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241" w:type="pct"/>
        <w:tblInd w:w="-184" w:type="dxa"/>
        <w:tblLook w:val="01E0" w:firstRow="1" w:lastRow="1" w:firstColumn="1" w:lastColumn="1" w:noHBand="0" w:noVBand="0"/>
      </w:tblPr>
      <w:tblGrid>
        <w:gridCol w:w="10031"/>
      </w:tblGrid>
      <w:tr w:rsidR="00317B2B" w:rsidRPr="003951D2" w:rsidTr="00F50E1C">
        <w:trPr>
          <w:trHeight w:val="833"/>
        </w:trPr>
        <w:tc>
          <w:tcPr>
            <w:tcW w:w="5000" w:type="pct"/>
            <w:vAlign w:val="center"/>
          </w:tcPr>
          <w:tbl>
            <w:tblPr>
              <w:tblW w:w="5000" w:type="pct"/>
              <w:tblBorders>
                <w:top w:val="single" w:sz="4" w:space="0" w:color="auto"/>
                <w:bottom w:val="single" w:sz="4" w:space="0" w:color="auto"/>
              </w:tblBorders>
              <w:tblCellMar>
                <w:left w:w="0" w:type="dxa"/>
                <w:right w:w="0" w:type="dxa"/>
              </w:tblCellMar>
              <w:tblLook w:val="01E0" w:firstRow="1" w:lastRow="1" w:firstColumn="1" w:lastColumn="1" w:noHBand="0" w:noVBand="0"/>
            </w:tblPr>
            <w:tblGrid>
              <w:gridCol w:w="2061"/>
              <w:gridCol w:w="5218"/>
              <w:gridCol w:w="2536"/>
            </w:tblGrid>
            <w:tr w:rsidR="00F50E1C" w:rsidRPr="003951D2" w:rsidTr="00AC75B0">
              <w:tc>
                <w:tcPr>
                  <w:tcW w:w="5000" w:type="pct"/>
                  <w:gridSpan w:val="3"/>
                  <w:tcBorders>
                    <w:top w:val="single" w:sz="36" w:space="0" w:color="auto"/>
                    <w:bottom w:val="single" w:sz="36" w:space="0" w:color="auto"/>
                  </w:tcBorders>
                </w:tcPr>
                <w:p w:rsidR="00F50E1C" w:rsidRPr="003951D2" w:rsidRDefault="00F50E1C" w:rsidP="00AC75B0">
                  <w:pPr>
                    <w:rPr>
                      <w:rFonts w:cs="Arial"/>
                      <w:sz w:val="16"/>
                      <w:szCs w:val="16"/>
                    </w:rPr>
                  </w:pPr>
                </w:p>
                <w:p w:rsidR="00F50E1C" w:rsidRPr="003951D2" w:rsidRDefault="00F50E1C" w:rsidP="00AC75B0">
                  <w:pPr>
                    <w:jc w:val="center"/>
                    <w:rPr>
                      <w:rFonts w:cs="Arial"/>
                      <w:b/>
                      <w:sz w:val="21"/>
                      <w:szCs w:val="21"/>
                    </w:rPr>
                  </w:pPr>
                  <w:r w:rsidRPr="003951D2">
                    <w:rPr>
                      <w:rFonts w:cs="Arial"/>
                      <w:b/>
                      <w:sz w:val="21"/>
                      <w:szCs w:val="21"/>
                    </w:rPr>
                    <w:t>ЕВРАЗИЙСКИЙ СОВЕТ ПО СТАНДАРТИЗАЦИИ, МЕТРОЛОГИИ И СЕРТИФИКАЦИИ</w:t>
                  </w:r>
                </w:p>
                <w:p w:rsidR="00F50E1C" w:rsidRPr="003951D2" w:rsidRDefault="00F50E1C" w:rsidP="00AC75B0">
                  <w:pPr>
                    <w:jc w:val="center"/>
                    <w:rPr>
                      <w:rFonts w:cs="Arial"/>
                      <w:b/>
                      <w:sz w:val="21"/>
                      <w:szCs w:val="21"/>
                      <w:lang w:val="en-US"/>
                    </w:rPr>
                  </w:pPr>
                  <w:r w:rsidRPr="003951D2">
                    <w:rPr>
                      <w:rFonts w:cs="Arial"/>
                      <w:b/>
                      <w:sz w:val="21"/>
                      <w:szCs w:val="21"/>
                      <w:lang w:val="en-US"/>
                    </w:rPr>
                    <w:t>(</w:t>
                  </w:r>
                  <w:r w:rsidRPr="003951D2">
                    <w:rPr>
                      <w:rFonts w:cs="Arial"/>
                      <w:b/>
                      <w:sz w:val="21"/>
                      <w:szCs w:val="21"/>
                    </w:rPr>
                    <w:t>ЕАС</w:t>
                  </w:r>
                  <w:r w:rsidRPr="003951D2">
                    <w:rPr>
                      <w:rFonts w:cs="Arial"/>
                      <w:b/>
                      <w:sz w:val="21"/>
                      <w:szCs w:val="21"/>
                      <w:lang w:val="en-US"/>
                    </w:rPr>
                    <w:t>C)</w:t>
                  </w:r>
                </w:p>
                <w:p w:rsidR="00F50E1C" w:rsidRPr="003951D2" w:rsidRDefault="00F50E1C" w:rsidP="00AC75B0">
                  <w:pPr>
                    <w:jc w:val="center"/>
                    <w:rPr>
                      <w:rFonts w:cs="Arial"/>
                      <w:b/>
                      <w:sz w:val="21"/>
                      <w:szCs w:val="21"/>
                      <w:lang w:val="en-US"/>
                    </w:rPr>
                  </w:pPr>
                </w:p>
                <w:p w:rsidR="00F50E1C" w:rsidRPr="003951D2" w:rsidRDefault="00F50E1C" w:rsidP="00AC75B0">
                  <w:pPr>
                    <w:jc w:val="center"/>
                    <w:rPr>
                      <w:rFonts w:cs="Arial"/>
                      <w:b/>
                      <w:sz w:val="21"/>
                      <w:szCs w:val="21"/>
                      <w:lang w:val="en-US"/>
                    </w:rPr>
                  </w:pPr>
                  <w:r w:rsidRPr="003951D2">
                    <w:rPr>
                      <w:rFonts w:cs="Arial"/>
                      <w:b/>
                      <w:sz w:val="21"/>
                      <w:szCs w:val="21"/>
                      <w:lang w:val="en-US"/>
                    </w:rPr>
                    <w:t>EURO-ASIAN COUNCIL FOR STANDARDIZATION, METROLOGY AND CERTIFICATION</w:t>
                  </w:r>
                </w:p>
                <w:p w:rsidR="00F50E1C" w:rsidRPr="003951D2" w:rsidRDefault="00F50E1C" w:rsidP="00AC75B0">
                  <w:pPr>
                    <w:jc w:val="center"/>
                    <w:rPr>
                      <w:rFonts w:cs="Arial"/>
                      <w:b/>
                      <w:sz w:val="21"/>
                      <w:szCs w:val="21"/>
                      <w:lang w:val="en-US"/>
                    </w:rPr>
                  </w:pPr>
                  <w:r w:rsidRPr="003951D2">
                    <w:rPr>
                      <w:rFonts w:cs="Arial"/>
                      <w:b/>
                      <w:sz w:val="21"/>
                      <w:szCs w:val="21"/>
                      <w:lang w:val="en-US"/>
                    </w:rPr>
                    <w:t>(EASC)</w:t>
                  </w:r>
                </w:p>
                <w:p w:rsidR="00F50E1C" w:rsidRPr="003951D2" w:rsidRDefault="00F50E1C" w:rsidP="00AC75B0">
                  <w:pPr>
                    <w:jc w:val="center"/>
                    <w:rPr>
                      <w:rFonts w:cs="Arial"/>
                      <w:sz w:val="16"/>
                      <w:szCs w:val="16"/>
                      <w:lang w:val="en-US"/>
                    </w:rPr>
                  </w:pPr>
                </w:p>
              </w:tc>
            </w:tr>
            <w:tr w:rsidR="00F50E1C" w:rsidRPr="003951D2" w:rsidTr="00AC75B0">
              <w:trPr>
                <w:trHeight w:hRule="exact" w:val="1985"/>
              </w:trPr>
              <w:tc>
                <w:tcPr>
                  <w:tcW w:w="1050" w:type="pct"/>
                  <w:tcBorders>
                    <w:top w:val="single" w:sz="36" w:space="0" w:color="auto"/>
                    <w:bottom w:val="single" w:sz="24" w:space="0" w:color="auto"/>
                  </w:tcBorders>
                  <w:vAlign w:val="center"/>
                </w:tcPr>
                <w:p w:rsidR="00F50E1C" w:rsidRPr="003951D2" w:rsidRDefault="000C5EDC" w:rsidP="00AC75B0">
                  <w:pPr>
                    <w:jc w:val="center"/>
                    <w:rPr>
                      <w:rFonts w:cs="Arial"/>
                      <w:b/>
                      <w:spacing w:val="40"/>
                      <w:sz w:val="28"/>
                      <w:szCs w:val="28"/>
                    </w:rPr>
                  </w:pPr>
                  <w:r w:rsidRPr="003951D2">
                    <w:rPr>
                      <w:rFonts w:cs="Arial"/>
                      <w:b/>
                      <w:noProof/>
                      <w:spacing w:val="40"/>
                      <w:sz w:val="28"/>
                      <w:szCs w:val="28"/>
                    </w:rPr>
                    <w:drawing>
                      <wp:inline distT="0" distB="0" distL="0" distR="0" wp14:anchorId="65CFFAA9" wp14:editId="76D0066C">
                        <wp:extent cx="952500" cy="952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0" cy="952500"/>
                                </a:xfrm>
                                <a:prstGeom prst="rect">
                                  <a:avLst/>
                                </a:prstGeom>
                                <a:noFill/>
                                <a:ln>
                                  <a:noFill/>
                                </a:ln>
                              </pic:spPr>
                            </pic:pic>
                          </a:graphicData>
                        </a:graphic>
                      </wp:inline>
                    </w:drawing>
                  </w:r>
                </w:p>
              </w:tc>
              <w:tc>
                <w:tcPr>
                  <w:tcW w:w="2658" w:type="pct"/>
                  <w:tcBorders>
                    <w:top w:val="single" w:sz="36" w:space="0" w:color="auto"/>
                    <w:bottom w:val="single" w:sz="24" w:space="0" w:color="auto"/>
                  </w:tcBorders>
                  <w:vAlign w:val="center"/>
                </w:tcPr>
                <w:p w:rsidR="00F50E1C" w:rsidRPr="003951D2" w:rsidRDefault="00F50E1C" w:rsidP="00AC75B0">
                  <w:pPr>
                    <w:jc w:val="center"/>
                    <w:rPr>
                      <w:rFonts w:cs="Arial"/>
                      <w:b/>
                      <w:spacing w:val="40"/>
                      <w:sz w:val="26"/>
                      <w:szCs w:val="26"/>
                    </w:rPr>
                  </w:pPr>
                  <w:r w:rsidRPr="003951D2">
                    <w:rPr>
                      <w:rFonts w:cs="Arial"/>
                      <w:b/>
                      <w:spacing w:val="40"/>
                      <w:sz w:val="28"/>
                      <w:szCs w:val="28"/>
                    </w:rPr>
                    <w:t>МЕЖГОСУДАРСТВЕННЫЙ СТАНДАРТ</w:t>
                  </w:r>
                </w:p>
              </w:tc>
              <w:tc>
                <w:tcPr>
                  <w:tcW w:w="1292" w:type="pct"/>
                  <w:tcBorders>
                    <w:top w:val="single" w:sz="36" w:space="0" w:color="auto"/>
                    <w:bottom w:val="single" w:sz="24" w:space="0" w:color="auto"/>
                  </w:tcBorders>
                  <w:tcMar>
                    <w:left w:w="113" w:type="dxa"/>
                  </w:tcMar>
                  <w:vAlign w:val="center"/>
                </w:tcPr>
                <w:p w:rsidR="00F50E1C" w:rsidRPr="003951D2" w:rsidRDefault="00F50E1C" w:rsidP="00FE421B">
                  <w:pPr>
                    <w:suppressAutoHyphens/>
                    <w:ind w:left="-120" w:right="-8"/>
                    <w:rPr>
                      <w:rFonts w:cs="Arial"/>
                      <w:b/>
                      <w:sz w:val="28"/>
                      <w:szCs w:val="28"/>
                    </w:rPr>
                  </w:pPr>
                  <w:r w:rsidRPr="003951D2">
                    <w:rPr>
                      <w:rFonts w:cs="Arial"/>
                      <w:b/>
                      <w:sz w:val="28"/>
                      <w:szCs w:val="28"/>
                    </w:rPr>
                    <w:t xml:space="preserve">ГОСТ </w:t>
                  </w:r>
                  <w:r w:rsidR="00FE421B" w:rsidRPr="003951D2">
                    <w:rPr>
                      <w:rFonts w:cs="Arial"/>
                      <w:b/>
                      <w:sz w:val="28"/>
                      <w:szCs w:val="28"/>
                    </w:rPr>
                    <w:t xml:space="preserve">OIC/SMIIC </w:t>
                  </w:r>
                  <w:r w:rsidR="00F86D9E">
                    <w:rPr>
                      <w:rFonts w:cs="Arial"/>
                      <w:b/>
                      <w:sz w:val="28"/>
                      <w:szCs w:val="28"/>
                    </w:rPr>
                    <w:t>1</w:t>
                  </w:r>
                </w:p>
                <w:p w:rsidR="00F50E1C" w:rsidRPr="003951D2" w:rsidRDefault="00F50E1C" w:rsidP="00FE421B">
                  <w:pPr>
                    <w:suppressAutoHyphens/>
                    <w:spacing w:line="276" w:lineRule="auto"/>
                    <w:ind w:left="-120"/>
                    <w:rPr>
                      <w:rFonts w:cs="Arial"/>
                      <w:b/>
                      <w:i/>
                      <w:sz w:val="22"/>
                    </w:rPr>
                  </w:pPr>
                  <w:r w:rsidRPr="003951D2">
                    <w:rPr>
                      <w:rFonts w:cs="Arial"/>
                      <w:b/>
                      <w:i/>
                      <w:sz w:val="22"/>
                    </w:rPr>
                    <w:t xml:space="preserve">(проект </w:t>
                  </w:r>
                  <w:r w:rsidRPr="003951D2">
                    <w:rPr>
                      <w:rFonts w:cs="Arial"/>
                      <w:b/>
                      <w:i/>
                      <w:sz w:val="22"/>
                      <w:lang w:val="en-US"/>
                    </w:rPr>
                    <w:t>KZ</w:t>
                  </w:r>
                  <w:r w:rsidRPr="003951D2">
                    <w:rPr>
                      <w:rFonts w:cs="Arial"/>
                      <w:b/>
                      <w:i/>
                      <w:sz w:val="22"/>
                    </w:rPr>
                    <w:t xml:space="preserve">, </w:t>
                  </w:r>
                  <w:r w:rsidRPr="003951D2">
                    <w:rPr>
                      <w:rFonts w:cs="Arial"/>
                      <w:b/>
                      <w:i/>
                      <w:sz w:val="22"/>
                    </w:rPr>
                    <w:br/>
                  </w:r>
                  <w:r w:rsidR="00FE421B" w:rsidRPr="003951D2">
                    <w:rPr>
                      <w:rFonts w:cs="Arial"/>
                      <w:b/>
                      <w:i/>
                      <w:sz w:val="22"/>
                    </w:rPr>
                    <w:t>первая редакция</w:t>
                  </w:r>
                  <w:r w:rsidRPr="003951D2">
                    <w:rPr>
                      <w:rFonts w:cs="Arial"/>
                      <w:b/>
                      <w:i/>
                      <w:sz w:val="22"/>
                    </w:rPr>
                    <w:t>)</w:t>
                  </w:r>
                </w:p>
              </w:tc>
            </w:tr>
          </w:tbl>
          <w:p w:rsidR="00317B2B" w:rsidRPr="003951D2" w:rsidRDefault="00317B2B" w:rsidP="00CA44B9">
            <w:pPr>
              <w:jc w:val="center"/>
              <w:rPr>
                <w:rFonts w:ascii="Arial" w:hAnsi="Arial" w:cs="Arial"/>
                <w:b/>
                <w:sz w:val="24"/>
                <w:szCs w:val="24"/>
              </w:rPr>
            </w:pPr>
          </w:p>
        </w:tc>
      </w:tr>
      <w:tr w:rsidR="00317B2B" w:rsidRPr="003951D2" w:rsidTr="00F50E1C">
        <w:trPr>
          <w:trHeight w:val="2832"/>
        </w:trPr>
        <w:tc>
          <w:tcPr>
            <w:tcW w:w="5000" w:type="pct"/>
            <w:vAlign w:val="center"/>
          </w:tcPr>
          <w:p w:rsidR="00F50E1C" w:rsidRPr="003951D2" w:rsidRDefault="00F50E1C" w:rsidP="00F50E1C">
            <w:pPr>
              <w:jc w:val="center"/>
              <w:rPr>
                <w:rFonts w:ascii="Arial" w:eastAsia="SimSun" w:hAnsi="Arial" w:cs="Arial"/>
                <w:b/>
                <w:sz w:val="24"/>
                <w:szCs w:val="24"/>
              </w:rPr>
            </w:pPr>
          </w:p>
          <w:p w:rsidR="00B51FAF" w:rsidRPr="003951D2" w:rsidRDefault="00B51FAF" w:rsidP="00F50E1C">
            <w:pPr>
              <w:jc w:val="center"/>
              <w:rPr>
                <w:rFonts w:ascii="Arial" w:eastAsia="SimSun" w:hAnsi="Arial" w:cs="Arial"/>
                <w:b/>
                <w:sz w:val="24"/>
                <w:szCs w:val="24"/>
              </w:rPr>
            </w:pPr>
          </w:p>
          <w:p w:rsidR="00FE421B" w:rsidRPr="003951D2" w:rsidRDefault="00FE421B" w:rsidP="00F50E1C">
            <w:pPr>
              <w:jc w:val="center"/>
              <w:rPr>
                <w:rFonts w:ascii="Arial" w:eastAsia="SimSun" w:hAnsi="Arial" w:cs="Arial"/>
                <w:b/>
                <w:sz w:val="24"/>
                <w:szCs w:val="24"/>
              </w:rPr>
            </w:pPr>
          </w:p>
          <w:p w:rsidR="00F50E1C" w:rsidRPr="003951D2" w:rsidRDefault="00F50E1C" w:rsidP="00F50E1C">
            <w:pPr>
              <w:jc w:val="center"/>
              <w:rPr>
                <w:rFonts w:ascii="Arial" w:eastAsia="SimSun" w:hAnsi="Arial" w:cs="Arial"/>
                <w:b/>
                <w:sz w:val="24"/>
                <w:szCs w:val="24"/>
              </w:rPr>
            </w:pPr>
          </w:p>
          <w:p w:rsidR="00B51FAF" w:rsidRPr="003951D2" w:rsidRDefault="00B51FAF" w:rsidP="00F50E1C">
            <w:pPr>
              <w:jc w:val="center"/>
              <w:rPr>
                <w:rFonts w:ascii="Arial" w:eastAsia="SimSun" w:hAnsi="Arial" w:cs="Arial"/>
                <w:b/>
                <w:sz w:val="24"/>
                <w:szCs w:val="24"/>
              </w:rPr>
            </w:pPr>
          </w:p>
          <w:p w:rsidR="00B51FAF" w:rsidRPr="003951D2" w:rsidRDefault="00B51FAF" w:rsidP="00F50E1C">
            <w:pPr>
              <w:jc w:val="center"/>
              <w:rPr>
                <w:rFonts w:ascii="Arial" w:eastAsia="SimSun" w:hAnsi="Arial" w:cs="Arial"/>
                <w:b/>
                <w:sz w:val="24"/>
                <w:szCs w:val="24"/>
              </w:rPr>
            </w:pPr>
          </w:p>
          <w:p w:rsidR="00FE421B" w:rsidRPr="003951D2" w:rsidRDefault="00FE421B" w:rsidP="00F50E1C">
            <w:pPr>
              <w:jc w:val="center"/>
              <w:rPr>
                <w:rFonts w:ascii="Arial" w:hAnsi="Arial" w:cs="Arial"/>
                <w:b/>
                <w:sz w:val="28"/>
                <w:szCs w:val="28"/>
              </w:rPr>
            </w:pPr>
          </w:p>
          <w:p w:rsidR="00F74607" w:rsidRDefault="00F74607" w:rsidP="00CA44B9">
            <w:pPr>
              <w:jc w:val="center"/>
              <w:rPr>
                <w:rFonts w:ascii="Arial" w:hAnsi="Arial" w:cs="Arial"/>
                <w:b/>
                <w:sz w:val="28"/>
                <w:szCs w:val="28"/>
              </w:rPr>
            </w:pPr>
            <w:r>
              <w:rPr>
                <w:rFonts w:ascii="Arial" w:hAnsi="Arial" w:cs="Arial"/>
                <w:b/>
                <w:sz w:val="28"/>
                <w:szCs w:val="28"/>
              </w:rPr>
              <w:t>ОЦЕНКА СООТВЕТСТВИЯ</w:t>
            </w:r>
          </w:p>
          <w:p w:rsidR="00F74607" w:rsidRDefault="00F74607" w:rsidP="00CA44B9">
            <w:pPr>
              <w:jc w:val="center"/>
              <w:rPr>
                <w:rFonts w:ascii="Arial" w:hAnsi="Arial" w:cs="Arial"/>
                <w:b/>
                <w:sz w:val="28"/>
                <w:szCs w:val="28"/>
              </w:rPr>
            </w:pPr>
          </w:p>
          <w:p w:rsidR="00FE421B" w:rsidRDefault="00F74607" w:rsidP="00CA44B9">
            <w:pPr>
              <w:jc w:val="center"/>
              <w:rPr>
                <w:rFonts w:ascii="Arial" w:hAnsi="Arial" w:cs="Arial"/>
                <w:b/>
                <w:sz w:val="28"/>
                <w:szCs w:val="28"/>
              </w:rPr>
            </w:pPr>
            <w:r w:rsidRPr="00F74607">
              <w:rPr>
                <w:rFonts w:ascii="Arial" w:hAnsi="Arial" w:cs="Arial"/>
                <w:b/>
                <w:sz w:val="28"/>
                <w:szCs w:val="28"/>
              </w:rPr>
              <w:t>ТРЕБОВАНИЯ К АККРЕДИТАЦИОННЫМ ОРГАНАМ ХАЛАЛ, ПРОВОДЯЩИМ ОЦЕНКУ ОРГАНОВ ПО СЕРТИФИКАЦИИ</w:t>
            </w:r>
            <w:r w:rsidRPr="00F86D9E">
              <w:rPr>
                <w:rFonts w:ascii="Arial" w:hAnsi="Arial" w:cs="Arial"/>
                <w:b/>
                <w:sz w:val="28"/>
                <w:szCs w:val="28"/>
              </w:rPr>
              <w:t xml:space="preserve"> </w:t>
            </w:r>
          </w:p>
          <w:p w:rsidR="00F86D9E" w:rsidRPr="003951D2" w:rsidRDefault="00F86D9E" w:rsidP="00CA44B9">
            <w:pPr>
              <w:jc w:val="center"/>
              <w:rPr>
                <w:rFonts w:ascii="Arial" w:hAnsi="Arial" w:cs="Arial"/>
                <w:b/>
                <w:sz w:val="28"/>
                <w:szCs w:val="28"/>
              </w:rPr>
            </w:pPr>
          </w:p>
          <w:p w:rsidR="00955140" w:rsidRPr="003951D2" w:rsidRDefault="00955140" w:rsidP="00955140">
            <w:pPr>
              <w:jc w:val="center"/>
              <w:rPr>
                <w:rFonts w:ascii="Arial" w:hAnsi="Arial" w:cs="Arial"/>
                <w:i/>
                <w:sz w:val="24"/>
                <w:szCs w:val="24"/>
              </w:rPr>
            </w:pPr>
            <w:r w:rsidRPr="003951D2">
              <w:rPr>
                <w:rFonts w:ascii="Arial" w:hAnsi="Arial" w:cs="Arial"/>
                <w:i/>
                <w:sz w:val="24"/>
                <w:szCs w:val="24"/>
              </w:rPr>
              <w:t>(</w:t>
            </w:r>
            <w:r w:rsidR="00FE421B" w:rsidRPr="003951D2">
              <w:rPr>
                <w:rFonts w:ascii="Arial" w:hAnsi="Arial" w:cs="Arial"/>
                <w:i/>
                <w:sz w:val="24"/>
                <w:szCs w:val="24"/>
              </w:rPr>
              <w:t xml:space="preserve">OIC/SMIIC </w:t>
            </w:r>
            <w:r w:rsidR="00F74607">
              <w:rPr>
                <w:rFonts w:ascii="Arial" w:hAnsi="Arial" w:cs="Arial"/>
                <w:i/>
                <w:sz w:val="24"/>
                <w:szCs w:val="24"/>
              </w:rPr>
              <w:t>3</w:t>
            </w:r>
            <w:r w:rsidR="00FE421B" w:rsidRPr="003951D2">
              <w:rPr>
                <w:rFonts w:ascii="Arial" w:hAnsi="Arial" w:cs="Arial"/>
                <w:i/>
                <w:sz w:val="24"/>
                <w:szCs w:val="24"/>
              </w:rPr>
              <w:t>:20</w:t>
            </w:r>
            <w:r w:rsidR="00F86D9E">
              <w:rPr>
                <w:rFonts w:ascii="Arial" w:hAnsi="Arial" w:cs="Arial"/>
                <w:i/>
                <w:sz w:val="24"/>
                <w:szCs w:val="24"/>
              </w:rPr>
              <w:t>19</w:t>
            </w:r>
            <w:r w:rsidR="00FE421B" w:rsidRPr="003951D2">
              <w:rPr>
                <w:rFonts w:ascii="Arial" w:hAnsi="Arial" w:cs="Arial"/>
                <w:i/>
                <w:sz w:val="24"/>
                <w:szCs w:val="24"/>
              </w:rPr>
              <w:t>, IDT</w:t>
            </w:r>
            <w:r w:rsidRPr="003951D2">
              <w:rPr>
                <w:rFonts w:ascii="Arial" w:hAnsi="Arial" w:cs="Arial"/>
                <w:i/>
                <w:sz w:val="24"/>
                <w:szCs w:val="24"/>
              </w:rPr>
              <w:t>)</w:t>
            </w:r>
          </w:p>
          <w:p w:rsidR="00955140" w:rsidRPr="003951D2" w:rsidRDefault="00955140" w:rsidP="00CA44B9">
            <w:pPr>
              <w:jc w:val="center"/>
              <w:rPr>
                <w:rFonts w:ascii="Arial" w:hAnsi="Arial" w:cs="Arial"/>
                <w:b/>
                <w:sz w:val="28"/>
                <w:szCs w:val="28"/>
              </w:rPr>
            </w:pPr>
          </w:p>
          <w:p w:rsidR="003E60F5" w:rsidRPr="003951D2" w:rsidRDefault="003E60F5" w:rsidP="00CA44B9">
            <w:pPr>
              <w:jc w:val="center"/>
              <w:rPr>
                <w:rFonts w:ascii="Arial" w:hAnsi="Arial" w:cs="Arial"/>
                <w:b/>
                <w:sz w:val="24"/>
                <w:szCs w:val="24"/>
              </w:rPr>
            </w:pPr>
          </w:p>
          <w:p w:rsidR="00B51FAF" w:rsidRPr="003951D2" w:rsidRDefault="00B51FAF" w:rsidP="00CA44B9">
            <w:pPr>
              <w:jc w:val="center"/>
              <w:rPr>
                <w:rFonts w:ascii="Arial" w:hAnsi="Arial" w:cs="Arial"/>
                <w:b/>
                <w:sz w:val="24"/>
                <w:szCs w:val="24"/>
              </w:rPr>
            </w:pPr>
          </w:p>
          <w:p w:rsidR="00B51FAF" w:rsidRPr="003951D2" w:rsidRDefault="00B51FAF" w:rsidP="00CA44B9">
            <w:pPr>
              <w:jc w:val="center"/>
              <w:rPr>
                <w:rFonts w:ascii="Arial" w:hAnsi="Arial" w:cs="Arial"/>
                <w:b/>
                <w:sz w:val="24"/>
                <w:szCs w:val="24"/>
              </w:rPr>
            </w:pPr>
          </w:p>
          <w:p w:rsidR="00F50E1C" w:rsidRPr="003951D2" w:rsidRDefault="00F50E1C" w:rsidP="00CA44B9">
            <w:pPr>
              <w:jc w:val="center"/>
              <w:rPr>
                <w:rFonts w:ascii="Arial" w:hAnsi="Arial" w:cs="Arial"/>
                <w:b/>
                <w:sz w:val="24"/>
                <w:szCs w:val="24"/>
              </w:rPr>
            </w:pPr>
          </w:p>
          <w:p w:rsidR="00317B2B" w:rsidRPr="003951D2" w:rsidRDefault="00317B2B" w:rsidP="00F50E1C">
            <w:pPr>
              <w:jc w:val="center"/>
              <w:rPr>
                <w:rFonts w:ascii="Arial" w:hAnsi="Arial" w:cs="Arial"/>
                <w:sz w:val="22"/>
                <w:szCs w:val="22"/>
              </w:rPr>
            </w:pPr>
            <w:r w:rsidRPr="003951D2">
              <w:rPr>
                <w:rFonts w:ascii="Arial" w:hAnsi="Arial" w:cs="Arial"/>
                <w:sz w:val="22"/>
                <w:szCs w:val="22"/>
              </w:rPr>
              <w:t>Настоящий проект стандарта не подлежит применению до его принятия</w:t>
            </w:r>
          </w:p>
          <w:p w:rsidR="00317B2B" w:rsidRPr="003951D2" w:rsidRDefault="00317B2B" w:rsidP="00CA44B9">
            <w:pPr>
              <w:rPr>
                <w:rFonts w:ascii="Arial" w:hAnsi="Arial" w:cs="Arial"/>
                <w:sz w:val="24"/>
                <w:szCs w:val="24"/>
              </w:rPr>
            </w:pPr>
          </w:p>
          <w:p w:rsidR="00317B2B" w:rsidRPr="003951D2" w:rsidRDefault="00317B2B" w:rsidP="00CA44B9">
            <w:pPr>
              <w:rPr>
                <w:rFonts w:ascii="Arial" w:hAnsi="Arial" w:cs="Arial"/>
                <w:sz w:val="24"/>
                <w:szCs w:val="24"/>
              </w:rPr>
            </w:pPr>
          </w:p>
          <w:p w:rsidR="00317B2B" w:rsidRPr="003951D2" w:rsidRDefault="00317B2B" w:rsidP="00CA44B9">
            <w:pPr>
              <w:rPr>
                <w:rFonts w:ascii="Arial" w:hAnsi="Arial" w:cs="Arial"/>
                <w:sz w:val="24"/>
                <w:szCs w:val="24"/>
              </w:rPr>
            </w:pPr>
          </w:p>
        </w:tc>
      </w:tr>
    </w:tbl>
    <w:p w:rsidR="00364794" w:rsidRPr="003951D2" w:rsidRDefault="00364794" w:rsidP="001872A2">
      <w:pPr>
        <w:rPr>
          <w:rFonts w:ascii="Arial" w:hAnsi="Arial" w:cs="Arial"/>
          <w:bCs/>
          <w:sz w:val="24"/>
          <w:szCs w:val="24"/>
        </w:rPr>
      </w:pPr>
    </w:p>
    <w:p w:rsidR="00955140" w:rsidRPr="003951D2" w:rsidRDefault="00955140" w:rsidP="001872A2">
      <w:pPr>
        <w:rPr>
          <w:rFonts w:ascii="Arial" w:hAnsi="Arial" w:cs="Arial"/>
          <w:bCs/>
          <w:sz w:val="24"/>
          <w:szCs w:val="24"/>
        </w:rPr>
      </w:pPr>
    </w:p>
    <w:p w:rsidR="00B437B3" w:rsidRPr="003951D2" w:rsidRDefault="00B437B3" w:rsidP="001872A2">
      <w:pPr>
        <w:rPr>
          <w:rFonts w:ascii="Arial" w:hAnsi="Arial" w:cs="Arial"/>
          <w:bCs/>
          <w:sz w:val="24"/>
          <w:szCs w:val="24"/>
        </w:rPr>
      </w:pPr>
    </w:p>
    <w:p w:rsidR="00677F17" w:rsidRPr="003951D2" w:rsidRDefault="00677F17" w:rsidP="001872A2">
      <w:pPr>
        <w:rPr>
          <w:rFonts w:ascii="Arial" w:hAnsi="Arial" w:cs="Arial"/>
          <w:bCs/>
          <w:sz w:val="24"/>
          <w:szCs w:val="24"/>
        </w:rPr>
      </w:pPr>
    </w:p>
    <w:p w:rsidR="00364794" w:rsidRPr="003951D2" w:rsidRDefault="00364794" w:rsidP="00364794">
      <w:pPr>
        <w:rPr>
          <w:rFonts w:ascii="Arial" w:hAnsi="Arial" w:cs="Arial"/>
          <w:bCs/>
          <w:sz w:val="24"/>
          <w:szCs w:val="24"/>
        </w:rPr>
      </w:pPr>
    </w:p>
    <w:p w:rsidR="00B51FAF" w:rsidRPr="003951D2" w:rsidRDefault="00B51FAF" w:rsidP="00364794">
      <w:pPr>
        <w:rPr>
          <w:rFonts w:ascii="Arial" w:hAnsi="Arial" w:cs="Arial"/>
          <w:bCs/>
          <w:sz w:val="24"/>
          <w:szCs w:val="24"/>
        </w:rPr>
      </w:pPr>
    </w:p>
    <w:p w:rsidR="00F86D9E" w:rsidRDefault="00F86D9E" w:rsidP="00364794">
      <w:pPr>
        <w:rPr>
          <w:rFonts w:ascii="Arial" w:hAnsi="Arial" w:cs="Arial"/>
          <w:bCs/>
          <w:sz w:val="24"/>
          <w:szCs w:val="24"/>
        </w:rPr>
      </w:pPr>
    </w:p>
    <w:p w:rsidR="00F86D9E" w:rsidRPr="003951D2" w:rsidRDefault="00F86D9E" w:rsidP="00364794">
      <w:pPr>
        <w:rPr>
          <w:rFonts w:ascii="Arial" w:hAnsi="Arial" w:cs="Arial"/>
          <w:bCs/>
          <w:sz w:val="24"/>
          <w:szCs w:val="24"/>
        </w:rPr>
      </w:pPr>
    </w:p>
    <w:p w:rsidR="00FE421B" w:rsidRPr="003951D2" w:rsidRDefault="00FE421B" w:rsidP="00364794">
      <w:pPr>
        <w:rPr>
          <w:rFonts w:ascii="Arial" w:hAnsi="Arial" w:cs="Arial"/>
          <w:bCs/>
          <w:sz w:val="24"/>
          <w:szCs w:val="24"/>
        </w:rPr>
      </w:pPr>
    </w:p>
    <w:p w:rsidR="00B437B3" w:rsidRPr="003951D2" w:rsidRDefault="00B437B3" w:rsidP="00364794">
      <w:pPr>
        <w:rPr>
          <w:rFonts w:ascii="Arial" w:hAnsi="Arial" w:cs="Arial"/>
          <w:bCs/>
          <w:sz w:val="24"/>
          <w:szCs w:val="24"/>
        </w:rPr>
      </w:pPr>
    </w:p>
    <w:p w:rsidR="00F50E1C" w:rsidRPr="003951D2" w:rsidRDefault="00F50E1C" w:rsidP="00F50E1C">
      <w:pPr>
        <w:pStyle w:val="1"/>
        <w:widowControl w:val="0"/>
        <w:shd w:val="clear" w:color="auto" w:fill="FFFFFF"/>
        <w:autoSpaceDE w:val="0"/>
        <w:jc w:val="center"/>
        <w:rPr>
          <w:rFonts w:ascii="Arial" w:hAnsi="Arial" w:cs="Arial"/>
          <w:bCs w:val="0"/>
          <w:i/>
          <w:sz w:val="24"/>
          <w:szCs w:val="24"/>
        </w:rPr>
      </w:pPr>
      <w:r w:rsidRPr="003951D2">
        <w:rPr>
          <w:rFonts w:ascii="Arial" w:hAnsi="Arial" w:cs="Arial"/>
          <w:sz w:val="24"/>
          <w:szCs w:val="24"/>
        </w:rPr>
        <w:t>Минск</w:t>
      </w:r>
    </w:p>
    <w:p w:rsidR="00F50E1C" w:rsidRPr="003951D2" w:rsidRDefault="00F50E1C" w:rsidP="00F50E1C">
      <w:pPr>
        <w:jc w:val="center"/>
        <w:rPr>
          <w:rFonts w:ascii="Arial" w:hAnsi="Arial" w:cs="Arial"/>
          <w:b/>
          <w:bCs/>
          <w:sz w:val="24"/>
          <w:szCs w:val="24"/>
        </w:rPr>
      </w:pPr>
      <w:r w:rsidRPr="003951D2">
        <w:rPr>
          <w:rFonts w:ascii="Arial" w:hAnsi="Arial" w:cs="Arial"/>
          <w:b/>
          <w:bCs/>
          <w:sz w:val="24"/>
          <w:szCs w:val="24"/>
        </w:rPr>
        <w:t>Евразийский совет по стандартизации, метрологии и сертификации</w:t>
      </w:r>
    </w:p>
    <w:p w:rsidR="00F50E1C" w:rsidRPr="003951D2" w:rsidRDefault="00F50E1C" w:rsidP="00F50E1C">
      <w:pPr>
        <w:spacing w:line="360" w:lineRule="auto"/>
        <w:jc w:val="center"/>
        <w:rPr>
          <w:rFonts w:ascii="Arial" w:hAnsi="Arial" w:cs="Arial"/>
          <w:b/>
          <w:bCs/>
          <w:sz w:val="24"/>
          <w:szCs w:val="24"/>
        </w:rPr>
      </w:pPr>
      <w:r w:rsidRPr="003951D2">
        <w:rPr>
          <w:rFonts w:ascii="Arial" w:hAnsi="Arial" w:cs="Arial"/>
          <w:b/>
          <w:bCs/>
          <w:sz w:val="24"/>
          <w:szCs w:val="24"/>
        </w:rPr>
        <w:t>20__</w:t>
      </w:r>
    </w:p>
    <w:p w:rsidR="00317B2B" w:rsidRPr="003951D2" w:rsidRDefault="00317B2B" w:rsidP="0059493E">
      <w:pPr>
        <w:jc w:val="center"/>
        <w:rPr>
          <w:rFonts w:ascii="Arial" w:hAnsi="Arial" w:cs="Arial"/>
          <w:b/>
          <w:sz w:val="24"/>
          <w:szCs w:val="24"/>
        </w:rPr>
      </w:pPr>
      <w:r w:rsidRPr="003951D2">
        <w:rPr>
          <w:rFonts w:ascii="Arial" w:hAnsi="Arial" w:cs="Arial"/>
          <w:b/>
          <w:sz w:val="24"/>
          <w:szCs w:val="24"/>
        </w:rPr>
        <w:lastRenderedPageBreak/>
        <w:t>Предисловие</w:t>
      </w:r>
    </w:p>
    <w:p w:rsidR="00364794" w:rsidRPr="003951D2" w:rsidRDefault="00364794" w:rsidP="002149CC">
      <w:pPr>
        <w:pStyle w:val="61"/>
        <w:ind w:firstLine="567"/>
        <w:jc w:val="both"/>
        <w:rPr>
          <w:rFonts w:ascii="Arial" w:hAnsi="Arial" w:cs="Arial"/>
          <w:szCs w:val="24"/>
          <w:lang w:val="ru-RU"/>
        </w:rPr>
      </w:pPr>
    </w:p>
    <w:p w:rsidR="00317B2B" w:rsidRPr="003951D2" w:rsidRDefault="00317B2B" w:rsidP="002149CC">
      <w:pPr>
        <w:pStyle w:val="61"/>
        <w:ind w:firstLine="567"/>
        <w:jc w:val="both"/>
        <w:rPr>
          <w:rFonts w:ascii="Arial" w:hAnsi="Arial" w:cs="Arial"/>
          <w:szCs w:val="24"/>
          <w:lang w:val="ru-RU"/>
        </w:rPr>
      </w:pPr>
      <w:r w:rsidRPr="003951D2">
        <w:rPr>
          <w:rFonts w:ascii="Arial" w:hAnsi="Arial" w:cs="Arial"/>
          <w:szCs w:val="24"/>
          <w:lang w:val="ru-RU"/>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w:t>
      </w:r>
      <w:r w:rsidR="00AD0533" w:rsidRPr="003951D2">
        <w:rPr>
          <w:rFonts w:ascii="Arial" w:hAnsi="Arial" w:cs="Arial"/>
          <w:szCs w:val="24"/>
          <w:lang w:val="ru-RU"/>
        </w:rPr>
        <w:t xml:space="preserve"> </w:t>
      </w:r>
      <w:r w:rsidRPr="003951D2">
        <w:rPr>
          <w:rFonts w:ascii="Arial" w:hAnsi="Arial" w:cs="Arial"/>
          <w:szCs w:val="24"/>
          <w:lang w:val="ru-RU"/>
        </w:rPr>
        <w:t xml:space="preserve"> В дальнейшем возможно вступление в ЕАСС национальных органов по стандартизации других государств.</w:t>
      </w:r>
    </w:p>
    <w:p w:rsidR="00317B2B" w:rsidRPr="003951D2" w:rsidRDefault="00317B2B" w:rsidP="002149CC">
      <w:pPr>
        <w:pStyle w:val="af1"/>
        <w:pBdr>
          <w:bottom w:val="none" w:sz="0" w:space="0" w:color="auto"/>
        </w:pBdr>
        <w:spacing w:after="0" w:line="240" w:lineRule="auto"/>
        <w:ind w:firstLine="567"/>
        <w:jc w:val="both"/>
        <w:rPr>
          <w:rFonts w:ascii="Arial" w:hAnsi="Arial" w:cs="Arial"/>
          <w:b w:val="0"/>
          <w:bCs/>
          <w:sz w:val="24"/>
          <w:szCs w:val="24"/>
        </w:rPr>
      </w:pPr>
      <w:r w:rsidRPr="003951D2">
        <w:rPr>
          <w:rFonts w:ascii="Arial" w:hAnsi="Arial" w:cs="Arial"/>
          <w:b w:val="0"/>
          <w:sz w:val="24"/>
          <w:szCs w:val="24"/>
        </w:rPr>
        <w:t xml:space="preserve">Цели, основные принципы и </w:t>
      </w:r>
      <w:r w:rsidR="00F32D69" w:rsidRPr="003951D2">
        <w:rPr>
          <w:rFonts w:ascii="Arial" w:hAnsi="Arial" w:cs="Arial"/>
          <w:b w:val="0"/>
          <w:sz w:val="24"/>
          <w:szCs w:val="24"/>
        </w:rPr>
        <w:t>общие правила</w:t>
      </w:r>
      <w:r w:rsidRPr="003951D2">
        <w:rPr>
          <w:rFonts w:ascii="Arial" w:hAnsi="Arial" w:cs="Arial"/>
          <w:b w:val="0"/>
          <w:sz w:val="24"/>
          <w:szCs w:val="24"/>
        </w:rPr>
        <w:t xml:space="preserve"> проведения работ по межго</w:t>
      </w:r>
      <w:r w:rsidR="00C67F11" w:rsidRPr="003951D2">
        <w:rPr>
          <w:rFonts w:ascii="Arial" w:hAnsi="Arial" w:cs="Arial"/>
          <w:b w:val="0"/>
          <w:sz w:val="24"/>
          <w:szCs w:val="24"/>
        </w:rPr>
        <w:softHyphen/>
      </w:r>
      <w:r w:rsidRPr="003951D2">
        <w:rPr>
          <w:rFonts w:ascii="Arial" w:hAnsi="Arial" w:cs="Arial"/>
          <w:b w:val="0"/>
          <w:sz w:val="24"/>
          <w:szCs w:val="24"/>
        </w:rPr>
        <w:t>сударственной стандартизации установлены ГОСТ 1.0 «Межгосударственная сис</w:t>
      </w:r>
      <w:r w:rsidR="00C67F11" w:rsidRPr="003951D2">
        <w:rPr>
          <w:rFonts w:ascii="Arial" w:hAnsi="Arial" w:cs="Arial"/>
          <w:b w:val="0"/>
          <w:sz w:val="24"/>
          <w:szCs w:val="24"/>
        </w:rPr>
        <w:softHyphen/>
      </w:r>
      <w:r w:rsidRPr="003951D2">
        <w:rPr>
          <w:rFonts w:ascii="Arial" w:hAnsi="Arial" w:cs="Arial"/>
          <w:b w:val="0"/>
          <w:sz w:val="24"/>
          <w:szCs w:val="24"/>
        </w:rPr>
        <w:t>тема стандартизации. Основные положения» и</w:t>
      </w:r>
      <w:r w:rsidR="00A61A23" w:rsidRPr="003951D2">
        <w:rPr>
          <w:rFonts w:ascii="Arial" w:hAnsi="Arial" w:cs="Arial"/>
          <w:b w:val="0"/>
          <w:sz w:val="24"/>
          <w:szCs w:val="24"/>
        </w:rPr>
        <w:t xml:space="preserve"> </w:t>
      </w:r>
      <w:r w:rsidRPr="003951D2">
        <w:rPr>
          <w:rFonts w:ascii="Arial" w:hAnsi="Arial" w:cs="Arial"/>
          <w:b w:val="0"/>
          <w:bCs/>
          <w:sz w:val="24"/>
          <w:szCs w:val="24"/>
        </w:rPr>
        <w:t>ГОСТ 1.2</w:t>
      </w:r>
      <w:r w:rsidR="00A61A23" w:rsidRPr="003951D2">
        <w:rPr>
          <w:rFonts w:ascii="Arial" w:hAnsi="Arial" w:cs="Arial"/>
          <w:b w:val="0"/>
          <w:bCs/>
          <w:sz w:val="24"/>
          <w:szCs w:val="24"/>
        </w:rPr>
        <w:t xml:space="preserve"> </w:t>
      </w:r>
      <w:r w:rsidRPr="003951D2">
        <w:rPr>
          <w:rFonts w:ascii="Arial" w:hAnsi="Arial" w:cs="Arial"/>
          <w:b w:val="0"/>
          <w:bCs/>
          <w:sz w:val="24"/>
          <w:szCs w:val="24"/>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rsidR="00317B2B" w:rsidRPr="003951D2" w:rsidRDefault="00317B2B" w:rsidP="0059493E">
      <w:pPr>
        <w:pStyle w:val="61"/>
        <w:ind w:firstLine="567"/>
        <w:jc w:val="both"/>
        <w:rPr>
          <w:rFonts w:ascii="Arial" w:hAnsi="Arial" w:cs="Arial"/>
          <w:szCs w:val="24"/>
          <w:lang w:val="ru-RU"/>
        </w:rPr>
      </w:pPr>
    </w:p>
    <w:p w:rsidR="00F322DD" w:rsidRPr="003951D2" w:rsidRDefault="00317B2B" w:rsidP="00F322DD">
      <w:pPr>
        <w:pStyle w:val="61"/>
        <w:ind w:firstLine="567"/>
        <w:jc w:val="both"/>
        <w:rPr>
          <w:rFonts w:ascii="Arial" w:hAnsi="Arial" w:cs="Arial"/>
          <w:b/>
          <w:szCs w:val="24"/>
          <w:lang w:val="ru-RU"/>
        </w:rPr>
      </w:pPr>
      <w:r w:rsidRPr="003951D2">
        <w:rPr>
          <w:rFonts w:ascii="Arial" w:hAnsi="Arial" w:cs="Arial"/>
          <w:b/>
          <w:szCs w:val="24"/>
          <w:lang w:val="ru-RU"/>
        </w:rPr>
        <w:t>Сведения о стандарте</w:t>
      </w:r>
    </w:p>
    <w:p w:rsidR="00317B2B" w:rsidRPr="003951D2" w:rsidRDefault="00317B2B" w:rsidP="0059493E">
      <w:pPr>
        <w:pStyle w:val="61"/>
        <w:ind w:firstLine="567"/>
        <w:jc w:val="both"/>
        <w:rPr>
          <w:rFonts w:ascii="Arial" w:hAnsi="Arial" w:cs="Arial"/>
          <w:szCs w:val="24"/>
          <w:lang w:val="ru-RU"/>
        </w:rPr>
      </w:pPr>
    </w:p>
    <w:p w:rsidR="00317B2B" w:rsidRPr="003951D2" w:rsidRDefault="00317B2B" w:rsidP="002149CC">
      <w:pPr>
        <w:pStyle w:val="af1"/>
        <w:pBdr>
          <w:bottom w:val="none" w:sz="0" w:space="0" w:color="auto"/>
        </w:pBdr>
        <w:spacing w:after="0" w:line="240" w:lineRule="auto"/>
        <w:ind w:firstLine="567"/>
        <w:jc w:val="both"/>
        <w:rPr>
          <w:rFonts w:ascii="Arial" w:hAnsi="Arial" w:cs="Arial"/>
          <w:b w:val="0"/>
          <w:bCs/>
          <w:sz w:val="24"/>
          <w:szCs w:val="24"/>
        </w:rPr>
      </w:pPr>
      <w:r w:rsidRPr="003951D2">
        <w:rPr>
          <w:rFonts w:ascii="Arial" w:hAnsi="Arial" w:cs="Arial"/>
          <w:b w:val="0"/>
          <w:sz w:val="24"/>
          <w:szCs w:val="24"/>
        </w:rPr>
        <w:t>1</w:t>
      </w:r>
      <w:r w:rsidR="00B618E3" w:rsidRPr="003951D2">
        <w:rPr>
          <w:rFonts w:ascii="Arial" w:hAnsi="Arial" w:cs="Arial"/>
          <w:b w:val="0"/>
          <w:sz w:val="24"/>
          <w:szCs w:val="24"/>
        </w:rPr>
        <w:t xml:space="preserve"> </w:t>
      </w:r>
      <w:r w:rsidR="00206EE4" w:rsidRPr="003951D2">
        <w:rPr>
          <w:rFonts w:ascii="Arial" w:hAnsi="Arial" w:cs="Arial"/>
          <w:b w:val="0"/>
          <w:bCs/>
          <w:sz w:val="24"/>
          <w:szCs w:val="24"/>
        </w:rPr>
        <w:t>ПОДГОТОВЛЕН</w:t>
      </w:r>
      <w:r w:rsidR="00A61A23" w:rsidRPr="003951D2">
        <w:rPr>
          <w:rFonts w:ascii="Arial" w:hAnsi="Arial" w:cs="Arial"/>
          <w:b w:val="0"/>
          <w:bCs/>
          <w:sz w:val="24"/>
          <w:szCs w:val="24"/>
        </w:rPr>
        <w:t xml:space="preserve"> </w:t>
      </w:r>
      <w:r w:rsidRPr="003951D2">
        <w:rPr>
          <w:rFonts w:ascii="Arial" w:hAnsi="Arial" w:cs="Arial"/>
          <w:b w:val="0"/>
          <w:bCs/>
          <w:sz w:val="24"/>
          <w:szCs w:val="24"/>
        </w:rPr>
        <w:t xml:space="preserve">РГП «Казахстанский институт стандартизации и </w:t>
      </w:r>
      <w:r w:rsidR="00B51FAF" w:rsidRPr="003951D2">
        <w:rPr>
          <w:rFonts w:ascii="Arial" w:hAnsi="Arial" w:cs="Arial"/>
          <w:b w:val="0"/>
          <w:bCs/>
          <w:sz w:val="24"/>
          <w:szCs w:val="24"/>
        </w:rPr>
        <w:t>метрологии</w:t>
      </w:r>
      <w:r w:rsidRPr="003951D2">
        <w:rPr>
          <w:rFonts w:ascii="Arial" w:hAnsi="Arial" w:cs="Arial"/>
          <w:b w:val="0"/>
          <w:bCs/>
          <w:sz w:val="24"/>
          <w:szCs w:val="24"/>
        </w:rPr>
        <w:t>» Комитета технического регулирования и метрологии Министерства торговли и интеграции Республики Казахстан</w:t>
      </w:r>
    </w:p>
    <w:p w:rsidR="00F322DD" w:rsidRPr="003951D2" w:rsidRDefault="00F322DD" w:rsidP="002149CC">
      <w:pPr>
        <w:pStyle w:val="af1"/>
        <w:pBdr>
          <w:bottom w:val="none" w:sz="0" w:space="0" w:color="auto"/>
        </w:pBdr>
        <w:spacing w:after="0" w:line="240" w:lineRule="auto"/>
        <w:ind w:firstLine="567"/>
        <w:jc w:val="both"/>
        <w:rPr>
          <w:rFonts w:ascii="Arial" w:hAnsi="Arial" w:cs="Arial"/>
          <w:b w:val="0"/>
          <w:bCs/>
          <w:sz w:val="24"/>
          <w:szCs w:val="24"/>
        </w:rPr>
      </w:pPr>
    </w:p>
    <w:p w:rsidR="00317B2B" w:rsidRPr="003951D2" w:rsidRDefault="00317B2B" w:rsidP="002149CC">
      <w:pPr>
        <w:pStyle w:val="4"/>
        <w:ind w:firstLine="567"/>
        <w:rPr>
          <w:rFonts w:ascii="Arial" w:hAnsi="Arial" w:cs="Arial"/>
          <w:szCs w:val="24"/>
          <w:lang w:val="ru-RU"/>
        </w:rPr>
      </w:pPr>
      <w:r w:rsidRPr="003951D2">
        <w:rPr>
          <w:rFonts w:ascii="Arial" w:hAnsi="Arial" w:cs="Arial"/>
          <w:szCs w:val="24"/>
          <w:lang w:val="ru-RU"/>
        </w:rPr>
        <w:t>2 ВНЕСЕН Комитетом технического регулирования и метрологии Министерства</w:t>
      </w:r>
      <w:r w:rsidR="00A61A23" w:rsidRPr="003951D2">
        <w:rPr>
          <w:rFonts w:ascii="Arial" w:hAnsi="Arial" w:cs="Arial"/>
          <w:szCs w:val="24"/>
          <w:lang w:val="ru-RU"/>
        </w:rPr>
        <w:t xml:space="preserve"> </w:t>
      </w:r>
      <w:r w:rsidRPr="003951D2">
        <w:rPr>
          <w:rFonts w:ascii="Arial" w:hAnsi="Arial" w:cs="Arial"/>
          <w:szCs w:val="24"/>
          <w:lang w:val="ru-RU"/>
        </w:rPr>
        <w:t>торговли и интеграции Рес</w:t>
      </w:r>
      <w:r w:rsidR="00054063" w:rsidRPr="003951D2">
        <w:rPr>
          <w:rFonts w:ascii="Arial" w:hAnsi="Arial" w:cs="Arial"/>
          <w:szCs w:val="24"/>
          <w:lang w:val="ru-RU"/>
        </w:rPr>
        <w:t>публики Казахстан</w:t>
      </w:r>
    </w:p>
    <w:p w:rsidR="00F322DD" w:rsidRPr="003951D2" w:rsidRDefault="00F322DD" w:rsidP="002149CC">
      <w:pPr>
        <w:pStyle w:val="4"/>
        <w:ind w:firstLine="567"/>
        <w:rPr>
          <w:rFonts w:ascii="Arial" w:hAnsi="Arial" w:cs="Arial"/>
          <w:szCs w:val="24"/>
          <w:lang w:val="ru-RU"/>
        </w:rPr>
      </w:pPr>
    </w:p>
    <w:p w:rsidR="00317B2B" w:rsidRPr="003951D2" w:rsidRDefault="00317B2B" w:rsidP="002149CC">
      <w:pPr>
        <w:pStyle w:val="-4"/>
        <w:ind w:firstLine="567"/>
        <w:rPr>
          <w:rFonts w:ascii="Arial" w:hAnsi="Arial" w:cs="Arial"/>
          <w:szCs w:val="24"/>
          <w:lang w:val="ru-RU"/>
        </w:rPr>
      </w:pPr>
      <w:r w:rsidRPr="003951D2">
        <w:rPr>
          <w:rFonts w:ascii="Arial" w:hAnsi="Arial" w:cs="Arial"/>
          <w:szCs w:val="24"/>
          <w:lang w:val="ru-RU"/>
        </w:rPr>
        <w:t xml:space="preserve">3 ПРИНЯТ Евразийским советом </w:t>
      </w:r>
      <w:r w:rsidR="00F8786A" w:rsidRPr="003951D2">
        <w:rPr>
          <w:rFonts w:ascii="Arial" w:hAnsi="Arial" w:cs="Arial"/>
          <w:szCs w:val="24"/>
          <w:lang w:val="ru-RU"/>
        </w:rPr>
        <w:t xml:space="preserve">по стандартизации, метрологии и </w:t>
      </w:r>
      <w:r w:rsidRPr="003951D2">
        <w:rPr>
          <w:rFonts w:ascii="Arial" w:hAnsi="Arial" w:cs="Arial"/>
          <w:szCs w:val="24"/>
          <w:lang w:val="ru-RU"/>
        </w:rPr>
        <w:t>серт</w:t>
      </w:r>
      <w:r w:rsidR="001109B6" w:rsidRPr="003951D2">
        <w:rPr>
          <w:rFonts w:ascii="Arial" w:hAnsi="Arial" w:cs="Arial"/>
          <w:szCs w:val="24"/>
          <w:lang w:val="ru-RU"/>
        </w:rPr>
        <w:t xml:space="preserve">ификации (протокол </w:t>
      </w:r>
      <w:r w:rsidR="00F8786A" w:rsidRPr="003951D2">
        <w:rPr>
          <w:rFonts w:ascii="Arial" w:hAnsi="Arial" w:cs="Arial"/>
          <w:szCs w:val="24"/>
          <w:lang w:val="ru-RU"/>
        </w:rPr>
        <w:t>№</w:t>
      </w:r>
      <w:r w:rsidR="001109B6" w:rsidRPr="003951D2">
        <w:rPr>
          <w:rFonts w:ascii="Arial" w:hAnsi="Arial" w:cs="Arial"/>
          <w:szCs w:val="24"/>
          <w:lang w:val="ru-RU"/>
        </w:rPr>
        <w:t>…. от …</w:t>
      </w:r>
      <w:r w:rsidR="00114A11" w:rsidRPr="003951D2">
        <w:rPr>
          <w:rFonts w:ascii="Arial" w:hAnsi="Arial" w:cs="Arial"/>
          <w:szCs w:val="24"/>
          <w:lang w:val="ru-RU"/>
        </w:rPr>
        <w:t>.</w:t>
      </w:r>
      <w:r w:rsidR="00F8786A" w:rsidRPr="003951D2">
        <w:rPr>
          <w:rFonts w:ascii="Arial" w:hAnsi="Arial" w:cs="Arial"/>
          <w:szCs w:val="24"/>
          <w:lang w:val="ru-RU"/>
        </w:rPr>
        <w:t xml:space="preserve"> </w:t>
      </w:r>
      <w:proofErr w:type="gramStart"/>
      <w:r w:rsidRPr="003951D2">
        <w:rPr>
          <w:rFonts w:ascii="Arial" w:hAnsi="Arial" w:cs="Arial"/>
          <w:szCs w:val="24"/>
          <w:lang w:val="ru-RU"/>
        </w:rPr>
        <w:t>г</w:t>
      </w:r>
      <w:proofErr w:type="gramEnd"/>
      <w:r w:rsidRPr="003951D2">
        <w:rPr>
          <w:rFonts w:ascii="Arial" w:hAnsi="Arial" w:cs="Arial"/>
          <w:szCs w:val="24"/>
          <w:lang w:val="ru-RU"/>
        </w:rPr>
        <w:t>.).</w:t>
      </w:r>
    </w:p>
    <w:p w:rsidR="00F322DD" w:rsidRPr="003951D2" w:rsidRDefault="00F322DD" w:rsidP="002149CC">
      <w:pPr>
        <w:pStyle w:val="-4"/>
        <w:ind w:firstLine="567"/>
        <w:rPr>
          <w:rFonts w:ascii="Arial" w:hAnsi="Arial" w:cs="Arial"/>
          <w:szCs w:val="24"/>
          <w:lang w:val="ru-RU"/>
        </w:rPr>
      </w:pPr>
    </w:p>
    <w:p w:rsidR="00317B2B" w:rsidRPr="003951D2" w:rsidRDefault="00317B2B" w:rsidP="002149CC">
      <w:pPr>
        <w:pStyle w:val="-4"/>
        <w:ind w:firstLine="567"/>
        <w:rPr>
          <w:rFonts w:ascii="Arial" w:hAnsi="Arial" w:cs="Arial"/>
          <w:szCs w:val="24"/>
        </w:rPr>
      </w:pPr>
      <w:r w:rsidRPr="003951D2">
        <w:rPr>
          <w:rFonts w:ascii="Arial" w:hAnsi="Arial" w:cs="Arial"/>
          <w:szCs w:val="24"/>
          <w:lang w:val="ru-RU"/>
        </w:rPr>
        <w:t xml:space="preserve">За принятие стандарта </w:t>
      </w:r>
      <w:r w:rsidR="00F32D69" w:rsidRPr="003951D2">
        <w:rPr>
          <w:rFonts w:ascii="Arial" w:hAnsi="Arial" w:cs="Arial"/>
          <w:szCs w:val="24"/>
          <w:lang w:val="ru-RU"/>
        </w:rPr>
        <w:t>про</w:t>
      </w:r>
      <w:r w:rsidRPr="003951D2">
        <w:rPr>
          <w:rFonts w:ascii="Arial" w:hAnsi="Arial" w:cs="Arial"/>
          <w:szCs w:val="24"/>
          <w:lang w:val="ru-RU"/>
        </w:rPr>
        <w:t>голосовали:</w:t>
      </w:r>
    </w:p>
    <w:p w:rsidR="00F322DD" w:rsidRPr="003951D2" w:rsidRDefault="00F322DD" w:rsidP="002149CC">
      <w:pPr>
        <w:pStyle w:val="-4"/>
        <w:ind w:firstLine="567"/>
        <w:rPr>
          <w:rFonts w:ascii="Arial" w:hAnsi="Arial" w:cs="Arial"/>
          <w:szCs w:val="24"/>
        </w:rPr>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2804"/>
        <w:gridCol w:w="3856"/>
      </w:tblGrid>
      <w:tr w:rsidR="00317B2B" w:rsidRPr="003951D2">
        <w:tc>
          <w:tcPr>
            <w:tcW w:w="1481" w:type="pct"/>
            <w:tcBorders>
              <w:top w:val="single" w:sz="4" w:space="0" w:color="auto"/>
              <w:left w:val="single" w:sz="4" w:space="0" w:color="auto"/>
              <w:bottom w:val="double" w:sz="4" w:space="0" w:color="auto"/>
              <w:right w:val="single" w:sz="4" w:space="0" w:color="auto"/>
            </w:tcBorders>
          </w:tcPr>
          <w:p w:rsidR="00317B2B" w:rsidRPr="003951D2" w:rsidRDefault="00317B2B" w:rsidP="0059493E">
            <w:pPr>
              <w:pStyle w:val="-4"/>
              <w:jc w:val="center"/>
              <w:rPr>
                <w:rFonts w:ascii="Arial" w:hAnsi="Arial" w:cs="Arial"/>
                <w:spacing w:val="-4"/>
                <w:szCs w:val="24"/>
                <w:lang w:val="ru-RU"/>
              </w:rPr>
            </w:pPr>
            <w:r w:rsidRPr="003951D2">
              <w:rPr>
                <w:rFonts w:ascii="Arial" w:hAnsi="Arial" w:cs="Arial"/>
                <w:spacing w:val="-4"/>
                <w:szCs w:val="24"/>
                <w:lang w:val="ru-RU"/>
              </w:rPr>
              <w:t>Краткое наименование страны</w:t>
            </w:r>
          </w:p>
          <w:p w:rsidR="00317B2B" w:rsidRPr="003951D2" w:rsidRDefault="00317B2B" w:rsidP="0059493E">
            <w:pPr>
              <w:pStyle w:val="-4"/>
              <w:jc w:val="center"/>
              <w:rPr>
                <w:rFonts w:ascii="Arial" w:hAnsi="Arial" w:cs="Arial"/>
                <w:szCs w:val="24"/>
                <w:lang w:val="ru-RU"/>
              </w:rPr>
            </w:pPr>
            <w:r w:rsidRPr="003951D2">
              <w:rPr>
                <w:rFonts w:ascii="Arial" w:hAnsi="Arial" w:cs="Arial"/>
                <w:szCs w:val="24"/>
                <w:lang w:val="ru-RU"/>
              </w:rPr>
              <w:t>по МК (ИСО 3166) 004–97</w:t>
            </w:r>
          </w:p>
        </w:tc>
        <w:tc>
          <w:tcPr>
            <w:tcW w:w="1481" w:type="pct"/>
            <w:tcBorders>
              <w:top w:val="single" w:sz="4" w:space="0" w:color="auto"/>
              <w:left w:val="single" w:sz="4" w:space="0" w:color="auto"/>
              <w:bottom w:val="double" w:sz="4" w:space="0" w:color="auto"/>
              <w:right w:val="single" w:sz="4" w:space="0" w:color="auto"/>
            </w:tcBorders>
          </w:tcPr>
          <w:p w:rsidR="00317B2B" w:rsidRPr="003951D2" w:rsidRDefault="00317B2B" w:rsidP="0059493E">
            <w:pPr>
              <w:pStyle w:val="-4"/>
              <w:jc w:val="center"/>
              <w:rPr>
                <w:rFonts w:ascii="Arial" w:hAnsi="Arial" w:cs="Arial"/>
                <w:szCs w:val="24"/>
                <w:lang w:val="ru-RU"/>
              </w:rPr>
            </w:pPr>
            <w:r w:rsidRPr="003951D2">
              <w:rPr>
                <w:rFonts w:ascii="Arial" w:hAnsi="Arial" w:cs="Arial"/>
                <w:szCs w:val="24"/>
                <w:lang w:val="ru-RU"/>
              </w:rPr>
              <w:t>Код страны</w:t>
            </w:r>
          </w:p>
          <w:p w:rsidR="00317B2B" w:rsidRPr="003951D2" w:rsidRDefault="00A61A23" w:rsidP="0059493E">
            <w:pPr>
              <w:pStyle w:val="-4"/>
              <w:jc w:val="center"/>
              <w:rPr>
                <w:rFonts w:ascii="Arial" w:hAnsi="Arial" w:cs="Arial"/>
                <w:szCs w:val="24"/>
                <w:lang w:val="ru-RU"/>
              </w:rPr>
            </w:pPr>
            <w:r w:rsidRPr="003951D2">
              <w:rPr>
                <w:rFonts w:ascii="Arial" w:hAnsi="Arial" w:cs="Arial"/>
                <w:szCs w:val="24"/>
                <w:lang w:val="ru-RU"/>
              </w:rPr>
              <w:t>по МК (ИСО 3</w:t>
            </w:r>
            <w:r w:rsidR="00317B2B" w:rsidRPr="003951D2">
              <w:rPr>
                <w:rFonts w:ascii="Arial" w:hAnsi="Arial" w:cs="Arial"/>
                <w:szCs w:val="24"/>
                <w:lang w:val="ru-RU"/>
              </w:rPr>
              <w:t>166) 004–97</w:t>
            </w:r>
          </w:p>
        </w:tc>
        <w:tc>
          <w:tcPr>
            <w:tcW w:w="2037" w:type="pct"/>
            <w:tcBorders>
              <w:top w:val="single" w:sz="4" w:space="0" w:color="auto"/>
              <w:left w:val="single" w:sz="4" w:space="0" w:color="auto"/>
              <w:bottom w:val="double" w:sz="4" w:space="0" w:color="auto"/>
              <w:right w:val="single" w:sz="4" w:space="0" w:color="auto"/>
            </w:tcBorders>
          </w:tcPr>
          <w:p w:rsidR="00317B2B" w:rsidRPr="003951D2" w:rsidRDefault="00317B2B" w:rsidP="0059493E">
            <w:pPr>
              <w:pStyle w:val="-4"/>
              <w:jc w:val="center"/>
              <w:rPr>
                <w:rFonts w:ascii="Arial" w:hAnsi="Arial" w:cs="Arial"/>
                <w:szCs w:val="24"/>
                <w:lang w:val="ru-RU"/>
              </w:rPr>
            </w:pPr>
            <w:r w:rsidRPr="003951D2">
              <w:rPr>
                <w:rFonts w:ascii="Arial" w:hAnsi="Arial" w:cs="Arial"/>
                <w:szCs w:val="24"/>
                <w:lang w:val="ru-RU"/>
              </w:rPr>
              <w:t>Сокращенное наименование национального органа по стандартизации</w:t>
            </w:r>
          </w:p>
        </w:tc>
      </w:tr>
      <w:tr w:rsidR="00317B2B" w:rsidRPr="003951D2">
        <w:tc>
          <w:tcPr>
            <w:tcW w:w="1481" w:type="pct"/>
            <w:tcBorders>
              <w:top w:val="double" w:sz="4" w:space="0" w:color="auto"/>
              <w:left w:val="single" w:sz="4" w:space="0" w:color="auto"/>
              <w:bottom w:val="single" w:sz="4" w:space="0" w:color="auto"/>
              <w:right w:val="single" w:sz="4" w:space="0" w:color="auto"/>
            </w:tcBorders>
          </w:tcPr>
          <w:p w:rsidR="00317B2B" w:rsidRPr="003951D2" w:rsidRDefault="00317B2B" w:rsidP="0059493E">
            <w:pPr>
              <w:pStyle w:val="-4"/>
              <w:rPr>
                <w:rFonts w:ascii="Arial" w:hAnsi="Arial" w:cs="Arial"/>
                <w:szCs w:val="24"/>
                <w:lang w:val="ru-RU"/>
              </w:rPr>
            </w:pPr>
          </w:p>
        </w:tc>
        <w:tc>
          <w:tcPr>
            <w:tcW w:w="1481" w:type="pct"/>
            <w:tcBorders>
              <w:top w:val="double" w:sz="4" w:space="0" w:color="auto"/>
              <w:left w:val="single" w:sz="4" w:space="0" w:color="auto"/>
              <w:bottom w:val="single" w:sz="4" w:space="0" w:color="auto"/>
              <w:right w:val="single" w:sz="4" w:space="0" w:color="auto"/>
            </w:tcBorders>
          </w:tcPr>
          <w:p w:rsidR="00317B2B" w:rsidRPr="003951D2" w:rsidRDefault="00317B2B" w:rsidP="0059493E">
            <w:pPr>
              <w:ind w:firstLine="16"/>
              <w:jc w:val="center"/>
              <w:rPr>
                <w:rFonts w:ascii="Arial" w:hAnsi="Arial" w:cs="Arial"/>
                <w:sz w:val="24"/>
                <w:szCs w:val="24"/>
              </w:rPr>
            </w:pPr>
          </w:p>
        </w:tc>
        <w:tc>
          <w:tcPr>
            <w:tcW w:w="2037" w:type="pct"/>
            <w:tcBorders>
              <w:top w:val="double" w:sz="4" w:space="0" w:color="auto"/>
              <w:left w:val="single" w:sz="4" w:space="0" w:color="auto"/>
              <w:bottom w:val="single" w:sz="4" w:space="0" w:color="auto"/>
              <w:right w:val="single" w:sz="4" w:space="0" w:color="auto"/>
            </w:tcBorders>
          </w:tcPr>
          <w:p w:rsidR="00317B2B" w:rsidRPr="003951D2" w:rsidRDefault="00317B2B" w:rsidP="0059493E">
            <w:pPr>
              <w:ind w:firstLine="16"/>
              <w:rPr>
                <w:rFonts w:ascii="Arial" w:hAnsi="Arial" w:cs="Arial"/>
                <w:sz w:val="24"/>
                <w:szCs w:val="24"/>
              </w:rPr>
            </w:pPr>
          </w:p>
        </w:tc>
      </w:tr>
    </w:tbl>
    <w:p w:rsidR="00317B2B" w:rsidRPr="003951D2" w:rsidRDefault="00317B2B" w:rsidP="0059493E">
      <w:pPr>
        <w:ind w:firstLine="567"/>
        <w:rPr>
          <w:rFonts w:ascii="Arial" w:hAnsi="Arial" w:cs="Arial"/>
          <w:sz w:val="24"/>
          <w:szCs w:val="24"/>
        </w:rPr>
      </w:pPr>
    </w:p>
    <w:p w:rsidR="00FE421B" w:rsidRPr="009906B8" w:rsidRDefault="00114A11" w:rsidP="00FE421B">
      <w:pPr>
        <w:ind w:firstLine="567"/>
        <w:jc w:val="both"/>
        <w:rPr>
          <w:rFonts w:ascii="Arial" w:hAnsi="Arial" w:cs="Arial"/>
          <w:sz w:val="24"/>
          <w:szCs w:val="24"/>
        </w:rPr>
      </w:pPr>
      <w:proofErr w:type="gramStart"/>
      <w:r w:rsidRPr="009906B8">
        <w:rPr>
          <w:rFonts w:ascii="Arial" w:hAnsi="Arial" w:cs="Arial"/>
          <w:sz w:val="24"/>
          <w:szCs w:val="24"/>
        </w:rPr>
        <w:t xml:space="preserve">4 </w:t>
      </w:r>
      <w:r w:rsidR="00FE421B" w:rsidRPr="009906B8">
        <w:rPr>
          <w:rFonts w:ascii="Arial" w:hAnsi="Arial" w:cs="Arial"/>
          <w:sz w:val="24"/>
          <w:szCs w:val="24"/>
        </w:rPr>
        <w:t xml:space="preserve">Настоящий стандарт идентичен международному стандарту </w:t>
      </w:r>
      <w:r w:rsidR="00F81110" w:rsidRPr="009906B8">
        <w:rPr>
          <w:rFonts w:ascii="Arial" w:hAnsi="Arial" w:cs="Arial"/>
          <w:sz w:val="24"/>
          <w:szCs w:val="24"/>
          <w:lang w:val="en-US"/>
        </w:rPr>
        <w:t>OIC</w:t>
      </w:r>
      <w:r w:rsidR="00F81110" w:rsidRPr="009906B8">
        <w:rPr>
          <w:rFonts w:ascii="Arial" w:hAnsi="Arial" w:cs="Arial"/>
          <w:sz w:val="24"/>
          <w:szCs w:val="24"/>
        </w:rPr>
        <w:t>/</w:t>
      </w:r>
      <w:r w:rsidR="00F81110" w:rsidRPr="009906B8">
        <w:rPr>
          <w:rFonts w:ascii="Arial" w:hAnsi="Arial" w:cs="Arial"/>
          <w:sz w:val="24"/>
          <w:szCs w:val="24"/>
          <w:lang w:val="en-US"/>
        </w:rPr>
        <w:t>SMIIC</w:t>
      </w:r>
      <w:r w:rsidR="00F81110" w:rsidRPr="009906B8">
        <w:rPr>
          <w:rFonts w:ascii="Arial" w:hAnsi="Arial" w:cs="Arial"/>
          <w:sz w:val="24"/>
          <w:szCs w:val="24"/>
        </w:rPr>
        <w:t xml:space="preserve"> </w:t>
      </w:r>
      <w:r w:rsidR="00F74607">
        <w:rPr>
          <w:rFonts w:ascii="Arial" w:hAnsi="Arial" w:cs="Arial"/>
          <w:sz w:val="24"/>
          <w:szCs w:val="24"/>
        </w:rPr>
        <w:t>3</w:t>
      </w:r>
      <w:r w:rsidR="00F81110" w:rsidRPr="009906B8">
        <w:rPr>
          <w:rFonts w:ascii="Arial" w:hAnsi="Arial" w:cs="Arial"/>
          <w:sz w:val="24"/>
          <w:szCs w:val="24"/>
        </w:rPr>
        <w:t>:2019</w:t>
      </w:r>
      <w:r w:rsidR="00FE421B" w:rsidRPr="009906B8">
        <w:rPr>
          <w:rFonts w:ascii="Arial" w:hAnsi="Arial" w:cs="Arial"/>
          <w:sz w:val="24"/>
          <w:szCs w:val="24"/>
        </w:rPr>
        <w:t xml:space="preserve"> </w:t>
      </w:r>
      <w:proofErr w:type="spellStart"/>
      <w:r w:rsidR="00F74607" w:rsidRPr="00F74607">
        <w:rPr>
          <w:rFonts w:ascii="Arial" w:hAnsi="Arial" w:cs="Arial"/>
          <w:sz w:val="24"/>
          <w:szCs w:val="24"/>
        </w:rPr>
        <w:t>Conformity</w:t>
      </w:r>
      <w:proofErr w:type="spellEnd"/>
      <w:r w:rsidR="00F74607" w:rsidRPr="00F74607">
        <w:rPr>
          <w:rFonts w:ascii="Arial" w:hAnsi="Arial" w:cs="Arial"/>
          <w:sz w:val="24"/>
          <w:szCs w:val="24"/>
        </w:rPr>
        <w:t xml:space="preserve"> </w:t>
      </w:r>
      <w:proofErr w:type="spellStart"/>
      <w:r w:rsidR="00F74607" w:rsidRPr="00F74607">
        <w:rPr>
          <w:rFonts w:ascii="Arial" w:hAnsi="Arial" w:cs="Arial"/>
          <w:sz w:val="24"/>
          <w:szCs w:val="24"/>
        </w:rPr>
        <w:t>assessment</w:t>
      </w:r>
      <w:proofErr w:type="spellEnd"/>
      <w:r w:rsidR="00F74607" w:rsidRPr="00F74607">
        <w:rPr>
          <w:rFonts w:ascii="Arial" w:hAnsi="Arial" w:cs="Arial"/>
          <w:sz w:val="24"/>
          <w:szCs w:val="24"/>
        </w:rPr>
        <w:t xml:space="preserve"> – </w:t>
      </w:r>
      <w:proofErr w:type="spellStart"/>
      <w:r w:rsidR="00F74607" w:rsidRPr="00F74607">
        <w:rPr>
          <w:rFonts w:ascii="Arial" w:hAnsi="Arial" w:cs="Arial"/>
          <w:sz w:val="24"/>
          <w:szCs w:val="24"/>
        </w:rPr>
        <w:t>Requirements</w:t>
      </w:r>
      <w:proofErr w:type="spellEnd"/>
      <w:r w:rsidR="00F74607" w:rsidRPr="00F74607">
        <w:rPr>
          <w:rFonts w:ascii="Arial" w:hAnsi="Arial" w:cs="Arial"/>
          <w:sz w:val="24"/>
          <w:szCs w:val="24"/>
        </w:rPr>
        <w:t xml:space="preserve"> </w:t>
      </w:r>
      <w:proofErr w:type="spellStart"/>
      <w:r w:rsidR="00F74607" w:rsidRPr="00F74607">
        <w:rPr>
          <w:rFonts w:ascii="Arial" w:hAnsi="Arial" w:cs="Arial"/>
          <w:sz w:val="24"/>
          <w:szCs w:val="24"/>
        </w:rPr>
        <w:t>for</w:t>
      </w:r>
      <w:proofErr w:type="spellEnd"/>
      <w:r w:rsidR="00F74607" w:rsidRPr="00F74607">
        <w:rPr>
          <w:rFonts w:ascii="Arial" w:hAnsi="Arial" w:cs="Arial"/>
          <w:sz w:val="24"/>
          <w:szCs w:val="24"/>
        </w:rPr>
        <w:t xml:space="preserve"> </w:t>
      </w:r>
      <w:proofErr w:type="spellStart"/>
      <w:r w:rsidR="00F74607" w:rsidRPr="00F74607">
        <w:rPr>
          <w:rFonts w:ascii="Arial" w:hAnsi="Arial" w:cs="Arial"/>
          <w:sz w:val="24"/>
          <w:szCs w:val="24"/>
        </w:rPr>
        <w:t>halal</w:t>
      </w:r>
      <w:proofErr w:type="spellEnd"/>
      <w:r w:rsidR="00F74607" w:rsidRPr="00F74607">
        <w:rPr>
          <w:rFonts w:ascii="Arial" w:hAnsi="Arial" w:cs="Arial"/>
          <w:sz w:val="24"/>
          <w:szCs w:val="24"/>
        </w:rPr>
        <w:t xml:space="preserve"> </w:t>
      </w:r>
      <w:proofErr w:type="spellStart"/>
      <w:r w:rsidR="00F74607" w:rsidRPr="00F74607">
        <w:rPr>
          <w:rFonts w:ascii="Arial" w:hAnsi="Arial" w:cs="Arial"/>
          <w:sz w:val="24"/>
          <w:szCs w:val="24"/>
        </w:rPr>
        <w:t>accreditation</w:t>
      </w:r>
      <w:proofErr w:type="spellEnd"/>
      <w:r w:rsidR="00F74607" w:rsidRPr="00F74607">
        <w:rPr>
          <w:rFonts w:ascii="Arial" w:hAnsi="Arial" w:cs="Arial"/>
          <w:sz w:val="24"/>
          <w:szCs w:val="24"/>
        </w:rPr>
        <w:t xml:space="preserve"> </w:t>
      </w:r>
      <w:proofErr w:type="spellStart"/>
      <w:r w:rsidR="00F74607" w:rsidRPr="00F74607">
        <w:rPr>
          <w:rFonts w:ascii="Arial" w:hAnsi="Arial" w:cs="Arial"/>
          <w:sz w:val="24"/>
          <w:szCs w:val="24"/>
        </w:rPr>
        <w:t>bodies</w:t>
      </w:r>
      <w:proofErr w:type="spellEnd"/>
      <w:r w:rsidR="00F74607" w:rsidRPr="00F74607">
        <w:rPr>
          <w:rFonts w:ascii="Arial" w:hAnsi="Arial" w:cs="Arial"/>
          <w:sz w:val="24"/>
          <w:szCs w:val="24"/>
        </w:rPr>
        <w:t xml:space="preserve">  </w:t>
      </w:r>
      <w:proofErr w:type="spellStart"/>
      <w:r w:rsidR="00F74607" w:rsidRPr="00F74607">
        <w:rPr>
          <w:rFonts w:ascii="Arial" w:hAnsi="Arial" w:cs="Arial"/>
          <w:sz w:val="24"/>
          <w:szCs w:val="24"/>
        </w:rPr>
        <w:t>accrediting</w:t>
      </w:r>
      <w:proofErr w:type="spellEnd"/>
      <w:r w:rsidR="00F74607" w:rsidRPr="00F74607">
        <w:rPr>
          <w:rFonts w:ascii="Arial" w:hAnsi="Arial" w:cs="Arial"/>
          <w:sz w:val="24"/>
          <w:szCs w:val="24"/>
        </w:rPr>
        <w:t xml:space="preserve"> </w:t>
      </w:r>
      <w:proofErr w:type="spellStart"/>
      <w:r w:rsidR="00F74607" w:rsidRPr="00F74607">
        <w:rPr>
          <w:rFonts w:ascii="Arial" w:hAnsi="Arial" w:cs="Arial"/>
          <w:sz w:val="24"/>
          <w:szCs w:val="24"/>
        </w:rPr>
        <w:t>halal</w:t>
      </w:r>
      <w:proofErr w:type="spellEnd"/>
      <w:r w:rsidR="00F74607" w:rsidRPr="00F74607">
        <w:rPr>
          <w:rFonts w:ascii="Arial" w:hAnsi="Arial" w:cs="Arial"/>
          <w:sz w:val="24"/>
          <w:szCs w:val="24"/>
        </w:rPr>
        <w:t xml:space="preserve"> </w:t>
      </w:r>
      <w:proofErr w:type="spellStart"/>
      <w:r w:rsidR="00F74607" w:rsidRPr="00F74607">
        <w:rPr>
          <w:rFonts w:ascii="Arial" w:hAnsi="Arial" w:cs="Arial"/>
          <w:sz w:val="24"/>
          <w:szCs w:val="24"/>
        </w:rPr>
        <w:t>conformity</w:t>
      </w:r>
      <w:proofErr w:type="spellEnd"/>
      <w:r w:rsidR="00F74607" w:rsidRPr="00F74607">
        <w:rPr>
          <w:rFonts w:ascii="Arial" w:hAnsi="Arial" w:cs="Arial"/>
          <w:sz w:val="24"/>
          <w:szCs w:val="24"/>
        </w:rPr>
        <w:t xml:space="preserve"> </w:t>
      </w:r>
      <w:proofErr w:type="spellStart"/>
      <w:r w:rsidR="00F74607" w:rsidRPr="00F74607">
        <w:rPr>
          <w:rFonts w:ascii="Arial" w:hAnsi="Arial" w:cs="Arial"/>
          <w:sz w:val="24"/>
          <w:szCs w:val="24"/>
        </w:rPr>
        <w:t>assessment</w:t>
      </w:r>
      <w:proofErr w:type="spellEnd"/>
      <w:r w:rsidR="00F74607" w:rsidRPr="00F74607">
        <w:rPr>
          <w:rFonts w:ascii="Arial" w:hAnsi="Arial" w:cs="Arial"/>
          <w:sz w:val="24"/>
          <w:szCs w:val="24"/>
        </w:rPr>
        <w:t xml:space="preserve"> </w:t>
      </w:r>
      <w:proofErr w:type="spellStart"/>
      <w:r w:rsidR="00F74607" w:rsidRPr="00F74607">
        <w:rPr>
          <w:rFonts w:ascii="Arial" w:hAnsi="Arial" w:cs="Arial"/>
          <w:sz w:val="24"/>
          <w:szCs w:val="24"/>
        </w:rPr>
        <w:t>bodies</w:t>
      </w:r>
      <w:proofErr w:type="spellEnd"/>
      <w:r w:rsidR="00FE421B" w:rsidRPr="009906B8">
        <w:rPr>
          <w:rFonts w:ascii="Arial" w:hAnsi="Arial" w:cs="Arial"/>
          <w:sz w:val="24"/>
          <w:szCs w:val="24"/>
        </w:rPr>
        <w:t xml:space="preserve"> (</w:t>
      </w:r>
      <w:r w:rsidR="00F74607" w:rsidRPr="00F74607">
        <w:rPr>
          <w:rFonts w:ascii="Arial" w:hAnsi="Arial" w:cs="Arial"/>
          <w:sz w:val="24"/>
          <w:szCs w:val="24"/>
        </w:rPr>
        <w:t>Оценка соответствия.</w:t>
      </w:r>
      <w:proofErr w:type="gramEnd"/>
      <w:r w:rsidR="00F74607" w:rsidRPr="00F74607">
        <w:rPr>
          <w:rFonts w:ascii="Arial" w:hAnsi="Arial" w:cs="Arial"/>
          <w:sz w:val="24"/>
          <w:szCs w:val="24"/>
        </w:rPr>
        <w:t xml:space="preserve"> </w:t>
      </w:r>
      <w:proofErr w:type="gramStart"/>
      <w:r w:rsidR="00F74607" w:rsidRPr="00F74607">
        <w:rPr>
          <w:rFonts w:ascii="Arial" w:hAnsi="Arial" w:cs="Arial"/>
          <w:sz w:val="24"/>
          <w:szCs w:val="24"/>
        </w:rPr>
        <w:t xml:space="preserve">Требования к </w:t>
      </w:r>
      <w:proofErr w:type="spellStart"/>
      <w:r w:rsidR="00F74607" w:rsidRPr="00F74607">
        <w:rPr>
          <w:rFonts w:ascii="Arial" w:hAnsi="Arial" w:cs="Arial"/>
          <w:sz w:val="24"/>
          <w:szCs w:val="24"/>
        </w:rPr>
        <w:t>аккредитационным</w:t>
      </w:r>
      <w:proofErr w:type="spellEnd"/>
      <w:r w:rsidR="00F74607" w:rsidRPr="00F74607">
        <w:rPr>
          <w:rFonts w:ascii="Arial" w:hAnsi="Arial" w:cs="Arial"/>
          <w:sz w:val="24"/>
          <w:szCs w:val="24"/>
        </w:rPr>
        <w:t xml:space="preserve"> органам </w:t>
      </w:r>
      <w:proofErr w:type="spellStart"/>
      <w:r w:rsidR="00F74607" w:rsidRPr="00F74607">
        <w:rPr>
          <w:rFonts w:ascii="Arial" w:hAnsi="Arial" w:cs="Arial"/>
          <w:sz w:val="24"/>
          <w:szCs w:val="24"/>
        </w:rPr>
        <w:t>Халал</w:t>
      </w:r>
      <w:proofErr w:type="spellEnd"/>
      <w:r w:rsidR="00F74607" w:rsidRPr="00F74607">
        <w:rPr>
          <w:rFonts w:ascii="Arial" w:hAnsi="Arial" w:cs="Arial"/>
          <w:sz w:val="24"/>
          <w:szCs w:val="24"/>
        </w:rPr>
        <w:t>, проводящим оценку органов по сертификации</w:t>
      </w:r>
      <w:r w:rsidR="00FE421B" w:rsidRPr="009906B8">
        <w:rPr>
          <w:rFonts w:ascii="Arial" w:hAnsi="Arial" w:cs="Arial"/>
          <w:sz w:val="24"/>
          <w:szCs w:val="24"/>
        </w:rPr>
        <w:t xml:space="preserve">, </w:t>
      </w:r>
      <w:r w:rsidR="00FE421B" w:rsidRPr="009906B8">
        <w:rPr>
          <w:rFonts w:ascii="Arial" w:hAnsi="Arial" w:cs="Arial"/>
          <w:sz w:val="24"/>
          <w:szCs w:val="24"/>
          <w:lang w:val="en-US"/>
        </w:rPr>
        <w:t>IDT</w:t>
      </w:r>
      <w:r w:rsidR="00FE421B" w:rsidRPr="009906B8">
        <w:rPr>
          <w:rFonts w:ascii="Arial" w:hAnsi="Arial" w:cs="Arial"/>
          <w:sz w:val="24"/>
          <w:szCs w:val="24"/>
        </w:rPr>
        <w:t>).</w:t>
      </w:r>
      <w:proofErr w:type="gramEnd"/>
    </w:p>
    <w:p w:rsidR="00FE421B" w:rsidRPr="009906B8" w:rsidRDefault="00FE421B" w:rsidP="00FE421B">
      <w:pPr>
        <w:ind w:firstLine="567"/>
        <w:jc w:val="both"/>
        <w:rPr>
          <w:rFonts w:ascii="Arial" w:hAnsi="Arial" w:cs="Arial"/>
          <w:sz w:val="24"/>
          <w:szCs w:val="24"/>
        </w:rPr>
      </w:pPr>
      <w:r w:rsidRPr="009906B8">
        <w:rPr>
          <w:rFonts w:ascii="Arial" w:hAnsi="Arial" w:cs="Arial"/>
          <w:sz w:val="24"/>
          <w:szCs w:val="24"/>
        </w:rPr>
        <w:t xml:space="preserve">Международный стандарт OIC/SMIIC </w:t>
      </w:r>
      <w:r w:rsidR="00F74607">
        <w:rPr>
          <w:rFonts w:ascii="Arial" w:hAnsi="Arial" w:cs="Arial"/>
          <w:sz w:val="24"/>
          <w:szCs w:val="24"/>
        </w:rPr>
        <w:t>3</w:t>
      </w:r>
      <w:r w:rsidRPr="009906B8">
        <w:rPr>
          <w:rFonts w:ascii="Arial" w:hAnsi="Arial" w:cs="Arial"/>
          <w:sz w:val="24"/>
          <w:szCs w:val="24"/>
        </w:rPr>
        <w:t>:20</w:t>
      </w:r>
      <w:r w:rsidR="00F81110" w:rsidRPr="009906B8">
        <w:rPr>
          <w:rFonts w:ascii="Arial" w:hAnsi="Arial" w:cs="Arial"/>
          <w:sz w:val="24"/>
          <w:szCs w:val="24"/>
        </w:rPr>
        <w:t>19</w:t>
      </w:r>
      <w:r w:rsidRPr="009906B8">
        <w:rPr>
          <w:rFonts w:ascii="Arial" w:hAnsi="Arial" w:cs="Arial"/>
          <w:sz w:val="24"/>
          <w:szCs w:val="24"/>
        </w:rPr>
        <w:t xml:space="preserve"> разработан </w:t>
      </w:r>
      <w:r w:rsidR="004C56BB" w:rsidRPr="004C56BB">
        <w:rPr>
          <w:rFonts w:ascii="Arial" w:hAnsi="Arial" w:cs="Arial"/>
          <w:sz w:val="24"/>
          <w:szCs w:val="24"/>
        </w:rPr>
        <w:t xml:space="preserve">Комитетом SMIIC по стандартам оценки соответствия (SMIIC/CCA) и </w:t>
      </w:r>
      <w:proofErr w:type="gramStart"/>
      <w:r w:rsidR="004C56BB" w:rsidRPr="004C56BB">
        <w:rPr>
          <w:rFonts w:ascii="Arial" w:hAnsi="Arial" w:cs="Arial"/>
          <w:sz w:val="24"/>
          <w:szCs w:val="24"/>
        </w:rPr>
        <w:t>принята</w:t>
      </w:r>
      <w:proofErr w:type="gramEnd"/>
      <w:r w:rsidR="004C56BB" w:rsidRPr="004C56BB">
        <w:rPr>
          <w:rFonts w:ascii="Arial" w:hAnsi="Arial" w:cs="Arial"/>
          <w:sz w:val="24"/>
          <w:szCs w:val="24"/>
        </w:rPr>
        <w:t xml:space="preserve"> SMIIC</w:t>
      </w:r>
      <w:r w:rsidRPr="009906B8">
        <w:rPr>
          <w:rFonts w:ascii="Arial" w:hAnsi="Arial" w:cs="Arial"/>
          <w:sz w:val="24"/>
          <w:szCs w:val="24"/>
        </w:rPr>
        <w:t xml:space="preserve">. </w:t>
      </w:r>
    </w:p>
    <w:p w:rsidR="00FE421B" w:rsidRPr="009906B8" w:rsidRDefault="00FE421B" w:rsidP="00FE421B">
      <w:pPr>
        <w:ind w:firstLine="567"/>
        <w:jc w:val="both"/>
        <w:rPr>
          <w:rFonts w:ascii="Arial" w:hAnsi="Arial" w:cs="Arial"/>
          <w:sz w:val="24"/>
          <w:szCs w:val="24"/>
        </w:rPr>
      </w:pPr>
      <w:r w:rsidRPr="009906B8">
        <w:rPr>
          <w:rFonts w:ascii="Arial" w:hAnsi="Arial" w:cs="Arial"/>
          <w:sz w:val="24"/>
          <w:szCs w:val="24"/>
        </w:rPr>
        <w:t>Перевод с английского языка (</w:t>
      </w:r>
      <w:proofErr w:type="spellStart"/>
      <w:r w:rsidRPr="009906B8">
        <w:rPr>
          <w:rFonts w:ascii="Arial" w:hAnsi="Arial" w:cs="Arial"/>
          <w:sz w:val="24"/>
          <w:szCs w:val="24"/>
        </w:rPr>
        <w:t>en</w:t>
      </w:r>
      <w:proofErr w:type="spellEnd"/>
      <w:r w:rsidRPr="009906B8">
        <w:rPr>
          <w:rFonts w:ascii="Arial" w:hAnsi="Arial" w:cs="Arial"/>
          <w:sz w:val="24"/>
          <w:szCs w:val="24"/>
        </w:rPr>
        <w:t>).</w:t>
      </w:r>
    </w:p>
    <w:p w:rsidR="00955140" w:rsidRPr="009906B8" w:rsidRDefault="00955140" w:rsidP="00FE421B">
      <w:pPr>
        <w:ind w:firstLine="567"/>
        <w:jc w:val="both"/>
        <w:rPr>
          <w:rFonts w:ascii="Arial" w:hAnsi="Arial" w:cs="Arial"/>
          <w:sz w:val="24"/>
          <w:szCs w:val="24"/>
        </w:rPr>
      </w:pPr>
      <w:r w:rsidRPr="009906B8">
        <w:rPr>
          <w:rFonts w:ascii="Arial" w:hAnsi="Arial" w:cs="Arial"/>
          <w:sz w:val="24"/>
          <w:szCs w:val="24"/>
        </w:rPr>
        <w:t>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 сведения о которых приведены в дополнительном приложении ДА.</w:t>
      </w:r>
    </w:p>
    <w:p w:rsidR="00FE421B" w:rsidRPr="003951D2" w:rsidRDefault="00FE421B" w:rsidP="00FE421B">
      <w:pPr>
        <w:ind w:firstLine="567"/>
        <w:jc w:val="both"/>
        <w:rPr>
          <w:rFonts w:ascii="Arial" w:hAnsi="Arial" w:cs="Arial"/>
          <w:sz w:val="24"/>
          <w:szCs w:val="24"/>
        </w:rPr>
      </w:pPr>
      <w:r w:rsidRPr="009906B8">
        <w:rPr>
          <w:rFonts w:ascii="Arial" w:hAnsi="Arial" w:cs="Arial"/>
          <w:sz w:val="24"/>
          <w:szCs w:val="24"/>
        </w:rPr>
        <w:t>Степень соответствия – идентичная (IDT).</w:t>
      </w:r>
    </w:p>
    <w:p w:rsidR="00955140" w:rsidRPr="003951D2" w:rsidRDefault="00955140" w:rsidP="00955140">
      <w:pPr>
        <w:pStyle w:val="18"/>
        <w:ind w:firstLine="567"/>
        <w:jc w:val="both"/>
        <w:rPr>
          <w:rFonts w:ascii="Arial" w:hAnsi="Arial" w:cs="Arial"/>
        </w:rPr>
      </w:pPr>
    </w:p>
    <w:p w:rsidR="004F2760" w:rsidRPr="003951D2" w:rsidRDefault="00317B2B" w:rsidP="004F2760">
      <w:pPr>
        <w:pStyle w:val="6"/>
        <w:spacing w:before="0" w:after="0"/>
        <w:ind w:firstLine="567"/>
        <w:rPr>
          <w:rFonts w:ascii="Arial" w:hAnsi="Arial"/>
          <w:b w:val="0"/>
          <w:sz w:val="24"/>
          <w:szCs w:val="24"/>
        </w:rPr>
      </w:pPr>
      <w:r w:rsidRPr="003951D2">
        <w:rPr>
          <w:rFonts w:ascii="Arial" w:hAnsi="Arial" w:cs="Arial"/>
          <w:b w:val="0"/>
          <w:sz w:val="24"/>
          <w:szCs w:val="24"/>
        </w:rPr>
        <w:t xml:space="preserve">5 </w:t>
      </w:r>
      <w:r w:rsidR="00FE421B" w:rsidRPr="003951D2">
        <w:rPr>
          <w:rFonts w:ascii="Arial" w:hAnsi="Arial"/>
          <w:b w:val="0"/>
          <w:sz w:val="24"/>
          <w:szCs w:val="24"/>
        </w:rPr>
        <w:t>ВВЕДЕН ВПЕРВЫЕ</w:t>
      </w:r>
    </w:p>
    <w:p w:rsidR="00B437B3" w:rsidRPr="003951D2" w:rsidRDefault="00B437B3" w:rsidP="002149CC">
      <w:pPr>
        <w:ind w:firstLine="567"/>
        <w:jc w:val="both"/>
        <w:rPr>
          <w:rFonts w:ascii="Arial" w:hAnsi="Arial" w:cs="Arial"/>
          <w:sz w:val="24"/>
          <w:szCs w:val="24"/>
        </w:rPr>
      </w:pPr>
    </w:p>
    <w:p w:rsidR="00B437B3" w:rsidRPr="003951D2" w:rsidRDefault="00B437B3" w:rsidP="00B437B3">
      <w:pPr>
        <w:ind w:firstLine="567"/>
        <w:jc w:val="both"/>
        <w:rPr>
          <w:rFonts w:ascii="Arial" w:hAnsi="Arial" w:cs="Arial"/>
          <w:i/>
          <w:iCs/>
          <w:sz w:val="24"/>
          <w:szCs w:val="24"/>
        </w:rPr>
      </w:pPr>
      <w:r w:rsidRPr="003951D2">
        <w:rPr>
          <w:rFonts w:ascii="Arial" w:hAnsi="Arial" w:cs="Arial"/>
          <w:i/>
          <w:iCs/>
          <w:sz w:val="24"/>
          <w:szCs w:val="24"/>
        </w:rPr>
        <w:lastRenderedPageBreak/>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(государственных) стандартов, издаваемых в этих государствах, а также в сети Интернет на сайтах соответствующих национальных (государственных) органов по стандартизации.</w:t>
      </w:r>
    </w:p>
    <w:p w:rsidR="00B437B3" w:rsidRPr="003951D2" w:rsidRDefault="00B437B3" w:rsidP="00B437B3">
      <w:pPr>
        <w:ind w:firstLine="567"/>
        <w:jc w:val="both"/>
        <w:rPr>
          <w:rFonts w:ascii="Arial" w:hAnsi="Arial" w:cs="Arial"/>
          <w:i/>
          <w:iCs/>
          <w:sz w:val="24"/>
          <w:szCs w:val="24"/>
        </w:rPr>
      </w:pPr>
      <w:r w:rsidRPr="003951D2">
        <w:rPr>
          <w:rFonts w:ascii="Arial" w:hAnsi="Arial" w:cs="Arial"/>
          <w:i/>
          <w:iCs/>
          <w:sz w:val="24"/>
          <w:szCs w:val="24"/>
        </w:rPr>
        <w:t xml:space="preserve">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 </w:t>
      </w:r>
    </w:p>
    <w:p w:rsidR="0059493E" w:rsidRPr="003951D2" w:rsidRDefault="0059493E" w:rsidP="00F322DD">
      <w:pPr>
        <w:spacing w:line="280" w:lineRule="exact"/>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FE421B" w:rsidRPr="003951D2" w:rsidRDefault="00FE421B" w:rsidP="0059493E">
      <w:pPr>
        <w:ind w:firstLine="567"/>
        <w:jc w:val="both"/>
        <w:rPr>
          <w:rFonts w:ascii="Arial" w:hAnsi="Arial" w:cs="Arial"/>
          <w:sz w:val="24"/>
          <w:szCs w:val="24"/>
        </w:rPr>
      </w:pPr>
    </w:p>
    <w:p w:rsidR="00FE421B" w:rsidRPr="003951D2" w:rsidRDefault="00FE421B" w:rsidP="0059493E">
      <w:pPr>
        <w:ind w:firstLine="567"/>
        <w:jc w:val="both"/>
        <w:rPr>
          <w:rFonts w:ascii="Arial" w:hAnsi="Arial" w:cs="Arial"/>
          <w:sz w:val="24"/>
          <w:szCs w:val="24"/>
        </w:rPr>
      </w:pPr>
    </w:p>
    <w:p w:rsidR="001C0013" w:rsidRDefault="001C0013" w:rsidP="0059493E">
      <w:pPr>
        <w:ind w:firstLine="567"/>
        <w:jc w:val="both"/>
        <w:rPr>
          <w:rFonts w:ascii="Arial" w:hAnsi="Arial" w:cs="Arial"/>
          <w:sz w:val="24"/>
          <w:szCs w:val="24"/>
        </w:rPr>
      </w:pPr>
    </w:p>
    <w:p w:rsidR="00F74607" w:rsidRDefault="00F74607" w:rsidP="0059493E">
      <w:pPr>
        <w:ind w:firstLine="567"/>
        <w:jc w:val="both"/>
        <w:rPr>
          <w:rFonts w:ascii="Arial" w:hAnsi="Arial" w:cs="Arial"/>
          <w:sz w:val="24"/>
          <w:szCs w:val="24"/>
        </w:rPr>
      </w:pPr>
    </w:p>
    <w:p w:rsidR="00F74607" w:rsidRDefault="00F74607" w:rsidP="0059493E">
      <w:pPr>
        <w:ind w:firstLine="567"/>
        <w:jc w:val="both"/>
        <w:rPr>
          <w:rFonts w:ascii="Arial" w:hAnsi="Arial" w:cs="Arial"/>
          <w:sz w:val="24"/>
          <w:szCs w:val="24"/>
        </w:rPr>
      </w:pPr>
    </w:p>
    <w:p w:rsidR="00F74607" w:rsidRDefault="00F74607" w:rsidP="0059493E">
      <w:pPr>
        <w:ind w:firstLine="567"/>
        <w:jc w:val="both"/>
        <w:rPr>
          <w:rFonts w:ascii="Arial" w:hAnsi="Arial" w:cs="Arial"/>
          <w:sz w:val="24"/>
          <w:szCs w:val="24"/>
        </w:rPr>
      </w:pPr>
    </w:p>
    <w:p w:rsidR="00F74607" w:rsidRDefault="00F74607" w:rsidP="0059493E">
      <w:pPr>
        <w:ind w:firstLine="567"/>
        <w:jc w:val="both"/>
        <w:rPr>
          <w:rFonts w:ascii="Arial" w:hAnsi="Arial" w:cs="Arial"/>
          <w:sz w:val="24"/>
          <w:szCs w:val="24"/>
        </w:rPr>
      </w:pPr>
    </w:p>
    <w:p w:rsidR="00F74607" w:rsidRDefault="00F74607" w:rsidP="0059493E">
      <w:pPr>
        <w:ind w:firstLine="567"/>
        <w:jc w:val="both"/>
        <w:rPr>
          <w:rFonts w:ascii="Arial" w:hAnsi="Arial" w:cs="Arial"/>
          <w:sz w:val="24"/>
          <w:szCs w:val="24"/>
        </w:rPr>
      </w:pPr>
    </w:p>
    <w:p w:rsidR="00F74607" w:rsidRDefault="00F74607" w:rsidP="0059493E">
      <w:pPr>
        <w:ind w:firstLine="567"/>
        <w:jc w:val="both"/>
        <w:rPr>
          <w:rFonts w:ascii="Arial" w:hAnsi="Arial" w:cs="Arial"/>
          <w:sz w:val="24"/>
          <w:szCs w:val="24"/>
        </w:rPr>
      </w:pPr>
    </w:p>
    <w:p w:rsidR="00F74607" w:rsidRPr="003951D2" w:rsidRDefault="00F74607"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1C0013" w:rsidRPr="003951D2" w:rsidRDefault="001C0013" w:rsidP="0059493E">
      <w:pPr>
        <w:ind w:firstLine="567"/>
        <w:jc w:val="both"/>
        <w:rPr>
          <w:rFonts w:ascii="Arial" w:hAnsi="Arial" w:cs="Arial"/>
          <w:sz w:val="24"/>
          <w:szCs w:val="24"/>
        </w:rPr>
      </w:pPr>
    </w:p>
    <w:p w:rsidR="00331A2D" w:rsidRPr="003951D2" w:rsidRDefault="00317B2B" w:rsidP="00331A2D">
      <w:pPr>
        <w:ind w:firstLine="567"/>
        <w:jc w:val="both"/>
        <w:rPr>
          <w:rFonts w:ascii="Arial" w:hAnsi="Arial" w:cs="Arial"/>
          <w:sz w:val="24"/>
          <w:szCs w:val="24"/>
        </w:rPr>
      </w:pPr>
      <w:r w:rsidRPr="003951D2">
        <w:rPr>
          <w:rFonts w:ascii="Arial" w:hAnsi="Arial" w:cs="Arial"/>
          <w:sz w:val="24"/>
          <w:szCs w:val="24"/>
        </w:rPr>
        <w:t>Исключительное право официального опубликования настоящего стандарта на территории указанных выше госуда</w:t>
      </w:r>
      <w:proofErr w:type="gramStart"/>
      <w:r w:rsidRPr="003951D2">
        <w:rPr>
          <w:rFonts w:ascii="Arial" w:hAnsi="Arial" w:cs="Arial"/>
          <w:sz w:val="24"/>
          <w:szCs w:val="24"/>
        </w:rPr>
        <w:t>рств пр</w:t>
      </w:r>
      <w:proofErr w:type="gramEnd"/>
      <w:r w:rsidRPr="003951D2">
        <w:rPr>
          <w:rFonts w:ascii="Arial" w:hAnsi="Arial" w:cs="Arial"/>
          <w:sz w:val="24"/>
          <w:szCs w:val="24"/>
        </w:rPr>
        <w:t>инадлежит национальным (государственным) органам по стандартизации этих государств.</w:t>
      </w:r>
      <w:r w:rsidR="00331A2D" w:rsidRPr="003951D2">
        <w:rPr>
          <w:rFonts w:ascii="Arial" w:hAnsi="Arial" w:cs="Arial"/>
          <w:sz w:val="24"/>
          <w:szCs w:val="24"/>
        </w:rPr>
        <w:br w:type="page"/>
      </w:r>
    </w:p>
    <w:p w:rsidR="00AD0533" w:rsidRPr="003951D2" w:rsidRDefault="00AD0533" w:rsidP="00AD0533">
      <w:pPr>
        <w:pStyle w:val="20"/>
        <w:ind w:left="0" w:right="283"/>
        <w:jc w:val="center"/>
        <w:rPr>
          <w:rFonts w:ascii="Arial" w:hAnsi="Arial" w:cs="Arial"/>
          <w:b/>
          <w:szCs w:val="24"/>
          <w:lang w:val="ru-RU"/>
        </w:rPr>
      </w:pPr>
      <w:r w:rsidRPr="003951D2">
        <w:rPr>
          <w:rFonts w:ascii="Arial" w:hAnsi="Arial" w:cs="Arial"/>
          <w:b/>
          <w:szCs w:val="24"/>
          <w:lang w:val="ru-RU"/>
        </w:rPr>
        <w:lastRenderedPageBreak/>
        <w:t>Содержание</w:t>
      </w:r>
    </w:p>
    <w:p w:rsidR="00A876B5" w:rsidRPr="003951D2" w:rsidRDefault="00A876B5" w:rsidP="00AD0533">
      <w:pPr>
        <w:pStyle w:val="20"/>
        <w:ind w:left="0" w:right="283"/>
        <w:jc w:val="center"/>
        <w:rPr>
          <w:rFonts w:ascii="Arial" w:hAnsi="Arial" w:cs="Arial"/>
          <w:b/>
          <w:szCs w:val="24"/>
          <w:lang w:val="ru-RU"/>
        </w:rPr>
      </w:pPr>
    </w:p>
    <w:tbl>
      <w:tblPr>
        <w:tblStyle w:val="19"/>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6662"/>
        <w:gridCol w:w="851"/>
      </w:tblGrid>
      <w:tr w:rsidR="00DE18FC" w:rsidRPr="00DE18FC" w:rsidTr="00DE18FC">
        <w:tc>
          <w:tcPr>
            <w:tcW w:w="1843" w:type="dxa"/>
          </w:tcPr>
          <w:p w:rsidR="00DE18FC" w:rsidRPr="00DE18FC" w:rsidRDefault="00DE18FC" w:rsidP="00DE18FC">
            <w:pPr>
              <w:rPr>
                <w:rFonts w:ascii="Arial" w:hAnsi="Arial" w:cs="Arial"/>
                <w:sz w:val="24"/>
                <w:szCs w:val="24"/>
              </w:rPr>
            </w:pPr>
          </w:p>
        </w:tc>
        <w:tc>
          <w:tcPr>
            <w:tcW w:w="6662" w:type="dxa"/>
          </w:tcPr>
          <w:p w:rsidR="00DE18FC" w:rsidRPr="00DE18FC" w:rsidRDefault="00DE18FC" w:rsidP="00DE18FC">
            <w:pPr>
              <w:jc w:val="both"/>
              <w:rPr>
                <w:rFonts w:ascii="Arial" w:hAnsi="Arial" w:cs="Arial"/>
                <w:sz w:val="24"/>
                <w:szCs w:val="24"/>
              </w:rPr>
            </w:pPr>
            <w:r w:rsidRPr="00DE18FC">
              <w:rPr>
                <w:rFonts w:ascii="Arial" w:hAnsi="Arial" w:cs="Arial"/>
                <w:sz w:val="24"/>
                <w:szCs w:val="24"/>
              </w:rPr>
              <w:t>Введение</w:t>
            </w:r>
          </w:p>
        </w:tc>
        <w:tc>
          <w:tcPr>
            <w:tcW w:w="851" w:type="dxa"/>
          </w:tcPr>
          <w:p w:rsidR="00DE18FC" w:rsidRPr="00DE18FC" w:rsidRDefault="00DE18FC" w:rsidP="00DE18FC">
            <w:pPr>
              <w:jc w:val="center"/>
              <w:rPr>
                <w:rFonts w:ascii="Arial" w:hAnsi="Arial" w:cs="Arial"/>
                <w:sz w:val="24"/>
                <w:szCs w:val="24"/>
              </w:rPr>
            </w:pPr>
          </w:p>
        </w:tc>
      </w:tr>
      <w:tr w:rsidR="00DE18FC" w:rsidRPr="00DE18FC" w:rsidTr="00DE18FC">
        <w:tc>
          <w:tcPr>
            <w:tcW w:w="1843" w:type="dxa"/>
          </w:tcPr>
          <w:p w:rsidR="00DE18FC" w:rsidRPr="00DE18FC" w:rsidRDefault="00DE18FC" w:rsidP="00DE18FC">
            <w:pPr>
              <w:rPr>
                <w:rFonts w:ascii="Arial" w:hAnsi="Arial" w:cs="Arial"/>
                <w:sz w:val="24"/>
                <w:szCs w:val="24"/>
              </w:rPr>
            </w:pPr>
            <w:r w:rsidRPr="00DE18FC">
              <w:rPr>
                <w:rFonts w:ascii="Arial" w:hAnsi="Arial" w:cs="Arial"/>
                <w:sz w:val="24"/>
                <w:szCs w:val="24"/>
              </w:rPr>
              <w:t>1</w:t>
            </w:r>
          </w:p>
        </w:tc>
        <w:tc>
          <w:tcPr>
            <w:tcW w:w="6662" w:type="dxa"/>
          </w:tcPr>
          <w:p w:rsidR="00DE18FC" w:rsidRPr="00DE18FC" w:rsidRDefault="00DE18FC" w:rsidP="00DE18FC">
            <w:pPr>
              <w:jc w:val="both"/>
              <w:rPr>
                <w:rFonts w:ascii="Arial" w:hAnsi="Arial" w:cs="Arial"/>
                <w:sz w:val="24"/>
                <w:szCs w:val="24"/>
              </w:rPr>
            </w:pPr>
            <w:r w:rsidRPr="00DE18FC">
              <w:rPr>
                <w:rFonts w:ascii="Arial" w:hAnsi="Arial" w:cs="Arial"/>
                <w:sz w:val="24"/>
                <w:szCs w:val="24"/>
              </w:rPr>
              <w:t>Область применения</w:t>
            </w:r>
          </w:p>
        </w:tc>
        <w:tc>
          <w:tcPr>
            <w:tcW w:w="851" w:type="dxa"/>
          </w:tcPr>
          <w:p w:rsidR="00DE18FC" w:rsidRPr="00DE18FC" w:rsidRDefault="00DE18FC" w:rsidP="00DE18FC">
            <w:pPr>
              <w:jc w:val="center"/>
              <w:rPr>
                <w:rFonts w:ascii="Arial" w:hAnsi="Arial" w:cs="Arial"/>
                <w:sz w:val="24"/>
                <w:szCs w:val="24"/>
              </w:rPr>
            </w:pPr>
            <w:r w:rsidRPr="00DE18FC">
              <w:rPr>
                <w:rFonts w:ascii="Arial" w:hAnsi="Arial" w:cs="Arial"/>
                <w:sz w:val="24"/>
                <w:szCs w:val="24"/>
              </w:rPr>
              <w:t>1</w:t>
            </w:r>
          </w:p>
        </w:tc>
      </w:tr>
      <w:tr w:rsidR="00DE18FC" w:rsidRPr="00DE18FC" w:rsidTr="00DE18FC">
        <w:tc>
          <w:tcPr>
            <w:tcW w:w="1843" w:type="dxa"/>
          </w:tcPr>
          <w:p w:rsidR="00DE18FC" w:rsidRPr="00DE18FC" w:rsidRDefault="00DE18FC" w:rsidP="00DE18FC">
            <w:pPr>
              <w:rPr>
                <w:rFonts w:ascii="Arial" w:hAnsi="Arial" w:cs="Arial"/>
                <w:sz w:val="24"/>
                <w:szCs w:val="24"/>
              </w:rPr>
            </w:pPr>
            <w:r w:rsidRPr="00DE18FC">
              <w:rPr>
                <w:rFonts w:ascii="Arial" w:hAnsi="Arial" w:cs="Arial"/>
                <w:sz w:val="24"/>
                <w:szCs w:val="24"/>
              </w:rPr>
              <w:t>2</w:t>
            </w:r>
          </w:p>
        </w:tc>
        <w:tc>
          <w:tcPr>
            <w:tcW w:w="6662" w:type="dxa"/>
          </w:tcPr>
          <w:p w:rsidR="00DE18FC" w:rsidRPr="00DE18FC" w:rsidRDefault="00DE18FC" w:rsidP="00DE18FC">
            <w:pPr>
              <w:jc w:val="both"/>
              <w:rPr>
                <w:rFonts w:ascii="Arial" w:hAnsi="Arial" w:cs="Arial"/>
                <w:sz w:val="24"/>
                <w:szCs w:val="24"/>
              </w:rPr>
            </w:pPr>
            <w:r w:rsidRPr="00DE18FC">
              <w:rPr>
                <w:rFonts w:ascii="Arial" w:hAnsi="Arial" w:cs="Arial"/>
                <w:sz w:val="24"/>
                <w:szCs w:val="24"/>
              </w:rPr>
              <w:t>Нормативные ссылки</w:t>
            </w:r>
          </w:p>
        </w:tc>
        <w:tc>
          <w:tcPr>
            <w:tcW w:w="851" w:type="dxa"/>
          </w:tcPr>
          <w:p w:rsidR="00DE18FC" w:rsidRPr="00DE18FC" w:rsidRDefault="00DE18FC" w:rsidP="00DE18FC">
            <w:pPr>
              <w:jc w:val="center"/>
              <w:rPr>
                <w:rFonts w:ascii="Arial" w:hAnsi="Arial" w:cs="Arial"/>
                <w:sz w:val="24"/>
                <w:szCs w:val="24"/>
              </w:rPr>
            </w:pPr>
            <w:r w:rsidRPr="00DE18FC">
              <w:rPr>
                <w:rFonts w:ascii="Arial" w:hAnsi="Arial" w:cs="Arial"/>
                <w:sz w:val="24"/>
                <w:szCs w:val="24"/>
              </w:rPr>
              <w:t>1</w:t>
            </w:r>
          </w:p>
        </w:tc>
      </w:tr>
      <w:tr w:rsidR="00DE18FC" w:rsidRPr="00DE18FC" w:rsidTr="00DE18FC">
        <w:tc>
          <w:tcPr>
            <w:tcW w:w="1843" w:type="dxa"/>
          </w:tcPr>
          <w:p w:rsidR="00DE18FC" w:rsidRPr="00DE18FC" w:rsidRDefault="00DE18FC" w:rsidP="00DE18FC">
            <w:pPr>
              <w:rPr>
                <w:rFonts w:ascii="Arial" w:hAnsi="Arial" w:cs="Arial"/>
                <w:sz w:val="24"/>
                <w:szCs w:val="24"/>
              </w:rPr>
            </w:pPr>
            <w:r w:rsidRPr="00DE18FC">
              <w:rPr>
                <w:rFonts w:ascii="Arial" w:hAnsi="Arial" w:cs="Arial"/>
                <w:sz w:val="24"/>
                <w:szCs w:val="24"/>
              </w:rPr>
              <w:t>3</w:t>
            </w:r>
          </w:p>
        </w:tc>
        <w:tc>
          <w:tcPr>
            <w:tcW w:w="6662" w:type="dxa"/>
          </w:tcPr>
          <w:p w:rsidR="00DE18FC" w:rsidRPr="00DE18FC" w:rsidRDefault="00DE18FC" w:rsidP="00DE18FC">
            <w:pPr>
              <w:jc w:val="both"/>
              <w:rPr>
                <w:rFonts w:ascii="Arial" w:hAnsi="Arial" w:cs="Arial"/>
                <w:sz w:val="24"/>
                <w:szCs w:val="24"/>
              </w:rPr>
            </w:pPr>
            <w:r w:rsidRPr="00DE18FC">
              <w:rPr>
                <w:rFonts w:ascii="Arial" w:hAnsi="Arial" w:cs="Arial"/>
                <w:sz w:val="24"/>
                <w:szCs w:val="24"/>
              </w:rPr>
              <w:t>Термины и определения</w:t>
            </w:r>
          </w:p>
        </w:tc>
        <w:tc>
          <w:tcPr>
            <w:tcW w:w="851" w:type="dxa"/>
          </w:tcPr>
          <w:p w:rsidR="00DE18FC" w:rsidRPr="00DE18FC" w:rsidRDefault="007735C8" w:rsidP="00DE18FC">
            <w:pPr>
              <w:jc w:val="center"/>
              <w:rPr>
                <w:rFonts w:ascii="Arial" w:hAnsi="Arial" w:cs="Arial"/>
                <w:sz w:val="24"/>
                <w:szCs w:val="24"/>
              </w:rPr>
            </w:pPr>
            <w:r>
              <w:rPr>
                <w:rFonts w:ascii="Arial" w:hAnsi="Arial" w:cs="Arial"/>
                <w:sz w:val="24"/>
                <w:szCs w:val="24"/>
              </w:rPr>
              <w:t>2</w:t>
            </w:r>
          </w:p>
        </w:tc>
      </w:tr>
      <w:tr w:rsidR="00DE18FC" w:rsidRPr="00DE18FC" w:rsidTr="00DE18FC">
        <w:tc>
          <w:tcPr>
            <w:tcW w:w="1843" w:type="dxa"/>
          </w:tcPr>
          <w:p w:rsidR="00DE18FC" w:rsidRPr="00DE18FC" w:rsidRDefault="00DE18FC" w:rsidP="00DE18FC">
            <w:pPr>
              <w:rPr>
                <w:rFonts w:ascii="Arial" w:hAnsi="Arial" w:cs="Arial"/>
                <w:bCs/>
                <w:kern w:val="2"/>
                <w:sz w:val="24"/>
                <w:szCs w:val="24"/>
              </w:rPr>
            </w:pPr>
            <w:r w:rsidRPr="00DE18FC">
              <w:rPr>
                <w:rFonts w:ascii="Arial" w:hAnsi="Arial" w:cs="Arial"/>
                <w:bCs/>
                <w:kern w:val="2"/>
                <w:sz w:val="24"/>
                <w:szCs w:val="24"/>
              </w:rPr>
              <w:t>4</w:t>
            </w:r>
          </w:p>
        </w:tc>
        <w:tc>
          <w:tcPr>
            <w:tcW w:w="6662" w:type="dxa"/>
          </w:tcPr>
          <w:p w:rsidR="00DE18FC" w:rsidRPr="00DE18FC" w:rsidRDefault="00DE18FC" w:rsidP="00DE18FC">
            <w:pPr>
              <w:jc w:val="both"/>
              <w:rPr>
                <w:rFonts w:ascii="Arial" w:hAnsi="Arial" w:cs="Arial"/>
                <w:bCs/>
                <w:kern w:val="2"/>
                <w:sz w:val="24"/>
                <w:szCs w:val="24"/>
              </w:rPr>
            </w:pPr>
            <w:r w:rsidRPr="00DE18FC">
              <w:rPr>
                <w:rFonts w:ascii="Arial" w:hAnsi="Arial" w:cs="Arial"/>
                <w:bCs/>
                <w:kern w:val="2"/>
                <w:sz w:val="24"/>
                <w:szCs w:val="24"/>
              </w:rPr>
              <w:t xml:space="preserve">Общие требования к органам по аккредитации </w:t>
            </w:r>
            <w:proofErr w:type="spellStart"/>
            <w:r w:rsidRPr="00DE18FC">
              <w:rPr>
                <w:rFonts w:ascii="Arial" w:hAnsi="Arial" w:cs="Arial"/>
                <w:bCs/>
                <w:kern w:val="2"/>
                <w:sz w:val="24"/>
                <w:szCs w:val="24"/>
              </w:rPr>
              <w:t>Халал</w:t>
            </w:r>
            <w:proofErr w:type="spellEnd"/>
          </w:p>
        </w:tc>
        <w:tc>
          <w:tcPr>
            <w:tcW w:w="851" w:type="dxa"/>
          </w:tcPr>
          <w:p w:rsidR="00DE18FC" w:rsidRPr="00DE18FC" w:rsidRDefault="00DE18FC" w:rsidP="00DE18FC">
            <w:pPr>
              <w:jc w:val="center"/>
              <w:rPr>
                <w:rFonts w:ascii="Arial" w:hAnsi="Arial" w:cs="Arial"/>
                <w:sz w:val="24"/>
                <w:szCs w:val="24"/>
              </w:rPr>
            </w:pPr>
            <w:r w:rsidRPr="00DE18FC">
              <w:rPr>
                <w:rFonts w:ascii="Arial" w:hAnsi="Arial" w:cs="Arial"/>
                <w:sz w:val="24"/>
                <w:szCs w:val="24"/>
              </w:rPr>
              <w:t>3</w:t>
            </w:r>
          </w:p>
        </w:tc>
      </w:tr>
      <w:tr w:rsidR="00DE18FC" w:rsidRPr="00DE18FC" w:rsidTr="00DE18FC">
        <w:tc>
          <w:tcPr>
            <w:tcW w:w="1843" w:type="dxa"/>
          </w:tcPr>
          <w:p w:rsidR="00DE18FC" w:rsidRPr="00DE18FC" w:rsidRDefault="00DE18FC" w:rsidP="00DE18FC">
            <w:pPr>
              <w:rPr>
                <w:rFonts w:ascii="Arial" w:hAnsi="Arial" w:cs="Arial"/>
                <w:sz w:val="24"/>
                <w:szCs w:val="24"/>
              </w:rPr>
            </w:pPr>
            <w:r w:rsidRPr="00DE18FC">
              <w:rPr>
                <w:rFonts w:ascii="Arial" w:hAnsi="Arial" w:cs="Arial"/>
                <w:bCs/>
                <w:kern w:val="2"/>
                <w:sz w:val="24"/>
                <w:szCs w:val="24"/>
              </w:rPr>
              <w:t>4.1</w:t>
            </w:r>
          </w:p>
        </w:tc>
        <w:tc>
          <w:tcPr>
            <w:tcW w:w="6662" w:type="dxa"/>
          </w:tcPr>
          <w:p w:rsidR="00DE18FC" w:rsidRPr="00DE18FC" w:rsidRDefault="00DE18FC" w:rsidP="00DE18FC">
            <w:pPr>
              <w:jc w:val="both"/>
              <w:rPr>
                <w:rFonts w:ascii="Arial" w:hAnsi="Arial" w:cs="Arial"/>
                <w:bCs/>
                <w:kern w:val="2"/>
                <w:sz w:val="24"/>
                <w:szCs w:val="24"/>
              </w:rPr>
            </w:pPr>
            <w:r w:rsidRPr="00DE18FC">
              <w:rPr>
                <w:rFonts w:ascii="Arial" w:hAnsi="Arial" w:cs="Arial"/>
                <w:bCs/>
                <w:kern w:val="2"/>
                <w:sz w:val="24"/>
                <w:szCs w:val="24"/>
              </w:rPr>
              <w:t>Исламская ответственность и честность</w:t>
            </w:r>
          </w:p>
        </w:tc>
        <w:tc>
          <w:tcPr>
            <w:tcW w:w="851" w:type="dxa"/>
          </w:tcPr>
          <w:p w:rsidR="00DE18FC" w:rsidRPr="00DE18FC" w:rsidRDefault="00DE18FC" w:rsidP="00DE18FC">
            <w:pPr>
              <w:jc w:val="center"/>
              <w:rPr>
                <w:rFonts w:ascii="Arial" w:hAnsi="Arial" w:cs="Arial"/>
                <w:sz w:val="24"/>
                <w:szCs w:val="24"/>
              </w:rPr>
            </w:pPr>
            <w:r w:rsidRPr="00DE18FC">
              <w:rPr>
                <w:rFonts w:ascii="Arial" w:hAnsi="Arial" w:cs="Arial"/>
                <w:sz w:val="24"/>
                <w:szCs w:val="24"/>
              </w:rPr>
              <w:t>3</w:t>
            </w:r>
          </w:p>
        </w:tc>
      </w:tr>
      <w:tr w:rsidR="00DE18FC" w:rsidRPr="00DE18FC" w:rsidTr="00DE18FC">
        <w:tc>
          <w:tcPr>
            <w:tcW w:w="1843" w:type="dxa"/>
          </w:tcPr>
          <w:p w:rsidR="00DE18FC" w:rsidRPr="00DE18FC" w:rsidRDefault="00DE18FC" w:rsidP="00DE18FC">
            <w:pPr>
              <w:rPr>
                <w:rFonts w:ascii="Arial" w:hAnsi="Arial" w:cs="Arial"/>
                <w:sz w:val="24"/>
                <w:szCs w:val="24"/>
              </w:rPr>
            </w:pPr>
            <w:r w:rsidRPr="00DE18FC">
              <w:rPr>
                <w:rFonts w:ascii="Arial" w:hAnsi="Arial" w:cs="Arial"/>
                <w:bCs/>
                <w:kern w:val="2"/>
                <w:sz w:val="24"/>
                <w:szCs w:val="24"/>
              </w:rPr>
              <w:t>4.2</w:t>
            </w:r>
          </w:p>
        </w:tc>
        <w:tc>
          <w:tcPr>
            <w:tcW w:w="6662" w:type="dxa"/>
          </w:tcPr>
          <w:p w:rsidR="00DE18FC" w:rsidRPr="00DE18FC" w:rsidRDefault="00DE18FC" w:rsidP="00DE18FC">
            <w:pPr>
              <w:jc w:val="both"/>
              <w:rPr>
                <w:rFonts w:ascii="Arial" w:hAnsi="Arial" w:cs="Arial"/>
                <w:bCs/>
                <w:kern w:val="2"/>
                <w:sz w:val="24"/>
                <w:szCs w:val="24"/>
              </w:rPr>
            </w:pPr>
            <w:r w:rsidRPr="00DE18FC">
              <w:rPr>
                <w:rFonts w:ascii="Arial" w:hAnsi="Arial" w:cs="Arial"/>
                <w:bCs/>
                <w:kern w:val="2"/>
                <w:sz w:val="24"/>
                <w:szCs w:val="24"/>
              </w:rPr>
              <w:t>Юридическая ответственность</w:t>
            </w:r>
          </w:p>
        </w:tc>
        <w:tc>
          <w:tcPr>
            <w:tcW w:w="851" w:type="dxa"/>
          </w:tcPr>
          <w:p w:rsidR="00DE18FC" w:rsidRPr="00DE18FC" w:rsidRDefault="00DE18FC" w:rsidP="00DE18FC">
            <w:pPr>
              <w:jc w:val="center"/>
              <w:rPr>
                <w:rFonts w:ascii="Arial" w:hAnsi="Arial" w:cs="Arial"/>
                <w:sz w:val="24"/>
                <w:szCs w:val="24"/>
              </w:rPr>
            </w:pPr>
            <w:r w:rsidRPr="00DE18FC">
              <w:rPr>
                <w:rFonts w:ascii="Arial" w:hAnsi="Arial" w:cs="Arial"/>
                <w:sz w:val="24"/>
                <w:szCs w:val="24"/>
              </w:rPr>
              <w:t>3</w:t>
            </w:r>
          </w:p>
        </w:tc>
      </w:tr>
      <w:tr w:rsidR="00DE18FC" w:rsidRPr="00DE18FC" w:rsidTr="00DE18FC">
        <w:tc>
          <w:tcPr>
            <w:tcW w:w="1843" w:type="dxa"/>
          </w:tcPr>
          <w:p w:rsidR="00DE18FC" w:rsidRPr="00DE18FC" w:rsidRDefault="00DE18FC" w:rsidP="00DE18FC">
            <w:pPr>
              <w:rPr>
                <w:rFonts w:ascii="Arial" w:hAnsi="Arial" w:cs="Arial"/>
                <w:sz w:val="24"/>
                <w:szCs w:val="24"/>
              </w:rPr>
            </w:pPr>
            <w:r w:rsidRPr="00DE18FC">
              <w:rPr>
                <w:rFonts w:ascii="Arial" w:hAnsi="Arial" w:cs="Arial"/>
                <w:bCs/>
                <w:kern w:val="2"/>
                <w:sz w:val="24"/>
                <w:szCs w:val="24"/>
              </w:rPr>
              <w:t>4.3</w:t>
            </w:r>
          </w:p>
        </w:tc>
        <w:tc>
          <w:tcPr>
            <w:tcW w:w="6662" w:type="dxa"/>
          </w:tcPr>
          <w:p w:rsidR="00DE18FC" w:rsidRPr="00DE18FC" w:rsidRDefault="00DE18FC" w:rsidP="00DE18FC">
            <w:pPr>
              <w:jc w:val="both"/>
              <w:rPr>
                <w:rFonts w:ascii="Arial" w:hAnsi="Arial" w:cs="Arial"/>
                <w:bCs/>
                <w:kern w:val="2"/>
                <w:sz w:val="24"/>
                <w:szCs w:val="24"/>
              </w:rPr>
            </w:pPr>
            <w:r w:rsidRPr="00DE18FC">
              <w:rPr>
                <w:rFonts w:ascii="Arial" w:hAnsi="Arial" w:cs="Arial"/>
                <w:bCs/>
                <w:kern w:val="2"/>
                <w:sz w:val="24"/>
                <w:szCs w:val="24"/>
              </w:rPr>
              <w:t>Использование знака аккредитации и других ссылок на аккредитацию</w:t>
            </w:r>
          </w:p>
        </w:tc>
        <w:tc>
          <w:tcPr>
            <w:tcW w:w="851" w:type="dxa"/>
          </w:tcPr>
          <w:p w:rsidR="00DE18FC" w:rsidRPr="00DE18FC" w:rsidRDefault="007735C8" w:rsidP="00DE18FC">
            <w:pPr>
              <w:jc w:val="center"/>
              <w:rPr>
                <w:rFonts w:ascii="Arial" w:hAnsi="Arial" w:cs="Arial"/>
                <w:sz w:val="24"/>
                <w:szCs w:val="24"/>
              </w:rPr>
            </w:pPr>
            <w:r>
              <w:rPr>
                <w:rFonts w:ascii="Arial" w:hAnsi="Arial" w:cs="Arial"/>
                <w:sz w:val="24"/>
                <w:szCs w:val="24"/>
              </w:rPr>
              <w:t>4</w:t>
            </w:r>
          </w:p>
        </w:tc>
      </w:tr>
      <w:tr w:rsidR="00DE18FC" w:rsidRPr="00DE18FC" w:rsidTr="00DE18FC">
        <w:tc>
          <w:tcPr>
            <w:tcW w:w="1843" w:type="dxa"/>
          </w:tcPr>
          <w:p w:rsidR="00DE18FC" w:rsidRPr="00DE18FC" w:rsidRDefault="00DE18FC" w:rsidP="00DE18FC">
            <w:pPr>
              <w:rPr>
                <w:rFonts w:ascii="Arial" w:hAnsi="Arial" w:cs="Arial"/>
                <w:sz w:val="24"/>
                <w:szCs w:val="24"/>
              </w:rPr>
            </w:pPr>
            <w:r w:rsidRPr="00DE18FC">
              <w:rPr>
                <w:rFonts w:ascii="Arial" w:hAnsi="Arial" w:cs="Arial"/>
                <w:bCs/>
                <w:kern w:val="2"/>
                <w:sz w:val="24"/>
                <w:szCs w:val="24"/>
              </w:rPr>
              <w:t>4.4</w:t>
            </w:r>
          </w:p>
        </w:tc>
        <w:tc>
          <w:tcPr>
            <w:tcW w:w="6662" w:type="dxa"/>
          </w:tcPr>
          <w:p w:rsidR="00DE18FC" w:rsidRPr="00DE18FC" w:rsidRDefault="00DE18FC" w:rsidP="00DE18FC">
            <w:pPr>
              <w:jc w:val="both"/>
              <w:rPr>
                <w:rFonts w:ascii="Arial" w:hAnsi="Arial" w:cs="Arial"/>
                <w:bCs/>
                <w:kern w:val="2"/>
                <w:sz w:val="24"/>
                <w:szCs w:val="24"/>
              </w:rPr>
            </w:pPr>
            <w:r w:rsidRPr="00DE18FC">
              <w:rPr>
                <w:rFonts w:ascii="Arial" w:hAnsi="Arial" w:cs="Arial"/>
                <w:bCs/>
                <w:kern w:val="2"/>
                <w:sz w:val="24"/>
                <w:szCs w:val="24"/>
              </w:rPr>
              <w:t>Беспристрастность</w:t>
            </w:r>
          </w:p>
        </w:tc>
        <w:tc>
          <w:tcPr>
            <w:tcW w:w="851" w:type="dxa"/>
          </w:tcPr>
          <w:p w:rsidR="00DE18FC" w:rsidRPr="00DE18FC" w:rsidRDefault="00DE18FC" w:rsidP="00DE18FC">
            <w:pPr>
              <w:jc w:val="center"/>
              <w:rPr>
                <w:rFonts w:ascii="Arial" w:hAnsi="Arial" w:cs="Arial"/>
                <w:sz w:val="24"/>
                <w:szCs w:val="24"/>
              </w:rPr>
            </w:pPr>
            <w:r w:rsidRPr="00DE18FC">
              <w:rPr>
                <w:rFonts w:ascii="Arial" w:hAnsi="Arial" w:cs="Arial"/>
                <w:sz w:val="24"/>
                <w:szCs w:val="24"/>
              </w:rPr>
              <w:t>4</w:t>
            </w:r>
          </w:p>
        </w:tc>
      </w:tr>
      <w:tr w:rsidR="00DE18FC" w:rsidRPr="00DE18FC" w:rsidTr="00DE18FC">
        <w:tc>
          <w:tcPr>
            <w:tcW w:w="1843" w:type="dxa"/>
          </w:tcPr>
          <w:p w:rsidR="00DE18FC" w:rsidRPr="00DE18FC" w:rsidRDefault="00DE18FC" w:rsidP="00DE18FC">
            <w:pPr>
              <w:rPr>
                <w:rFonts w:ascii="Arial" w:hAnsi="Arial" w:cs="Arial"/>
                <w:sz w:val="24"/>
                <w:szCs w:val="24"/>
              </w:rPr>
            </w:pPr>
            <w:r w:rsidRPr="00DE18FC">
              <w:rPr>
                <w:rFonts w:ascii="Arial" w:hAnsi="Arial" w:cs="Arial"/>
                <w:bCs/>
                <w:kern w:val="2"/>
                <w:sz w:val="24"/>
                <w:szCs w:val="24"/>
              </w:rPr>
              <w:t>4.5</w:t>
            </w:r>
          </w:p>
        </w:tc>
        <w:tc>
          <w:tcPr>
            <w:tcW w:w="6662" w:type="dxa"/>
          </w:tcPr>
          <w:p w:rsidR="00DE18FC" w:rsidRPr="00DE18FC" w:rsidRDefault="00DE18FC" w:rsidP="00DE18FC">
            <w:pPr>
              <w:jc w:val="both"/>
              <w:rPr>
                <w:rFonts w:ascii="Arial" w:hAnsi="Arial" w:cs="Arial"/>
                <w:bCs/>
                <w:kern w:val="2"/>
                <w:sz w:val="24"/>
                <w:szCs w:val="24"/>
              </w:rPr>
            </w:pPr>
            <w:r w:rsidRPr="00DE18FC">
              <w:rPr>
                <w:rFonts w:ascii="Arial" w:hAnsi="Arial" w:cs="Arial"/>
                <w:bCs/>
                <w:kern w:val="2"/>
                <w:sz w:val="24"/>
                <w:szCs w:val="24"/>
              </w:rPr>
              <w:t>Обязательства и финансирование</w:t>
            </w:r>
          </w:p>
        </w:tc>
        <w:tc>
          <w:tcPr>
            <w:tcW w:w="851" w:type="dxa"/>
          </w:tcPr>
          <w:p w:rsidR="00DE18FC" w:rsidRPr="00DE18FC" w:rsidRDefault="00DE18FC" w:rsidP="00DE18FC">
            <w:pPr>
              <w:jc w:val="center"/>
              <w:rPr>
                <w:rFonts w:ascii="Arial" w:hAnsi="Arial" w:cs="Arial"/>
                <w:sz w:val="24"/>
                <w:szCs w:val="24"/>
              </w:rPr>
            </w:pPr>
            <w:r w:rsidRPr="00DE18FC">
              <w:rPr>
                <w:rFonts w:ascii="Arial" w:hAnsi="Arial" w:cs="Arial"/>
                <w:sz w:val="24"/>
                <w:szCs w:val="24"/>
              </w:rPr>
              <w:t>4</w:t>
            </w:r>
          </w:p>
        </w:tc>
      </w:tr>
      <w:tr w:rsidR="00DE18FC" w:rsidRPr="00DE18FC" w:rsidTr="00DE18FC">
        <w:tc>
          <w:tcPr>
            <w:tcW w:w="1843" w:type="dxa"/>
          </w:tcPr>
          <w:p w:rsidR="00DE18FC" w:rsidRPr="00DE18FC" w:rsidRDefault="00DE18FC" w:rsidP="00DE18FC">
            <w:pPr>
              <w:rPr>
                <w:rFonts w:ascii="Arial" w:hAnsi="Arial" w:cs="Arial"/>
                <w:sz w:val="24"/>
                <w:szCs w:val="24"/>
              </w:rPr>
            </w:pPr>
            <w:r w:rsidRPr="00DE18FC">
              <w:rPr>
                <w:rFonts w:ascii="Arial" w:hAnsi="Arial" w:cs="Arial"/>
                <w:bCs/>
                <w:kern w:val="2"/>
                <w:sz w:val="24"/>
                <w:szCs w:val="24"/>
              </w:rPr>
              <w:t>4.6</w:t>
            </w:r>
          </w:p>
        </w:tc>
        <w:tc>
          <w:tcPr>
            <w:tcW w:w="6662" w:type="dxa"/>
          </w:tcPr>
          <w:p w:rsidR="00DE18FC" w:rsidRPr="00DE18FC" w:rsidRDefault="00DE18FC" w:rsidP="00DE18FC">
            <w:pPr>
              <w:widowControl w:val="0"/>
              <w:autoSpaceDE w:val="0"/>
              <w:autoSpaceDN w:val="0"/>
              <w:adjustRightInd w:val="0"/>
              <w:rPr>
                <w:rFonts w:ascii="Arial" w:hAnsi="Arial" w:cs="Arial"/>
                <w:bCs/>
                <w:kern w:val="2"/>
                <w:sz w:val="24"/>
                <w:szCs w:val="24"/>
              </w:rPr>
            </w:pPr>
            <w:r w:rsidRPr="00DE18FC">
              <w:rPr>
                <w:rFonts w:ascii="Arial" w:hAnsi="Arial" w:cs="Arial"/>
                <w:bCs/>
                <w:kern w:val="2"/>
                <w:sz w:val="24"/>
                <w:szCs w:val="24"/>
              </w:rPr>
              <w:t xml:space="preserve">Установление схем по аккредитации </w:t>
            </w:r>
            <w:proofErr w:type="spellStart"/>
            <w:r w:rsidRPr="00DE18FC">
              <w:rPr>
                <w:rFonts w:ascii="Arial" w:hAnsi="Arial" w:cs="Arial"/>
                <w:bCs/>
                <w:kern w:val="2"/>
                <w:sz w:val="24"/>
                <w:szCs w:val="24"/>
              </w:rPr>
              <w:t>Халал</w:t>
            </w:r>
            <w:proofErr w:type="spellEnd"/>
          </w:p>
        </w:tc>
        <w:tc>
          <w:tcPr>
            <w:tcW w:w="851" w:type="dxa"/>
          </w:tcPr>
          <w:p w:rsidR="00DE18FC" w:rsidRPr="00DE18FC" w:rsidRDefault="00DE18FC" w:rsidP="00DE18FC">
            <w:pPr>
              <w:jc w:val="center"/>
              <w:rPr>
                <w:rFonts w:ascii="Arial" w:hAnsi="Arial" w:cs="Arial"/>
                <w:sz w:val="24"/>
                <w:szCs w:val="24"/>
              </w:rPr>
            </w:pPr>
            <w:r w:rsidRPr="00DE18FC">
              <w:rPr>
                <w:rFonts w:ascii="Arial" w:hAnsi="Arial" w:cs="Arial"/>
                <w:sz w:val="24"/>
                <w:szCs w:val="24"/>
              </w:rPr>
              <w:t>4</w:t>
            </w:r>
          </w:p>
        </w:tc>
      </w:tr>
      <w:tr w:rsidR="00DE18FC" w:rsidRPr="00DE18FC" w:rsidTr="00DE18FC">
        <w:tc>
          <w:tcPr>
            <w:tcW w:w="1843" w:type="dxa"/>
          </w:tcPr>
          <w:p w:rsidR="00DE18FC" w:rsidRPr="00DE18FC" w:rsidRDefault="00DE18FC" w:rsidP="00DE18FC">
            <w:pPr>
              <w:rPr>
                <w:rFonts w:ascii="Arial" w:hAnsi="Arial" w:cs="Arial"/>
                <w:sz w:val="24"/>
                <w:szCs w:val="24"/>
              </w:rPr>
            </w:pPr>
            <w:r w:rsidRPr="00DE18FC">
              <w:rPr>
                <w:rFonts w:ascii="Arial" w:hAnsi="Arial" w:cs="Arial"/>
                <w:bCs/>
                <w:kern w:val="2"/>
                <w:sz w:val="24"/>
                <w:szCs w:val="24"/>
              </w:rPr>
              <w:t>4.7</w:t>
            </w:r>
          </w:p>
        </w:tc>
        <w:tc>
          <w:tcPr>
            <w:tcW w:w="6662" w:type="dxa"/>
          </w:tcPr>
          <w:p w:rsidR="00DE18FC" w:rsidRPr="00DE18FC" w:rsidRDefault="00DE18FC" w:rsidP="00DE18FC">
            <w:pPr>
              <w:jc w:val="both"/>
              <w:rPr>
                <w:rFonts w:ascii="Arial" w:hAnsi="Arial" w:cs="Arial"/>
                <w:bCs/>
                <w:kern w:val="2"/>
                <w:sz w:val="24"/>
                <w:szCs w:val="24"/>
              </w:rPr>
            </w:pPr>
            <w:r w:rsidRPr="00DE18FC">
              <w:rPr>
                <w:rFonts w:ascii="Arial" w:hAnsi="Arial" w:cs="Arial"/>
                <w:bCs/>
                <w:kern w:val="2"/>
                <w:sz w:val="24"/>
                <w:szCs w:val="24"/>
              </w:rPr>
              <w:t>Соглашение по аккредитации</w:t>
            </w:r>
          </w:p>
        </w:tc>
        <w:tc>
          <w:tcPr>
            <w:tcW w:w="851" w:type="dxa"/>
          </w:tcPr>
          <w:p w:rsidR="00DE18FC" w:rsidRPr="00DE18FC" w:rsidRDefault="00DE18FC" w:rsidP="00DE18FC">
            <w:pPr>
              <w:jc w:val="center"/>
              <w:rPr>
                <w:rFonts w:ascii="Arial" w:hAnsi="Arial" w:cs="Arial"/>
                <w:sz w:val="24"/>
                <w:szCs w:val="24"/>
              </w:rPr>
            </w:pPr>
            <w:r w:rsidRPr="00DE18FC">
              <w:rPr>
                <w:rFonts w:ascii="Arial" w:hAnsi="Arial" w:cs="Arial"/>
                <w:sz w:val="24"/>
                <w:szCs w:val="24"/>
              </w:rPr>
              <w:t>5</w:t>
            </w:r>
          </w:p>
        </w:tc>
      </w:tr>
      <w:tr w:rsidR="00DE18FC" w:rsidRPr="00DE18FC" w:rsidTr="00DE18FC">
        <w:tc>
          <w:tcPr>
            <w:tcW w:w="1843" w:type="dxa"/>
          </w:tcPr>
          <w:p w:rsidR="00DE18FC" w:rsidRPr="00DE18FC" w:rsidRDefault="00DE18FC" w:rsidP="00DE18FC">
            <w:pPr>
              <w:rPr>
                <w:rFonts w:ascii="Arial" w:hAnsi="Arial" w:cs="Arial"/>
                <w:sz w:val="24"/>
                <w:szCs w:val="24"/>
              </w:rPr>
            </w:pPr>
            <w:r w:rsidRPr="00DE18FC">
              <w:rPr>
                <w:rFonts w:ascii="Arial" w:hAnsi="Arial" w:cs="Arial"/>
                <w:bCs/>
                <w:kern w:val="2"/>
                <w:sz w:val="24"/>
                <w:szCs w:val="24"/>
              </w:rPr>
              <w:t>5</w:t>
            </w:r>
          </w:p>
        </w:tc>
        <w:tc>
          <w:tcPr>
            <w:tcW w:w="6662" w:type="dxa"/>
          </w:tcPr>
          <w:p w:rsidR="00DE18FC" w:rsidRPr="00DE18FC" w:rsidRDefault="00DE18FC" w:rsidP="00DE18FC">
            <w:pPr>
              <w:jc w:val="both"/>
              <w:rPr>
                <w:rFonts w:ascii="Arial" w:hAnsi="Arial" w:cs="Arial"/>
                <w:bCs/>
                <w:kern w:val="2"/>
                <w:sz w:val="24"/>
                <w:szCs w:val="24"/>
              </w:rPr>
            </w:pPr>
            <w:r w:rsidRPr="00DE18FC">
              <w:rPr>
                <w:rFonts w:ascii="Arial" w:hAnsi="Arial" w:cs="Arial"/>
                <w:bCs/>
                <w:kern w:val="2"/>
                <w:sz w:val="24"/>
                <w:szCs w:val="24"/>
              </w:rPr>
              <w:t>Требования к структуре</w:t>
            </w:r>
          </w:p>
        </w:tc>
        <w:tc>
          <w:tcPr>
            <w:tcW w:w="851" w:type="dxa"/>
          </w:tcPr>
          <w:p w:rsidR="00DE18FC" w:rsidRPr="00DE18FC" w:rsidRDefault="00DE18FC" w:rsidP="00DE18FC">
            <w:pPr>
              <w:jc w:val="center"/>
              <w:rPr>
                <w:rFonts w:ascii="Arial" w:hAnsi="Arial" w:cs="Arial"/>
                <w:sz w:val="24"/>
                <w:szCs w:val="24"/>
              </w:rPr>
            </w:pPr>
            <w:r w:rsidRPr="00DE18FC">
              <w:rPr>
                <w:rFonts w:ascii="Arial" w:hAnsi="Arial" w:cs="Arial"/>
                <w:sz w:val="24"/>
                <w:szCs w:val="24"/>
              </w:rPr>
              <w:t>7</w:t>
            </w:r>
          </w:p>
        </w:tc>
      </w:tr>
      <w:tr w:rsidR="00DE18FC" w:rsidRPr="00DE18FC" w:rsidTr="00DE18FC">
        <w:tc>
          <w:tcPr>
            <w:tcW w:w="1843" w:type="dxa"/>
          </w:tcPr>
          <w:p w:rsidR="00DE18FC" w:rsidRPr="00DE18FC" w:rsidRDefault="00DE18FC" w:rsidP="00DE18FC">
            <w:pPr>
              <w:rPr>
                <w:rFonts w:ascii="Arial" w:hAnsi="Arial" w:cs="Arial"/>
                <w:sz w:val="24"/>
                <w:szCs w:val="24"/>
              </w:rPr>
            </w:pPr>
            <w:r w:rsidRPr="00DE18FC">
              <w:rPr>
                <w:rFonts w:ascii="Arial" w:hAnsi="Arial" w:cs="Arial"/>
                <w:bCs/>
                <w:kern w:val="2"/>
                <w:sz w:val="24"/>
                <w:szCs w:val="24"/>
              </w:rPr>
              <w:t>6</w:t>
            </w:r>
          </w:p>
        </w:tc>
        <w:tc>
          <w:tcPr>
            <w:tcW w:w="6662" w:type="dxa"/>
          </w:tcPr>
          <w:p w:rsidR="00DE18FC" w:rsidRPr="00DE18FC" w:rsidRDefault="00DE18FC" w:rsidP="00DE18FC">
            <w:pPr>
              <w:jc w:val="both"/>
              <w:rPr>
                <w:rFonts w:ascii="Arial" w:hAnsi="Arial" w:cs="Arial"/>
                <w:bCs/>
                <w:kern w:val="2"/>
                <w:sz w:val="24"/>
                <w:szCs w:val="24"/>
              </w:rPr>
            </w:pPr>
            <w:r w:rsidRPr="00DE18FC">
              <w:rPr>
                <w:rFonts w:ascii="Arial" w:hAnsi="Arial" w:cs="Arial"/>
                <w:bCs/>
                <w:kern w:val="2"/>
                <w:sz w:val="24"/>
                <w:szCs w:val="24"/>
              </w:rPr>
              <w:t>Требования к ресурсам</w:t>
            </w:r>
          </w:p>
        </w:tc>
        <w:tc>
          <w:tcPr>
            <w:tcW w:w="851" w:type="dxa"/>
          </w:tcPr>
          <w:p w:rsidR="00DE18FC" w:rsidRPr="00DE18FC" w:rsidRDefault="00DE18FC" w:rsidP="00DE18FC">
            <w:pPr>
              <w:jc w:val="center"/>
              <w:rPr>
                <w:rFonts w:ascii="Arial" w:hAnsi="Arial" w:cs="Arial"/>
                <w:sz w:val="24"/>
                <w:szCs w:val="24"/>
              </w:rPr>
            </w:pPr>
            <w:r w:rsidRPr="00DE18FC">
              <w:rPr>
                <w:rFonts w:ascii="Arial" w:hAnsi="Arial" w:cs="Arial"/>
                <w:sz w:val="24"/>
                <w:szCs w:val="24"/>
              </w:rPr>
              <w:t>7</w:t>
            </w:r>
          </w:p>
        </w:tc>
      </w:tr>
      <w:tr w:rsidR="00DE18FC" w:rsidRPr="00DE18FC" w:rsidTr="00DE18FC">
        <w:tc>
          <w:tcPr>
            <w:tcW w:w="1843" w:type="dxa"/>
          </w:tcPr>
          <w:p w:rsidR="00DE18FC" w:rsidRPr="00DE18FC" w:rsidRDefault="00DE18FC" w:rsidP="00DE18FC">
            <w:pPr>
              <w:rPr>
                <w:rFonts w:ascii="Arial" w:hAnsi="Arial" w:cs="Arial"/>
                <w:sz w:val="24"/>
                <w:szCs w:val="24"/>
              </w:rPr>
            </w:pPr>
            <w:r w:rsidRPr="00DE18FC">
              <w:rPr>
                <w:rFonts w:ascii="Arial" w:hAnsi="Arial" w:cs="Arial"/>
                <w:bCs/>
                <w:kern w:val="2"/>
                <w:sz w:val="24"/>
                <w:szCs w:val="24"/>
              </w:rPr>
              <w:t>6.1</w:t>
            </w:r>
          </w:p>
        </w:tc>
        <w:tc>
          <w:tcPr>
            <w:tcW w:w="6662" w:type="dxa"/>
          </w:tcPr>
          <w:p w:rsidR="00DE18FC" w:rsidRPr="00DE18FC" w:rsidRDefault="00DE18FC" w:rsidP="00DE18FC">
            <w:pPr>
              <w:jc w:val="both"/>
              <w:rPr>
                <w:rFonts w:ascii="Arial" w:hAnsi="Arial" w:cs="Arial"/>
                <w:bCs/>
                <w:kern w:val="2"/>
                <w:sz w:val="24"/>
                <w:szCs w:val="24"/>
              </w:rPr>
            </w:pPr>
            <w:r w:rsidRPr="00DE18FC">
              <w:rPr>
                <w:rFonts w:ascii="Arial" w:hAnsi="Arial" w:cs="Arial"/>
                <w:bCs/>
                <w:kern w:val="2"/>
                <w:sz w:val="24"/>
                <w:szCs w:val="24"/>
              </w:rPr>
              <w:t xml:space="preserve">Персонал, связанный с органом по аккредитации </w:t>
            </w:r>
            <w:proofErr w:type="spellStart"/>
            <w:r w:rsidRPr="00DE18FC">
              <w:rPr>
                <w:rFonts w:ascii="Arial" w:hAnsi="Arial" w:cs="Arial"/>
                <w:bCs/>
                <w:kern w:val="2"/>
                <w:sz w:val="24"/>
                <w:szCs w:val="24"/>
              </w:rPr>
              <w:t>Халал</w:t>
            </w:r>
            <w:proofErr w:type="spellEnd"/>
          </w:p>
        </w:tc>
        <w:tc>
          <w:tcPr>
            <w:tcW w:w="851" w:type="dxa"/>
          </w:tcPr>
          <w:p w:rsidR="00DE18FC" w:rsidRPr="00DE18FC" w:rsidRDefault="00DE18FC" w:rsidP="00DE18FC">
            <w:pPr>
              <w:jc w:val="center"/>
              <w:rPr>
                <w:rFonts w:ascii="Arial" w:hAnsi="Arial" w:cs="Arial"/>
                <w:sz w:val="24"/>
                <w:szCs w:val="24"/>
              </w:rPr>
            </w:pPr>
            <w:r w:rsidRPr="00DE18FC">
              <w:rPr>
                <w:rFonts w:ascii="Arial" w:hAnsi="Arial" w:cs="Arial"/>
                <w:sz w:val="24"/>
                <w:szCs w:val="24"/>
              </w:rPr>
              <w:t>7</w:t>
            </w:r>
          </w:p>
        </w:tc>
      </w:tr>
      <w:tr w:rsidR="00DE18FC" w:rsidRPr="00DE18FC" w:rsidTr="00DE18FC">
        <w:tc>
          <w:tcPr>
            <w:tcW w:w="1843" w:type="dxa"/>
          </w:tcPr>
          <w:p w:rsidR="00DE18FC" w:rsidRPr="00DE18FC" w:rsidRDefault="00DE18FC" w:rsidP="00DE18FC">
            <w:pPr>
              <w:rPr>
                <w:rFonts w:ascii="Arial" w:hAnsi="Arial" w:cs="Arial"/>
                <w:sz w:val="24"/>
                <w:szCs w:val="24"/>
              </w:rPr>
            </w:pPr>
            <w:r w:rsidRPr="00DE18FC">
              <w:rPr>
                <w:rFonts w:ascii="Arial" w:hAnsi="Arial" w:cs="Arial"/>
                <w:bCs/>
                <w:kern w:val="2"/>
                <w:sz w:val="24"/>
                <w:szCs w:val="24"/>
              </w:rPr>
              <w:t>6.2</w:t>
            </w:r>
          </w:p>
        </w:tc>
        <w:tc>
          <w:tcPr>
            <w:tcW w:w="6662" w:type="dxa"/>
          </w:tcPr>
          <w:p w:rsidR="00DE18FC" w:rsidRPr="00DE18FC" w:rsidRDefault="00DE18FC" w:rsidP="00DE18FC">
            <w:pPr>
              <w:jc w:val="both"/>
              <w:rPr>
                <w:rFonts w:ascii="Arial" w:hAnsi="Arial" w:cs="Arial"/>
                <w:bCs/>
                <w:kern w:val="2"/>
                <w:sz w:val="24"/>
                <w:szCs w:val="24"/>
              </w:rPr>
            </w:pPr>
            <w:r w:rsidRPr="00DE18FC">
              <w:rPr>
                <w:rFonts w:ascii="Arial" w:hAnsi="Arial" w:cs="Arial"/>
                <w:bCs/>
                <w:kern w:val="2"/>
                <w:sz w:val="24"/>
                <w:szCs w:val="24"/>
              </w:rPr>
              <w:t>Персонал, участвующий в процессе аккредитации</w:t>
            </w:r>
          </w:p>
        </w:tc>
        <w:tc>
          <w:tcPr>
            <w:tcW w:w="851" w:type="dxa"/>
          </w:tcPr>
          <w:p w:rsidR="00DE18FC" w:rsidRPr="00DE18FC" w:rsidRDefault="00DE18FC" w:rsidP="00DE18FC">
            <w:pPr>
              <w:jc w:val="center"/>
              <w:rPr>
                <w:rFonts w:ascii="Arial" w:hAnsi="Arial" w:cs="Arial"/>
                <w:sz w:val="24"/>
                <w:szCs w:val="24"/>
              </w:rPr>
            </w:pPr>
            <w:r w:rsidRPr="00DE18FC">
              <w:rPr>
                <w:rFonts w:ascii="Arial" w:hAnsi="Arial" w:cs="Arial"/>
                <w:sz w:val="24"/>
                <w:szCs w:val="24"/>
              </w:rPr>
              <w:t>8</w:t>
            </w:r>
          </w:p>
        </w:tc>
      </w:tr>
      <w:tr w:rsidR="00DE18FC" w:rsidRPr="00DE18FC" w:rsidTr="00DE18FC">
        <w:tc>
          <w:tcPr>
            <w:tcW w:w="1843" w:type="dxa"/>
          </w:tcPr>
          <w:p w:rsidR="00DE18FC" w:rsidRPr="00DE18FC" w:rsidRDefault="00DE18FC" w:rsidP="00DE18FC">
            <w:pPr>
              <w:rPr>
                <w:rFonts w:ascii="Arial" w:hAnsi="Arial" w:cs="Arial"/>
                <w:sz w:val="24"/>
                <w:szCs w:val="24"/>
              </w:rPr>
            </w:pPr>
            <w:r w:rsidRPr="00DE18FC">
              <w:rPr>
                <w:rFonts w:ascii="Arial" w:hAnsi="Arial" w:cs="Arial"/>
                <w:bCs/>
                <w:kern w:val="2"/>
                <w:sz w:val="24"/>
                <w:szCs w:val="24"/>
              </w:rPr>
              <w:t>6.3</w:t>
            </w:r>
          </w:p>
        </w:tc>
        <w:tc>
          <w:tcPr>
            <w:tcW w:w="6662" w:type="dxa"/>
          </w:tcPr>
          <w:p w:rsidR="00DE18FC" w:rsidRPr="00DE18FC" w:rsidRDefault="00DE18FC" w:rsidP="00DE18FC">
            <w:pPr>
              <w:jc w:val="both"/>
              <w:rPr>
                <w:rFonts w:ascii="Arial" w:hAnsi="Arial" w:cs="Arial"/>
                <w:bCs/>
                <w:kern w:val="2"/>
                <w:sz w:val="24"/>
                <w:szCs w:val="24"/>
              </w:rPr>
            </w:pPr>
            <w:r w:rsidRPr="00DE18FC">
              <w:rPr>
                <w:rFonts w:ascii="Arial" w:hAnsi="Arial" w:cs="Arial"/>
                <w:bCs/>
                <w:kern w:val="2"/>
                <w:sz w:val="24"/>
                <w:szCs w:val="24"/>
              </w:rPr>
              <w:t>Записи, относящиеся к персоналу</w:t>
            </w:r>
          </w:p>
        </w:tc>
        <w:tc>
          <w:tcPr>
            <w:tcW w:w="851" w:type="dxa"/>
          </w:tcPr>
          <w:p w:rsidR="00DE18FC" w:rsidRPr="00DE18FC" w:rsidRDefault="00DE18FC" w:rsidP="00DE18FC">
            <w:pPr>
              <w:jc w:val="center"/>
              <w:rPr>
                <w:rFonts w:ascii="Arial" w:hAnsi="Arial" w:cs="Arial"/>
                <w:sz w:val="24"/>
                <w:szCs w:val="24"/>
              </w:rPr>
            </w:pPr>
            <w:r w:rsidRPr="00DE18FC">
              <w:rPr>
                <w:rFonts w:ascii="Arial" w:hAnsi="Arial" w:cs="Arial"/>
                <w:sz w:val="24"/>
                <w:szCs w:val="24"/>
              </w:rPr>
              <w:t>8</w:t>
            </w:r>
          </w:p>
        </w:tc>
      </w:tr>
      <w:tr w:rsidR="00DE18FC" w:rsidRPr="00DE18FC" w:rsidTr="00DE18FC">
        <w:tc>
          <w:tcPr>
            <w:tcW w:w="1843" w:type="dxa"/>
          </w:tcPr>
          <w:p w:rsidR="00DE18FC" w:rsidRPr="00DE18FC" w:rsidRDefault="00DE18FC" w:rsidP="00DE18FC">
            <w:pPr>
              <w:rPr>
                <w:rFonts w:ascii="Arial" w:hAnsi="Arial" w:cs="Arial"/>
                <w:sz w:val="24"/>
                <w:szCs w:val="24"/>
              </w:rPr>
            </w:pPr>
            <w:r w:rsidRPr="00DE18FC">
              <w:rPr>
                <w:rFonts w:ascii="Arial" w:hAnsi="Arial" w:cs="Arial"/>
                <w:bCs/>
                <w:kern w:val="2"/>
                <w:sz w:val="24"/>
                <w:szCs w:val="24"/>
              </w:rPr>
              <w:t>6.4</w:t>
            </w:r>
          </w:p>
        </w:tc>
        <w:tc>
          <w:tcPr>
            <w:tcW w:w="6662" w:type="dxa"/>
          </w:tcPr>
          <w:p w:rsidR="00DE18FC" w:rsidRPr="00DE18FC" w:rsidRDefault="00DE18FC" w:rsidP="00DE18FC">
            <w:pPr>
              <w:jc w:val="both"/>
              <w:rPr>
                <w:rFonts w:ascii="Arial" w:hAnsi="Arial" w:cs="Arial"/>
                <w:bCs/>
                <w:kern w:val="2"/>
                <w:sz w:val="24"/>
                <w:szCs w:val="24"/>
              </w:rPr>
            </w:pPr>
            <w:r w:rsidRPr="00DE18FC">
              <w:rPr>
                <w:rFonts w:ascii="Arial" w:hAnsi="Arial" w:cs="Arial"/>
                <w:bCs/>
                <w:kern w:val="2"/>
                <w:sz w:val="24"/>
                <w:szCs w:val="24"/>
              </w:rPr>
              <w:t>Аутсорсинг</w:t>
            </w:r>
          </w:p>
        </w:tc>
        <w:tc>
          <w:tcPr>
            <w:tcW w:w="851" w:type="dxa"/>
          </w:tcPr>
          <w:p w:rsidR="00DE18FC" w:rsidRPr="00DE18FC" w:rsidRDefault="00DE18FC" w:rsidP="00DE18FC">
            <w:pPr>
              <w:jc w:val="center"/>
              <w:rPr>
                <w:rFonts w:ascii="Arial" w:hAnsi="Arial" w:cs="Arial"/>
                <w:sz w:val="24"/>
                <w:szCs w:val="24"/>
              </w:rPr>
            </w:pPr>
            <w:r w:rsidRPr="00DE18FC">
              <w:rPr>
                <w:rFonts w:ascii="Arial" w:hAnsi="Arial" w:cs="Arial"/>
                <w:sz w:val="24"/>
                <w:szCs w:val="24"/>
              </w:rPr>
              <w:t>8</w:t>
            </w:r>
          </w:p>
        </w:tc>
      </w:tr>
      <w:tr w:rsidR="00DE18FC" w:rsidRPr="00DE18FC" w:rsidTr="00DE18FC">
        <w:tc>
          <w:tcPr>
            <w:tcW w:w="1843" w:type="dxa"/>
          </w:tcPr>
          <w:p w:rsidR="00DE18FC" w:rsidRPr="00DE18FC" w:rsidRDefault="00DE18FC" w:rsidP="00DE18FC">
            <w:pPr>
              <w:rPr>
                <w:rFonts w:ascii="Arial" w:hAnsi="Arial" w:cs="Arial"/>
                <w:sz w:val="24"/>
                <w:szCs w:val="24"/>
              </w:rPr>
            </w:pPr>
            <w:r w:rsidRPr="00DE18FC">
              <w:rPr>
                <w:rFonts w:ascii="Arial" w:hAnsi="Arial" w:cs="Arial"/>
                <w:bCs/>
                <w:kern w:val="2"/>
                <w:sz w:val="24"/>
                <w:szCs w:val="24"/>
              </w:rPr>
              <w:t>7</w:t>
            </w:r>
          </w:p>
        </w:tc>
        <w:tc>
          <w:tcPr>
            <w:tcW w:w="6662" w:type="dxa"/>
          </w:tcPr>
          <w:p w:rsidR="00DE18FC" w:rsidRPr="00DE18FC" w:rsidRDefault="00DE18FC" w:rsidP="00DE18FC">
            <w:pPr>
              <w:jc w:val="both"/>
              <w:rPr>
                <w:rFonts w:ascii="Arial" w:hAnsi="Arial" w:cs="Arial"/>
                <w:bCs/>
                <w:kern w:val="2"/>
                <w:sz w:val="24"/>
                <w:szCs w:val="24"/>
              </w:rPr>
            </w:pPr>
            <w:r w:rsidRPr="00DE18FC">
              <w:rPr>
                <w:rFonts w:ascii="Arial" w:hAnsi="Arial" w:cs="Arial"/>
                <w:bCs/>
                <w:kern w:val="2"/>
                <w:sz w:val="24"/>
                <w:szCs w:val="24"/>
              </w:rPr>
              <w:t>Технологические требования</w:t>
            </w:r>
          </w:p>
        </w:tc>
        <w:tc>
          <w:tcPr>
            <w:tcW w:w="851" w:type="dxa"/>
          </w:tcPr>
          <w:p w:rsidR="00DE18FC" w:rsidRPr="00DE18FC" w:rsidRDefault="007735C8" w:rsidP="00DE18FC">
            <w:pPr>
              <w:jc w:val="center"/>
              <w:rPr>
                <w:rFonts w:ascii="Arial" w:hAnsi="Arial" w:cs="Arial"/>
                <w:sz w:val="24"/>
                <w:szCs w:val="24"/>
              </w:rPr>
            </w:pPr>
            <w:r>
              <w:rPr>
                <w:rFonts w:ascii="Arial" w:hAnsi="Arial" w:cs="Arial"/>
                <w:sz w:val="24"/>
                <w:szCs w:val="24"/>
              </w:rPr>
              <w:t>9</w:t>
            </w:r>
          </w:p>
        </w:tc>
      </w:tr>
      <w:tr w:rsidR="00DE18FC" w:rsidRPr="00DE18FC" w:rsidTr="00DE18FC">
        <w:tc>
          <w:tcPr>
            <w:tcW w:w="1843" w:type="dxa"/>
          </w:tcPr>
          <w:p w:rsidR="00DE18FC" w:rsidRPr="00DE18FC" w:rsidRDefault="00DE18FC" w:rsidP="00DE18FC">
            <w:pPr>
              <w:rPr>
                <w:rFonts w:ascii="Arial" w:hAnsi="Arial" w:cs="Arial"/>
                <w:sz w:val="24"/>
                <w:szCs w:val="24"/>
              </w:rPr>
            </w:pPr>
            <w:r w:rsidRPr="00DE18FC">
              <w:rPr>
                <w:rFonts w:ascii="Arial" w:hAnsi="Arial" w:cs="Arial"/>
                <w:bCs/>
                <w:kern w:val="2"/>
                <w:sz w:val="24"/>
                <w:szCs w:val="24"/>
              </w:rPr>
              <w:t>7.1</w:t>
            </w:r>
          </w:p>
        </w:tc>
        <w:tc>
          <w:tcPr>
            <w:tcW w:w="6662" w:type="dxa"/>
          </w:tcPr>
          <w:p w:rsidR="00DE18FC" w:rsidRPr="00DE18FC" w:rsidRDefault="00DE18FC" w:rsidP="00DE18FC">
            <w:pPr>
              <w:jc w:val="both"/>
              <w:rPr>
                <w:rFonts w:ascii="Arial" w:hAnsi="Arial" w:cs="Arial"/>
                <w:bCs/>
                <w:kern w:val="2"/>
                <w:sz w:val="24"/>
                <w:szCs w:val="24"/>
              </w:rPr>
            </w:pPr>
            <w:r w:rsidRPr="00DE18FC">
              <w:rPr>
                <w:rFonts w:ascii="Arial" w:hAnsi="Arial" w:cs="Arial"/>
                <w:bCs/>
                <w:kern w:val="2"/>
                <w:sz w:val="24"/>
                <w:szCs w:val="24"/>
              </w:rPr>
              <w:t>Требования аккредитации</w:t>
            </w:r>
          </w:p>
        </w:tc>
        <w:tc>
          <w:tcPr>
            <w:tcW w:w="851" w:type="dxa"/>
          </w:tcPr>
          <w:p w:rsidR="00DE18FC" w:rsidRPr="00DE18FC" w:rsidRDefault="00DE18FC" w:rsidP="00DE18FC">
            <w:pPr>
              <w:jc w:val="center"/>
              <w:rPr>
                <w:rFonts w:ascii="Arial" w:hAnsi="Arial" w:cs="Arial"/>
                <w:sz w:val="24"/>
                <w:szCs w:val="24"/>
              </w:rPr>
            </w:pPr>
            <w:r w:rsidRPr="00DE18FC">
              <w:rPr>
                <w:rFonts w:ascii="Arial" w:hAnsi="Arial" w:cs="Arial"/>
                <w:sz w:val="24"/>
                <w:szCs w:val="24"/>
              </w:rPr>
              <w:t>8</w:t>
            </w:r>
          </w:p>
        </w:tc>
      </w:tr>
      <w:tr w:rsidR="00DE18FC" w:rsidRPr="00DE18FC" w:rsidTr="00DE18FC">
        <w:tc>
          <w:tcPr>
            <w:tcW w:w="1843" w:type="dxa"/>
          </w:tcPr>
          <w:p w:rsidR="00DE18FC" w:rsidRPr="00DE18FC" w:rsidRDefault="00DE18FC" w:rsidP="00DE18FC">
            <w:pPr>
              <w:rPr>
                <w:rFonts w:ascii="Arial" w:hAnsi="Arial" w:cs="Arial"/>
                <w:sz w:val="24"/>
                <w:szCs w:val="24"/>
              </w:rPr>
            </w:pPr>
            <w:r w:rsidRPr="00DE18FC">
              <w:rPr>
                <w:rFonts w:ascii="Arial" w:hAnsi="Arial" w:cs="Arial"/>
                <w:bCs/>
                <w:kern w:val="2"/>
                <w:sz w:val="24"/>
                <w:szCs w:val="24"/>
              </w:rPr>
              <w:t>7.2</w:t>
            </w:r>
          </w:p>
        </w:tc>
        <w:tc>
          <w:tcPr>
            <w:tcW w:w="6662" w:type="dxa"/>
          </w:tcPr>
          <w:p w:rsidR="00DE18FC" w:rsidRPr="00DE18FC" w:rsidRDefault="00DE18FC" w:rsidP="00DE18FC">
            <w:pPr>
              <w:jc w:val="both"/>
              <w:rPr>
                <w:rFonts w:ascii="Arial" w:hAnsi="Arial" w:cs="Arial"/>
                <w:bCs/>
                <w:kern w:val="2"/>
                <w:sz w:val="24"/>
                <w:szCs w:val="24"/>
              </w:rPr>
            </w:pPr>
            <w:r w:rsidRPr="00DE18FC">
              <w:rPr>
                <w:rFonts w:ascii="Arial" w:hAnsi="Arial" w:cs="Arial"/>
                <w:bCs/>
                <w:kern w:val="2"/>
                <w:sz w:val="24"/>
                <w:szCs w:val="24"/>
              </w:rPr>
              <w:t>Заявка на аккредитацию</w:t>
            </w:r>
          </w:p>
        </w:tc>
        <w:tc>
          <w:tcPr>
            <w:tcW w:w="851" w:type="dxa"/>
          </w:tcPr>
          <w:p w:rsidR="00DE18FC" w:rsidRPr="00DE18FC" w:rsidRDefault="00DE18FC" w:rsidP="00DE18FC">
            <w:pPr>
              <w:jc w:val="center"/>
              <w:rPr>
                <w:rFonts w:ascii="Arial" w:hAnsi="Arial" w:cs="Arial"/>
                <w:sz w:val="24"/>
                <w:szCs w:val="24"/>
              </w:rPr>
            </w:pPr>
            <w:r w:rsidRPr="00DE18FC">
              <w:rPr>
                <w:rFonts w:ascii="Arial" w:hAnsi="Arial" w:cs="Arial"/>
                <w:sz w:val="24"/>
                <w:szCs w:val="24"/>
              </w:rPr>
              <w:t>9*</w:t>
            </w:r>
          </w:p>
        </w:tc>
      </w:tr>
      <w:tr w:rsidR="00DE18FC" w:rsidRPr="00DE18FC" w:rsidTr="00DE18FC">
        <w:tc>
          <w:tcPr>
            <w:tcW w:w="1843" w:type="dxa"/>
          </w:tcPr>
          <w:p w:rsidR="00DE18FC" w:rsidRPr="00DE18FC" w:rsidRDefault="00DE18FC" w:rsidP="00DE18FC">
            <w:pPr>
              <w:rPr>
                <w:rFonts w:ascii="Arial" w:hAnsi="Arial" w:cs="Arial"/>
                <w:sz w:val="24"/>
                <w:szCs w:val="24"/>
              </w:rPr>
            </w:pPr>
            <w:r w:rsidRPr="00DE18FC">
              <w:rPr>
                <w:rFonts w:ascii="Arial" w:hAnsi="Arial" w:cs="Arial"/>
                <w:bCs/>
                <w:kern w:val="2"/>
                <w:sz w:val="24"/>
                <w:szCs w:val="24"/>
              </w:rPr>
              <w:t>7.3</w:t>
            </w:r>
          </w:p>
        </w:tc>
        <w:tc>
          <w:tcPr>
            <w:tcW w:w="6662" w:type="dxa"/>
          </w:tcPr>
          <w:p w:rsidR="00DE18FC" w:rsidRPr="00DE18FC" w:rsidRDefault="00DE18FC" w:rsidP="00DE18FC">
            <w:pPr>
              <w:jc w:val="both"/>
              <w:rPr>
                <w:rFonts w:ascii="Arial" w:hAnsi="Arial" w:cs="Arial"/>
                <w:bCs/>
                <w:kern w:val="2"/>
                <w:sz w:val="24"/>
                <w:szCs w:val="24"/>
              </w:rPr>
            </w:pPr>
            <w:r w:rsidRPr="00DE18FC">
              <w:rPr>
                <w:rFonts w:ascii="Arial" w:hAnsi="Arial" w:cs="Arial"/>
                <w:bCs/>
                <w:kern w:val="2"/>
                <w:sz w:val="24"/>
                <w:szCs w:val="24"/>
              </w:rPr>
              <w:t>Анализ ресурсов</w:t>
            </w:r>
          </w:p>
        </w:tc>
        <w:tc>
          <w:tcPr>
            <w:tcW w:w="851" w:type="dxa"/>
          </w:tcPr>
          <w:p w:rsidR="00DE18FC" w:rsidRPr="00DE18FC" w:rsidRDefault="00DE18FC" w:rsidP="00DE18FC">
            <w:pPr>
              <w:jc w:val="center"/>
              <w:rPr>
                <w:rFonts w:ascii="Arial" w:hAnsi="Arial" w:cs="Arial"/>
                <w:sz w:val="24"/>
                <w:szCs w:val="24"/>
              </w:rPr>
            </w:pPr>
            <w:r w:rsidRPr="00DE18FC">
              <w:rPr>
                <w:rFonts w:ascii="Arial" w:hAnsi="Arial" w:cs="Arial"/>
                <w:sz w:val="24"/>
                <w:szCs w:val="24"/>
              </w:rPr>
              <w:t>10</w:t>
            </w:r>
          </w:p>
        </w:tc>
      </w:tr>
      <w:tr w:rsidR="00DE18FC" w:rsidRPr="00DE18FC" w:rsidTr="00DE18FC">
        <w:tc>
          <w:tcPr>
            <w:tcW w:w="1843" w:type="dxa"/>
          </w:tcPr>
          <w:p w:rsidR="00DE18FC" w:rsidRPr="00DE18FC" w:rsidRDefault="00DE18FC" w:rsidP="00DE18FC">
            <w:pPr>
              <w:rPr>
                <w:rFonts w:ascii="Arial" w:hAnsi="Arial" w:cs="Arial"/>
                <w:sz w:val="24"/>
                <w:szCs w:val="24"/>
              </w:rPr>
            </w:pPr>
            <w:r w:rsidRPr="00DE18FC">
              <w:rPr>
                <w:rFonts w:ascii="Arial" w:hAnsi="Arial" w:cs="Arial"/>
                <w:bCs/>
                <w:kern w:val="2"/>
                <w:sz w:val="24"/>
                <w:szCs w:val="24"/>
              </w:rPr>
              <w:t>7.4</w:t>
            </w:r>
          </w:p>
        </w:tc>
        <w:tc>
          <w:tcPr>
            <w:tcW w:w="6662" w:type="dxa"/>
          </w:tcPr>
          <w:p w:rsidR="00DE18FC" w:rsidRPr="00DE18FC" w:rsidRDefault="00DE18FC" w:rsidP="00DE18FC">
            <w:pPr>
              <w:jc w:val="both"/>
              <w:rPr>
                <w:rFonts w:ascii="Arial" w:hAnsi="Arial" w:cs="Arial"/>
                <w:bCs/>
                <w:kern w:val="2"/>
                <w:sz w:val="24"/>
                <w:szCs w:val="24"/>
              </w:rPr>
            </w:pPr>
            <w:r w:rsidRPr="00DE18FC">
              <w:rPr>
                <w:rFonts w:ascii="Arial" w:hAnsi="Arial" w:cs="Arial"/>
                <w:bCs/>
                <w:kern w:val="2"/>
                <w:sz w:val="24"/>
                <w:szCs w:val="24"/>
              </w:rPr>
              <w:t>Подготовка к оценке</w:t>
            </w:r>
          </w:p>
        </w:tc>
        <w:tc>
          <w:tcPr>
            <w:tcW w:w="851" w:type="dxa"/>
          </w:tcPr>
          <w:p w:rsidR="00DE18FC" w:rsidRPr="00DE18FC" w:rsidRDefault="00DE18FC" w:rsidP="00DE18FC">
            <w:pPr>
              <w:jc w:val="center"/>
              <w:rPr>
                <w:rFonts w:ascii="Arial" w:hAnsi="Arial" w:cs="Arial"/>
                <w:sz w:val="24"/>
                <w:szCs w:val="24"/>
              </w:rPr>
            </w:pPr>
            <w:r w:rsidRPr="00DE18FC">
              <w:rPr>
                <w:rFonts w:ascii="Arial" w:hAnsi="Arial" w:cs="Arial"/>
                <w:sz w:val="24"/>
                <w:szCs w:val="24"/>
              </w:rPr>
              <w:t>10</w:t>
            </w:r>
          </w:p>
        </w:tc>
      </w:tr>
      <w:tr w:rsidR="00DE18FC" w:rsidRPr="00DE18FC" w:rsidTr="00DE18FC">
        <w:tc>
          <w:tcPr>
            <w:tcW w:w="1843" w:type="dxa"/>
          </w:tcPr>
          <w:p w:rsidR="00DE18FC" w:rsidRPr="00DE18FC" w:rsidRDefault="00DE18FC" w:rsidP="00DE18FC">
            <w:pPr>
              <w:rPr>
                <w:rFonts w:ascii="Arial" w:hAnsi="Arial" w:cs="Arial"/>
                <w:sz w:val="24"/>
                <w:szCs w:val="24"/>
              </w:rPr>
            </w:pPr>
            <w:r w:rsidRPr="00DE18FC">
              <w:rPr>
                <w:rFonts w:ascii="Arial" w:hAnsi="Arial" w:cs="Arial"/>
                <w:bCs/>
                <w:kern w:val="2"/>
                <w:sz w:val="24"/>
                <w:szCs w:val="24"/>
              </w:rPr>
              <w:t>7.5</w:t>
            </w:r>
          </w:p>
        </w:tc>
        <w:tc>
          <w:tcPr>
            <w:tcW w:w="6662" w:type="dxa"/>
          </w:tcPr>
          <w:p w:rsidR="00DE18FC" w:rsidRPr="00DE18FC" w:rsidRDefault="00DE18FC" w:rsidP="00DE18FC">
            <w:pPr>
              <w:jc w:val="both"/>
              <w:rPr>
                <w:rFonts w:ascii="Arial" w:hAnsi="Arial" w:cs="Arial"/>
                <w:bCs/>
                <w:kern w:val="2"/>
                <w:sz w:val="24"/>
                <w:szCs w:val="24"/>
              </w:rPr>
            </w:pPr>
            <w:r w:rsidRPr="00DE18FC">
              <w:rPr>
                <w:rFonts w:ascii="Arial" w:hAnsi="Arial" w:cs="Arial"/>
                <w:bCs/>
                <w:kern w:val="2"/>
                <w:sz w:val="24"/>
                <w:szCs w:val="24"/>
              </w:rPr>
              <w:t>Анализ документированной информации</w:t>
            </w:r>
          </w:p>
        </w:tc>
        <w:tc>
          <w:tcPr>
            <w:tcW w:w="851" w:type="dxa"/>
          </w:tcPr>
          <w:p w:rsidR="00DE18FC" w:rsidRPr="00DE18FC" w:rsidRDefault="00DE18FC" w:rsidP="00DE18FC">
            <w:pPr>
              <w:jc w:val="center"/>
              <w:rPr>
                <w:rFonts w:ascii="Arial" w:hAnsi="Arial" w:cs="Arial"/>
                <w:sz w:val="24"/>
                <w:szCs w:val="24"/>
              </w:rPr>
            </w:pPr>
            <w:r w:rsidRPr="00DE18FC">
              <w:rPr>
                <w:rFonts w:ascii="Arial" w:hAnsi="Arial" w:cs="Arial"/>
                <w:sz w:val="24"/>
                <w:szCs w:val="24"/>
              </w:rPr>
              <w:t>10</w:t>
            </w:r>
          </w:p>
        </w:tc>
      </w:tr>
      <w:tr w:rsidR="00DE18FC" w:rsidRPr="00DE18FC" w:rsidTr="00DE18FC">
        <w:tc>
          <w:tcPr>
            <w:tcW w:w="1843" w:type="dxa"/>
          </w:tcPr>
          <w:p w:rsidR="00DE18FC" w:rsidRPr="00DE18FC" w:rsidRDefault="00DE18FC" w:rsidP="00DE18FC">
            <w:pPr>
              <w:rPr>
                <w:rFonts w:ascii="Arial" w:hAnsi="Arial" w:cs="Arial"/>
                <w:sz w:val="24"/>
                <w:szCs w:val="24"/>
              </w:rPr>
            </w:pPr>
            <w:r w:rsidRPr="00DE18FC">
              <w:rPr>
                <w:rFonts w:ascii="Arial" w:hAnsi="Arial" w:cs="Arial"/>
                <w:bCs/>
                <w:kern w:val="2"/>
                <w:sz w:val="24"/>
                <w:szCs w:val="24"/>
              </w:rPr>
              <w:t>7.6</w:t>
            </w:r>
          </w:p>
        </w:tc>
        <w:tc>
          <w:tcPr>
            <w:tcW w:w="6662" w:type="dxa"/>
          </w:tcPr>
          <w:p w:rsidR="00DE18FC" w:rsidRPr="00DE18FC" w:rsidRDefault="00DE18FC" w:rsidP="00DE18FC">
            <w:pPr>
              <w:jc w:val="both"/>
              <w:rPr>
                <w:rFonts w:ascii="Arial" w:hAnsi="Arial" w:cs="Arial"/>
                <w:bCs/>
                <w:kern w:val="2"/>
                <w:sz w:val="24"/>
                <w:szCs w:val="24"/>
              </w:rPr>
            </w:pPr>
            <w:r w:rsidRPr="00DE18FC">
              <w:rPr>
                <w:rFonts w:ascii="Arial" w:hAnsi="Arial" w:cs="Arial"/>
                <w:bCs/>
                <w:kern w:val="2"/>
                <w:sz w:val="24"/>
                <w:szCs w:val="24"/>
              </w:rPr>
              <w:t>Оценка</w:t>
            </w:r>
          </w:p>
        </w:tc>
        <w:tc>
          <w:tcPr>
            <w:tcW w:w="851" w:type="dxa"/>
          </w:tcPr>
          <w:p w:rsidR="00DE18FC" w:rsidRPr="00DE18FC" w:rsidRDefault="00DE18FC" w:rsidP="00DE18FC">
            <w:pPr>
              <w:jc w:val="center"/>
              <w:rPr>
                <w:rFonts w:ascii="Arial" w:hAnsi="Arial" w:cs="Arial"/>
                <w:sz w:val="24"/>
                <w:szCs w:val="24"/>
              </w:rPr>
            </w:pPr>
            <w:r w:rsidRPr="00DE18FC">
              <w:rPr>
                <w:rFonts w:ascii="Arial" w:hAnsi="Arial" w:cs="Arial"/>
                <w:sz w:val="24"/>
                <w:szCs w:val="24"/>
              </w:rPr>
              <w:t>11</w:t>
            </w:r>
          </w:p>
        </w:tc>
      </w:tr>
      <w:tr w:rsidR="00DE18FC" w:rsidRPr="00DE18FC" w:rsidTr="00DE18FC">
        <w:tc>
          <w:tcPr>
            <w:tcW w:w="1843" w:type="dxa"/>
          </w:tcPr>
          <w:p w:rsidR="00DE18FC" w:rsidRPr="00DE18FC" w:rsidRDefault="00DE18FC" w:rsidP="00DE18FC">
            <w:pPr>
              <w:rPr>
                <w:rFonts w:ascii="Arial" w:hAnsi="Arial" w:cs="Arial"/>
                <w:sz w:val="24"/>
                <w:szCs w:val="24"/>
              </w:rPr>
            </w:pPr>
            <w:r w:rsidRPr="00DE18FC">
              <w:rPr>
                <w:rFonts w:ascii="Arial" w:hAnsi="Arial" w:cs="Arial"/>
                <w:bCs/>
                <w:kern w:val="2"/>
                <w:sz w:val="24"/>
                <w:szCs w:val="24"/>
              </w:rPr>
              <w:t>7.7</w:t>
            </w:r>
          </w:p>
        </w:tc>
        <w:tc>
          <w:tcPr>
            <w:tcW w:w="6662" w:type="dxa"/>
          </w:tcPr>
          <w:p w:rsidR="00DE18FC" w:rsidRPr="00DE18FC" w:rsidRDefault="00DE18FC" w:rsidP="00DE18FC">
            <w:pPr>
              <w:jc w:val="both"/>
              <w:rPr>
                <w:rFonts w:ascii="Arial" w:hAnsi="Arial" w:cs="Arial"/>
                <w:bCs/>
                <w:kern w:val="2"/>
                <w:sz w:val="24"/>
                <w:szCs w:val="24"/>
              </w:rPr>
            </w:pPr>
            <w:r w:rsidRPr="00DE18FC">
              <w:rPr>
                <w:rFonts w:ascii="Arial" w:hAnsi="Arial" w:cs="Arial"/>
                <w:bCs/>
                <w:kern w:val="2"/>
                <w:sz w:val="24"/>
                <w:szCs w:val="24"/>
              </w:rPr>
              <w:t>Принятие решения по аккредитации</w:t>
            </w:r>
          </w:p>
        </w:tc>
        <w:tc>
          <w:tcPr>
            <w:tcW w:w="851" w:type="dxa"/>
          </w:tcPr>
          <w:p w:rsidR="00DE18FC" w:rsidRPr="00DE18FC" w:rsidRDefault="007735C8" w:rsidP="00DE18FC">
            <w:pPr>
              <w:jc w:val="center"/>
              <w:rPr>
                <w:rFonts w:ascii="Arial" w:hAnsi="Arial" w:cs="Arial"/>
                <w:sz w:val="24"/>
                <w:szCs w:val="24"/>
              </w:rPr>
            </w:pPr>
            <w:r>
              <w:rPr>
                <w:rFonts w:ascii="Arial" w:hAnsi="Arial" w:cs="Arial"/>
                <w:sz w:val="24"/>
                <w:szCs w:val="24"/>
              </w:rPr>
              <w:t>12</w:t>
            </w:r>
          </w:p>
        </w:tc>
      </w:tr>
      <w:tr w:rsidR="00DE18FC" w:rsidRPr="00DE18FC" w:rsidTr="00DE18FC">
        <w:tc>
          <w:tcPr>
            <w:tcW w:w="1843" w:type="dxa"/>
          </w:tcPr>
          <w:p w:rsidR="00DE18FC" w:rsidRPr="00DE18FC" w:rsidRDefault="00DE18FC" w:rsidP="00DE18FC">
            <w:pPr>
              <w:rPr>
                <w:rFonts w:ascii="Arial" w:hAnsi="Arial" w:cs="Arial"/>
                <w:sz w:val="24"/>
                <w:szCs w:val="24"/>
              </w:rPr>
            </w:pPr>
            <w:r w:rsidRPr="00DE18FC">
              <w:rPr>
                <w:rFonts w:ascii="Arial" w:hAnsi="Arial" w:cs="Arial"/>
                <w:bCs/>
                <w:kern w:val="2"/>
                <w:sz w:val="24"/>
                <w:szCs w:val="24"/>
              </w:rPr>
              <w:t>7.8</w:t>
            </w:r>
          </w:p>
        </w:tc>
        <w:tc>
          <w:tcPr>
            <w:tcW w:w="6662" w:type="dxa"/>
          </w:tcPr>
          <w:p w:rsidR="00DE18FC" w:rsidRPr="00DE18FC" w:rsidRDefault="00DE18FC" w:rsidP="00DE18FC">
            <w:pPr>
              <w:jc w:val="both"/>
              <w:rPr>
                <w:rFonts w:ascii="Arial" w:hAnsi="Arial" w:cs="Arial"/>
                <w:bCs/>
                <w:kern w:val="2"/>
                <w:sz w:val="24"/>
                <w:szCs w:val="24"/>
              </w:rPr>
            </w:pPr>
            <w:r w:rsidRPr="00DE18FC">
              <w:rPr>
                <w:rFonts w:ascii="Arial" w:hAnsi="Arial" w:cs="Arial"/>
                <w:bCs/>
                <w:kern w:val="2"/>
                <w:sz w:val="24"/>
                <w:szCs w:val="24"/>
              </w:rPr>
              <w:t>Информация об аккредитации</w:t>
            </w:r>
          </w:p>
        </w:tc>
        <w:tc>
          <w:tcPr>
            <w:tcW w:w="851" w:type="dxa"/>
          </w:tcPr>
          <w:p w:rsidR="00DE18FC" w:rsidRPr="00DE18FC" w:rsidRDefault="00DE18FC" w:rsidP="00DE18FC">
            <w:pPr>
              <w:jc w:val="center"/>
              <w:rPr>
                <w:rFonts w:ascii="Arial" w:hAnsi="Arial" w:cs="Arial"/>
                <w:sz w:val="24"/>
                <w:szCs w:val="24"/>
              </w:rPr>
            </w:pPr>
            <w:r w:rsidRPr="00DE18FC">
              <w:rPr>
                <w:rFonts w:ascii="Arial" w:hAnsi="Arial" w:cs="Arial"/>
                <w:sz w:val="24"/>
                <w:szCs w:val="24"/>
              </w:rPr>
              <w:t>13</w:t>
            </w:r>
          </w:p>
        </w:tc>
      </w:tr>
      <w:tr w:rsidR="00DE18FC" w:rsidRPr="00DE18FC" w:rsidTr="00DE18FC">
        <w:tc>
          <w:tcPr>
            <w:tcW w:w="1843" w:type="dxa"/>
          </w:tcPr>
          <w:p w:rsidR="00DE18FC" w:rsidRPr="00DE18FC" w:rsidRDefault="00DE18FC" w:rsidP="00DE18FC">
            <w:pPr>
              <w:rPr>
                <w:rFonts w:ascii="Arial" w:hAnsi="Arial" w:cs="Arial"/>
                <w:sz w:val="24"/>
                <w:szCs w:val="24"/>
              </w:rPr>
            </w:pPr>
            <w:r w:rsidRPr="00DE18FC">
              <w:rPr>
                <w:rFonts w:ascii="Arial" w:hAnsi="Arial" w:cs="Arial"/>
                <w:bCs/>
                <w:kern w:val="2"/>
                <w:sz w:val="24"/>
                <w:szCs w:val="24"/>
              </w:rPr>
              <w:t>7.9</w:t>
            </w:r>
          </w:p>
        </w:tc>
        <w:tc>
          <w:tcPr>
            <w:tcW w:w="6662" w:type="dxa"/>
          </w:tcPr>
          <w:p w:rsidR="00DE18FC" w:rsidRPr="00DE18FC" w:rsidRDefault="00DE18FC" w:rsidP="00DE18FC">
            <w:pPr>
              <w:jc w:val="both"/>
              <w:rPr>
                <w:rFonts w:ascii="Arial" w:hAnsi="Arial" w:cs="Arial"/>
                <w:bCs/>
                <w:kern w:val="2"/>
                <w:sz w:val="24"/>
                <w:szCs w:val="24"/>
              </w:rPr>
            </w:pPr>
            <w:r w:rsidRPr="00DE18FC">
              <w:rPr>
                <w:rFonts w:ascii="Arial" w:hAnsi="Arial" w:cs="Arial"/>
                <w:bCs/>
                <w:kern w:val="2"/>
                <w:sz w:val="24"/>
                <w:szCs w:val="24"/>
              </w:rPr>
              <w:t>Цикл аккредитации</w:t>
            </w:r>
          </w:p>
        </w:tc>
        <w:tc>
          <w:tcPr>
            <w:tcW w:w="851" w:type="dxa"/>
          </w:tcPr>
          <w:p w:rsidR="00DE18FC" w:rsidRPr="00DE18FC" w:rsidRDefault="00DE18FC" w:rsidP="00DE18FC">
            <w:pPr>
              <w:jc w:val="center"/>
              <w:rPr>
                <w:rFonts w:ascii="Arial" w:hAnsi="Arial" w:cs="Arial"/>
                <w:sz w:val="24"/>
                <w:szCs w:val="24"/>
              </w:rPr>
            </w:pPr>
            <w:r w:rsidRPr="00DE18FC">
              <w:rPr>
                <w:rFonts w:ascii="Arial" w:hAnsi="Arial" w:cs="Arial"/>
                <w:sz w:val="24"/>
                <w:szCs w:val="24"/>
              </w:rPr>
              <w:t>13</w:t>
            </w:r>
          </w:p>
        </w:tc>
      </w:tr>
      <w:tr w:rsidR="00DE18FC" w:rsidRPr="00DE18FC" w:rsidTr="00DE18FC">
        <w:tc>
          <w:tcPr>
            <w:tcW w:w="1843" w:type="dxa"/>
          </w:tcPr>
          <w:p w:rsidR="00DE18FC" w:rsidRPr="00DE18FC" w:rsidRDefault="00DE18FC" w:rsidP="00DE18FC">
            <w:pPr>
              <w:rPr>
                <w:rFonts w:ascii="Arial" w:hAnsi="Arial" w:cs="Arial"/>
                <w:sz w:val="24"/>
                <w:szCs w:val="24"/>
              </w:rPr>
            </w:pPr>
            <w:r w:rsidRPr="00DE18FC">
              <w:rPr>
                <w:rFonts w:ascii="Arial" w:hAnsi="Arial" w:cs="Arial"/>
                <w:bCs/>
                <w:kern w:val="2"/>
                <w:sz w:val="24"/>
                <w:szCs w:val="24"/>
              </w:rPr>
              <w:t>7.10</w:t>
            </w:r>
          </w:p>
        </w:tc>
        <w:tc>
          <w:tcPr>
            <w:tcW w:w="6662" w:type="dxa"/>
          </w:tcPr>
          <w:p w:rsidR="00DE18FC" w:rsidRPr="00DE18FC" w:rsidRDefault="00DE18FC" w:rsidP="00DE18FC">
            <w:pPr>
              <w:jc w:val="both"/>
              <w:rPr>
                <w:rFonts w:ascii="Arial" w:hAnsi="Arial" w:cs="Arial"/>
                <w:bCs/>
                <w:kern w:val="2"/>
                <w:sz w:val="24"/>
                <w:szCs w:val="24"/>
              </w:rPr>
            </w:pPr>
            <w:r w:rsidRPr="00DE18FC">
              <w:rPr>
                <w:rFonts w:ascii="Arial" w:hAnsi="Arial" w:cs="Arial"/>
                <w:bCs/>
                <w:kern w:val="2"/>
                <w:sz w:val="24"/>
                <w:szCs w:val="24"/>
              </w:rPr>
              <w:t>Апелляции</w:t>
            </w:r>
          </w:p>
        </w:tc>
        <w:tc>
          <w:tcPr>
            <w:tcW w:w="851" w:type="dxa"/>
          </w:tcPr>
          <w:p w:rsidR="00DE18FC" w:rsidRPr="00DE18FC" w:rsidRDefault="00DE18FC" w:rsidP="00DE18FC">
            <w:pPr>
              <w:jc w:val="center"/>
              <w:rPr>
                <w:rFonts w:ascii="Arial" w:hAnsi="Arial" w:cs="Arial"/>
                <w:sz w:val="24"/>
                <w:szCs w:val="24"/>
              </w:rPr>
            </w:pPr>
            <w:r w:rsidRPr="00DE18FC">
              <w:rPr>
                <w:rFonts w:ascii="Arial" w:hAnsi="Arial" w:cs="Arial"/>
                <w:sz w:val="24"/>
                <w:szCs w:val="24"/>
              </w:rPr>
              <w:t>13</w:t>
            </w:r>
          </w:p>
        </w:tc>
      </w:tr>
      <w:tr w:rsidR="00DE18FC" w:rsidRPr="00DE18FC" w:rsidTr="00DE18FC">
        <w:tc>
          <w:tcPr>
            <w:tcW w:w="1843" w:type="dxa"/>
          </w:tcPr>
          <w:p w:rsidR="00DE18FC" w:rsidRPr="00DE18FC" w:rsidRDefault="00DE18FC" w:rsidP="00DE18FC">
            <w:pPr>
              <w:rPr>
                <w:rFonts w:ascii="Arial" w:hAnsi="Arial" w:cs="Arial"/>
                <w:sz w:val="24"/>
                <w:szCs w:val="24"/>
              </w:rPr>
            </w:pPr>
            <w:r w:rsidRPr="00DE18FC">
              <w:rPr>
                <w:rFonts w:ascii="Arial" w:hAnsi="Arial" w:cs="Arial"/>
                <w:bCs/>
                <w:kern w:val="2"/>
                <w:sz w:val="24"/>
                <w:szCs w:val="24"/>
              </w:rPr>
              <w:t>7.11</w:t>
            </w:r>
          </w:p>
        </w:tc>
        <w:tc>
          <w:tcPr>
            <w:tcW w:w="6662" w:type="dxa"/>
          </w:tcPr>
          <w:p w:rsidR="00DE18FC" w:rsidRPr="00DE18FC" w:rsidRDefault="00DE18FC" w:rsidP="00DE18FC">
            <w:pPr>
              <w:jc w:val="both"/>
              <w:rPr>
                <w:rFonts w:ascii="Arial" w:hAnsi="Arial" w:cs="Arial"/>
                <w:bCs/>
                <w:kern w:val="2"/>
                <w:sz w:val="24"/>
                <w:szCs w:val="24"/>
              </w:rPr>
            </w:pPr>
            <w:r w:rsidRPr="00DE18FC">
              <w:rPr>
                <w:rFonts w:ascii="Arial" w:hAnsi="Arial" w:cs="Arial"/>
                <w:bCs/>
                <w:kern w:val="2"/>
                <w:sz w:val="24"/>
                <w:szCs w:val="24"/>
              </w:rPr>
              <w:t>Повторная оценка и наблюдение</w:t>
            </w:r>
          </w:p>
        </w:tc>
        <w:tc>
          <w:tcPr>
            <w:tcW w:w="851" w:type="dxa"/>
          </w:tcPr>
          <w:p w:rsidR="00DE18FC" w:rsidRPr="00DE18FC" w:rsidRDefault="00DE18FC" w:rsidP="00DE18FC">
            <w:pPr>
              <w:jc w:val="center"/>
              <w:rPr>
                <w:rFonts w:ascii="Arial" w:hAnsi="Arial" w:cs="Arial"/>
                <w:sz w:val="24"/>
                <w:szCs w:val="24"/>
              </w:rPr>
            </w:pPr>
            <w:r w:rsidRPr="00DE18FC">
              <w:rPr>
                <w:rFonts w:ascii="Arial" w:hAnsi="Arial" w:cs="Arial"/>
                <w:sz w:val="24"/>
                <w:szCs w:val="24"/>
              </w:rPr>
              <w:t>14</w:t>
            </w:r>
          </w:p>
        </w:tc>
      </w:tr>
      <w:tr w:rsidR="00DE18FC" w:rsidRPr="00DE18FC" w:rsidTr="00DE18FC">
        <w:tc>
          <w:tcPr>
            <w:tcW w:w="1843" w:type="dxa"/>
          </w:tcPr>
          <w:p w:rsidR="00DE18FC" w:rsidRPr="00DE18FC" w:rsidRDefault="00DE18FC" w:rsidP="00DE18FC">
            <w:pPr>
              <w:rPr>
                <w:rFonts w:ascii="Arial" w:hAnsi="Arial" w:cs="Arial"/>
                <w:sz w:val="24"/>
                <w:szCs w:val="24"/>
              </w:rPr>
            </w:pPr>
            <w:r w:rsidRPr="00DE18FC">
              <w:rPr>
                <w:rFonts w:ascii="Arial" w:hAnsi="Arial" w:cs="Arial"/>
                <w:bCs/>
                <w:kern w:val="2"/>
                <w:sz w:val="24"/>
                <w:szCs w:val="24"/>
              </w:rPr>
              <w:t>7.12</w:t>
            </w:r>
          </w:p>
        </w:tc>
        <w:tc>
          <w:tcPr>
            <w:tcW w:w="6662" w:type="dxa"/>
          </w:tcPr>
          <w:p w:rsidR="00DE18FC" w:rsidRPr="00DE18FC" w:rsidRDefault="00DE18FC" w:rsidP="00DE18FC">
            <w:pPr>
              <w:jc w:val="both"/>
              <w:rPr>
                <w:rFonts w:ascii="Arial" w:hAnsi="Arial" w:cs="Arial"/>
                <w:bCs/>
                <w:kern w:val="2"/>
                <w:sz w:val="24"/>
                <w:szCs w:val="24"/>
              </w:rPr>
            </w:pPr>
            <w:r w:rsidRPr="00DE18FC">
              <w:rPr>
                <w:rFonts w:ascii="Arial" w:hAnsi="Arial" w:cs="Arial"/>
                <w:bCs/>
                <w:kern w:val="2"/>
                <w:sz w:val="24"/>
                <w:szCs w:val="24"/>
              </w:rPr>
              <w:t>Расширение аккредитации</w:t>
            </w:r>
          </w:p>
        </w:tc>
        <w:tc>
          <w:tcPr>
            <w:tcW w:w="851" w:type="dxa"/>
          </w:tcPr>
          <w:p w:rsidR="00DE18FC" w:rsidRPr="00DE18FC" w:rsidRDefault="00DE18FC" w:rsidP="00DE18FC">
            <w:pPr>
              <w:jc w:val="center"/>
              <w:rPr>
                <w:rFonts w:ascii="Arial" w:hAnsi="Arial" w:cs="Arial"/>
                <w:sz w:val="24"/>
                <w:szCs w:val="24"/>
              </w:rPr>
            </w:pPr>
            <w:r w:rsidRPr="00DE18FC">
              <w:rPr>
                <w:rFonts w:ascii="Arial" w:hAnsi="Arial" w:cs="Arial"/>
                <w:sz w:val="24"/>
                <w:szCs w:val="24"/>
              </w:rPr>
              <w:t>15</w:t>
            </w:r>
          </w:p>
        </w:tc>
      </w:tr>
      <w:tr w:rsidR="00DE18FC" w:rsidRPr="00DE18FC" w:rsidTr="00DE18FC">
        <w:tc>
          <w:tcPr>
            <w:tcW w:w="1843" w:type="dxa"/>
          </w:tcPr>
          <w:p w:rsidR="00DE18FC" w:rsidRPr="00DE18FC" w:rsidRDefault="00DE18FC" w:rsidP="00DE18FC">
            <w:pPr>
              <w:rPr>
                <w:rFonts w:ascii="Arial" w:hAnsi="Arial" w:cs="Arial"/>
                <w:sz w:val="24"/>
                <w:szCs w:val="24"/>
              </w:rPr>
            </w:pPr>
            <w:r w:rsidRPr="00DE18FC">
              <w:rPr>
                <w:rFonts w:ascii="Arial" w:hAnsi="Arial" w:cs="Arial"/>
                <w:bCs/>
                <w:kern w:val="2"/>
                <w:sz w:val="24"/>
                <w:szCs w:val="24"/>
              </w:rPr>
              <w:t>7.13</w:t>
            </w:r>
          </w:p>
        </w:tc>
        <w:tc>
          <w:tcPr>
            <w:tcW w:w="6662" w:type="dxa"/>
          </w:tcPr>
          <w:p w:rsidR="00DE18FC" w:rsidRPr="00DE18FC" w:rsidRDefault="00DE18FC" w:rsidP="00DE18FC">
            <w:pPr>
              <w:jc w:val="both"/>
              <w:rPr>
                <w:rFonts w:ascii="Arial" w:hAnsi="Arial" w:cs="Arial"/>
                <w:bCs/>
                <w:kern w:val="2"/>
                <w:sz w:val="24"/>
                <w:szCs w:val="24"/>
              </w:rPr>
            </w:pPr>
            <w:r w:rsidRPr="00DE18FC">
              <w:rPr>
                <w:rFonts w:ascii="Arial" w:hAnsi="Arial" w:cs="Arial"/>
                <w:bCs/>
                <w:kern w:val="2"/>
                <w:sz w:val="24"/>
                <w:szCs w:val="24"/>
              </w:rPr>
              <w:t>Приостановление, отмена или сокращение области аккредитации</w:t>
            </w:r>
          </w:p>
        </w:tc>
        <w:tc>
          <w:tcPr>
            <w:tcW w:w="851" w:type="dxa"/>
          </w:tcPr>
          <w:p w:rsidR="00DE18FC" w:rsidRPr="00DE18FC" w:rsidRDefault="00DE18FC" w:rsidP="00DE18FC">
            <w:pPr>
              <w:jc w:val="center"/>
              <w:rPr>
                <w:rFonts w:ascii="Arial" w:hAnsi="Arial" w:cs="Arial"/>
                <w:sz w:val="24"/>
                <w:szCs w:val="24"/>
              </w:rPr>
            </w:pPr>
            <w:r w:rsidRPr="00DE18FC">
              <w:rPr>
                <w:rFonts w:ascii="Arial" w:hAnsi="Arial" w:cs="Arial"/>
                <w:sz w:val="24"/>
                <w:szCs w:val="24"/>
              </w:rPr>
              <w:t>15</w:t>
            </w:r>
          </w:p>
        </w:tc>
      </w:tr>
      <w:tr w:rsidR="00DE18FC" w:rsidRPr="00DE18FC" w:rsidTr="00DE18FC">
        <w:tc>
          <w:tcPr>
            <w:tcW w:w="1843" w:type="dxa"/>
          </w:tcPr>
          <w:p w:rsidR="00DE18FC" w:rsidRPr="00DE18FC" w:rsidRDefault="00DE18FC" w:rsidP="00DE18FC">
            <w:pPr>
              <w:rPr>
                <w:rFonts w:ascii="Arial" w:hAnsi="Arial" w:cs="Arial"/>
                <w:sz w:val="24"/>
                <w:szCs w:val="24"/>
              </w:rPr>
            </w:pPr>
            <w:r w:rsidRPr="00DE18FC">
              <w:rPr>
                <w:rFonts w:ascii="Arial" w:hAnsi="Arial" w:cs="Arial"/>
                <w:bCs/>
                <w:kern w:val="2"/>
                <w:sz w:val="24"/>
                <w:szCs w:val="24"/>
              </w:rPr>
              <w:t>7.14</w:t>
            </w:r>
          </w:p>
        </w:tc>
        <w:tc>
          <w:tcPr>
            <w:tcW w:w="6662" w:type="dxa"/>
          </w:tcPr>
          <w:p w:rsidR="00DE18FC" w:rsidRPr="00DE18FC" w:rsidRDefault="00DE18FC" w:rsidP="00AC6DBC">
            <w:pPr>
              <w:jc w:val="both"/>
              <w:rPr>
                <w:rFonts w:ascii="Arial" w:hAnsi="Arial" w:cs="Arial"/>
                <w:bCs/>
                <w:kern w:val="2"/>
                <w:sz w:val="24"/>
                <w:szCs w:val="24"/>
              </w:rPr>
            </w:pPr>
            <w:r w:rsidRPr="00DE18FC">
              <w:rPr>
                <w:rFonts w:ascii="Arial" w:hAnsi="Arial" w:cs="Arial"/>
                <w:bCs/>
                <w:kern w:val="2"/>
                <w:sz w:val="24"/>
                <w:szCs w:val="24"/>
              </w:rPr>
              <w:t xml:space="preserve">Записи, касающиеся органа по оценке соответствия </w:t>
            </w:r>
            <w:proofErr w:type="spellStart"/>
            <w:r w:rsidRPr="00DE18FC">
              <w:rPr>
                <w:rFonts w:ascii="Arial" w:hAnsi="Arial" w:cs="Arial"/>
                <w:bCs/>
                <w:kern w:val="2"/>
                <w:sz w:val="24"/>
                <w:szCs w:val="24"/>
              </w:rPr>
              <w:t>Хал</w:t>
            </w:r>
            <w:r w:rsidR="00AC6DBC">
              <w:rPr>
                <w:rFonts w:ascii="Arial" w:hAnsi="Arial" w:cs="Arial"/>
                <w:bCs/>
                <w:kern w:val="2"/>
                <w:sz w:val="24"/>
                <w:szCs w:val="24"/>
              </w:rPr>
              <w:t>ал</w:t>
            </w:r>
            <w:proofErr w:type="spellEnd"/>
          </w:p>
        </w:tc>
        <w:tc>
          <w:tcPr>
            <w:tcW w:w="851" w:type="dxa"/>
          </w:tcPr>
          <w:p w:rsidR="00DE18FC" w:rsidRPr="00DE18FC" w:rsidRDefault="00DE18FC" w:rsidP="00DE18FC">
            <w:pPr>
              <w:jc w:val="center"/>
              <w:rPr>
                <w:rFonts w:ascii="Arial" w:hAnsi="Arial" w:cs="Arial"/>
                <w:sz w:val="24"/>
                <w:szCs w:val="24"/>
              </w:rPr>
            </w:pPr>
            <w:r w:rsidRPr="00DE18FC">
              <w:rPr>
                <w:rFonts w:ascii="Arial" w:hAnsi="Arial" w:cs="Arial"/>
                <w:sz w:val="24"/>
                <w:szCs w:val="24"/>
              </w:rPr>
              <w:t>15</w:t>
            </w:r>
          </w:p>
        </w:tc>
      </w:tr>
      <w:tr w:rsidR="00DE18FC" w:rsidRPr="00DE18FC" w:rsidTr="00DE18FC">
        <w:tc>
          <w:tcPr>
            <w:tcW w:w="1843" w:type="dxa"/>
          </w:tcPr>
          <w:p w:rsidR="00DE18FC" w:rsidRPr="00DE18FC" w:rsidRDefault="00DE18FC" w:rsidP="00DE18FC">
            <w:pPr>
              <w:rPr>
                <w:rFonts w:ascii="Arial" w:hAnsi="Arial" w:cs="Arial"/>
                <w:sz w:val="24"/>
                <w:szCs w:val="24"/>
              </w:rPr>
            </w:pPr>
            <w:r w:rsidRPr="00DE18FC">
              <w:rPr>
                <w:rFonts w:ascii="Arial" w:hAnsi="Arial" w:cs="Arial"/>
                <w:bCs/>
                <w:kern w:val="2"/>
                <w:sz w:val="24"/>
                <w:szCs w:val="24"/>
              </w:rPr>
              <w:t>7.15</w:t>
            </w:r>
          </w:p>
        </w:tc>
        <w:tc>
          <w:tcPr>
            <w:tcW w:w="6662" w:type="dxa"/>
          </w:tcPr>
          <w:p w:rsidR="00DE18FC" w:rsidRPr="00DE18FC" w:rsidRDefault="00DE18FC" w:rsidP="00DE18FC">
            <w:pPr>
              <w:jc w:val="both"/>
              <w:rPr>
                <w:rFonts w:ascii="Arial" w:hAnsi="Arial" w:cs="Arial"/>
                <w:bCs/>
                <w:kern w:val="2"/>
                <w:sz w:val="24"/>
                <w:szCs w:val="24"/>
              </w:rPr>
            </w:pPr>
            <w:r w:rsidRPr="00DE18FC">
              <w:rPr>
                <w:rFonts w:ascii="Arial" w:hAnsi="Arial" w:cs="Arial"/>
                <w:bCs/>
                <w:kern w:val="2"/>
                <w:sz w:val="24"/>
                <w:szCs w:val="24"/>
              </w:rPr>
              <w:t>Жалобы</w:t>
            </w:r>
          </w:p>
        </w:tc>
        <w:tc>
          <w:tcPr>
            <w:tcW w:w="851" w:type="dxa"/>
          </w:tcPr>
          <w:p w:rsidR="00DE18FC" w:rsidRPr="00DE18FC" w:rsidRDefault="00DE18FC" w:rsidP="00DE18FC">
            <w:pPr>
              <w:jc w:val="center"/>
              <w:rPr>
                <w:rFonts w:ascii="Arial" w:hAnsi="Arial" w:cs="Arial"/>
                <w:sz w:val="24"/>
                <w:szCs w:val="24"/>
              </w:rPr>
            </w:pPr>
            <w:r w:rsidRPr="00DE18FC">
              <w:rPr>
                <w:rFonts w:ascii="Arial" w:hAnsi="Arial" w:cs="Arial"/>
                <w:sz w:val="24"/>
                <w:szCs w:val="24"/>
              </w:rPr>
              <w:t>16</w:t>
            </w:r>
          </w:p>
        </w:tc>
      </w:tr>
      <w:tr w:rsidR="00DE18FC" w:rsidRPr="00DE18FC" w:rsidTr="00DE18FC">
        <w:tc>
          <w:tcPr>
            <w:tcW w:w="1843" w:type="dxa"/>
          </w:tcPr>
          <w:p w:rsidR="00DE18FC" w:rsidRPr="00DE18FC" w:rsidRDefault="00DE18FC" w:rsidP="00DE18FC">
            <w:pPr>
              <w:rPr>
                <w:rFonts w:ascii="Arial" w:hAnsi="Arial" w:cs="Arial"/>
                <w:sz w:val="24"/>
                <w:szCs w:val="24"/>
              </w:rPr>
            </w:pPr>
            <w:r w:rsidRPr="00DE18FC">
              <w:rPr>
                <w:rFonts w:ascii="Arial" w:hAnsi="Arial" w:cs="Arial"/>
                <w:bCs/>
                <w:kern w:val="2"/>
                <w:sz w:val="24"/>
                <w:szCs w:val="24"/>
              </w:rPr>
              <w:t>8</w:t>
            </w:r>
          </w:p>
        </w:tc>
        <w:tc>
          <w:tcPr>
            <w:tcW w:w="6662" w:type="dxa"/>
          </w:tcPr>
          <w:p w:rsidR="00DE18FC" w:rsidRPr="00DE18FC" w:rsidRDefault="00DE18FC" w:rsidP="00DE18FC">
            <w:pPr>
              <w:jc w:val="both"/>
              <w:rPr>
                <w:rFonts w:ascii="Arial" w:hAnsi="Arial" w:cs="Arial"/>
                <w:bCs/>
                <w:kern w:val="2"/>
                <w:sz w:val="24"/>
                <w:szCs w:val="24"/>
              </w:rPr>
            </w:pPr>
            <w:r w:rsidRPr="00DE18FC">
              <w:rPr>
                <w:rFonts w:ascii="Arial" w:hAnsi="Arial" w:cs="Arial"/>
                <w:bCs/>
                <w:kern w:val="2"/>
                <w:sz w:val="24"/>
                <w:szCs w:val="24"/>
              </w:rPr>
              <w:t>Требования к информации</w:t>
            </w:r>
          </w:p>
        </w:tc>
        <w:tc>
          <w:tcPr>
            <w:tcW w:w="851" w:type="dxa"/>
          </w:tcPr>
          <w:p w:rsidR="00DE18FC" w:rsidRPr="00DE18FC" w:rsidRDefault="00DE18FC" w:rsidP="00DE18FC">
            <w:pPr>
              <w:jc w:val="center"/>
              <w:rPr>
                <w:rFonts w:ascii="Arial" w:hAnsi="Arial" w:cs="Arial"/>
                <w:sz w:val="24"/>
                <w:szCs w:val="24"/>
              </w:rPr>
            </w:pPr>
            <w:r w:rsidRPr="00DE18FC">
              <w:rPr>
                <w:rFonts w:ascii="Arial" w:hAnsi="Arial" w:cs="Arial"/>
                <w:sz w:val="24"/>
                <w:szCs w:val="24"/>
              </w:rPr>
              <w:t>16</w:t>
            </w:r>
          </w:p>
        </w:tc>
      </w:tr>
      <w:tr w:rsidR="00DE18FC" w:rsidRPr="00DE18FC" w:rsidTr="00DE18FC">
        <w:tc>
          <w:tcPr>
            <w:tcW w:w="1843" w:type="dxa"/>
          </w:tcPr>
          <w:p w:rsidR="00DE18FC" w:rsidRPr="00DE18FC" w:rsidRDefault="00DE18FC" w:rsidP="00DE18FC">
            <w:pPr>
              <w:rPr>
                <w:rFonts w:ascii="Arial" w:hAnsi="Arial" w:cs="Arial"/>
                <w:sz w:val="24"/>
                <w:szCs w:val="24"/>
              </w:rPr>
            </w:pPr>
            <w:r w:rsidRPr="00DE18FC">
              <w:rPr>
                <w:rFonts w:ascii="Arial" w:hAnsi="Arial" w:cs="Arial"/>
                <w:bCs/>
                <w:kern w:val="2"/>
                <w:sz w:val="24"/>
                <w:szCs w:val="24"/>
              </w:rPr>
              <w:t>8.1</w:t>
            </w:r>
          </w:p>
        </w:tc>
        <w:tc>
          <w:tcPr>
            <w:tcW w:w="6662" w:type="dxa"/>
          </w:tcPr>
          <w:p w:rsidR="00DE18FC" w:rsidRPr="00DE18FC" w:rsidRDefault="00DE18FC" w:rsidP="00DE18FC">
            <w:pPr>
              <w:jc w:val="both"/>
              <w:rPr>
                <w:rFonts w:ascii="Arial" w:hAnsi="Arial" w:cs="Arial"/>
                <w:bCs/>
                <w:kern w:val="2"/>
                <w:sz w:val="24"/>
                <w:szCs w:val="24"/>
              </w:rPr>
            </w:pPr>
            <w:r w:rsidRPr="00DE18FC">
              <w:rPr>
                <w:rFonts w:ascii="Arial" w:hAnsi="Arial" w:cs="Arial"/>
                <w:bCs/>
                <w:kern w:val="2"/>
                <w:sz w:val="24"/>
                <w:szCs w:val="24"/>
              </w:rPr>
              <w:t>Конфиденциальная информация</w:t>
            </w:r>
          </w:p>
        </w:tc>
        <w:tc>
          <w:tcPr>
            <w:tcW w:w="851" w:type="dxa"/>
          </w:tcPr>
          <w:p w:rsidR="00DE18FC" w:rsidRPr="00DE18FC" w:rsidRDefault="00DE18FC" w:rsidP="00DE18FC">
            <w:pPr>
              <w:jc w:val="center"/>
              <w:rPr>
                <w:rFonts w:ascii="Arial" w:hAnsi="Arial" w:cs="Arial"/>
                <w:sz w:val="24"/>
                <w:szCs w:val="24"/>
              </w:rPr>
            </w:pPr>
            <w:r w:rsidRPr="00DE18FC">
              <w:rPr>
                <w:rFonts w:ascii="Arial" w:hAnsi="Arial" w:cs="Arial"/>
                <w:sz w:val="24"/>
                <w:szCs w:val="24"/>
              </w:rPr>
              <w:t>16</w:t>
            </w:r>
          </w:p>
        </w:tc>
      </w:tr>
      <w:tr w:rsidR="00DE18FC" w:rsidRPr="00DE18FC" w:rsidTr="00DE18FC">
        <w:tc>
          <w:tcPr>
            <w:tcW w:w="1843" w:type="dxa"/>
          </w:tcPr>
          <w:p w:rsidR="00DE18FC" w:rsidRPr="00DE18FC" w:rsidRDefault="00DE18FC" w:rsidP="00DE18FC">
            <w:pPr>
              <w:rPr>
                <w:rFonts w:ascii="Arial" w:hAnsi="Arial" w:cs="Arial"/>
                <w:sz w:val="24"/>
                <w:szCs w:val="24"/>
              </w:rPr>
            </w:pPr>
            <w:r w:rsidRPr="00DE18FC">
              <w:rPr>
                <w:rFonts w:ascii="Arial" w:hAnsi="Arial" w:cs="Arial"/>
                <w:bCs/>
                <w:kern w:val="2"/>
                <w:sz w:val="24"/>
                <w:szCs w:val="24"/>
              </w:rPr>
              <w:t>8.2</w:t>
            </w:r>
          </w:p>
        </w:tc>
        <w:tc>
          <w:tcPr>
            <w:tcW w:w="6662" w:type="dxa"/>
          </w:tcPr>
          <w:p w:rsidR="00DE18FC" w:rsidRPr="00DE18FC" w:rsidRDefault="00DE18FC" w:rsidP="00DE18FC">
            <w:pPr>
              <w:rPr>
                <w:rFonts w:ascii="Arial" w:hAnsi="Arial" w:cs="Arial"/>
                <w:bCs/>
                <w:kern w:val="2"/>
                <w:sz w:val="24"/>
                <w:szCs w:val="24"/>
              </w:rPr>
            </w:pPr>
            <w:r w:rsidRPr="00DE18FC">
              <w:rPr>
                <w:rFonts w:ascii="Arial" w:hAnsi="Arial" w:cs="Arial"/>
                <w:bCs/>
                <w:kern w:val="2"/>
                <w:sz w:val="24"/>
                <w:szCs w:val="24"/>
              </w:rPr>
              <w:t>Общедоступная информация</w:t>
            </w:r>
          </w:p>
        </w:tc>
        <w:tc>
          <w:tcPr>
            <w:tcW w:w="851" w:type="dxa"/>
          </w:tcPr>
          <w:p w:rsidR="00DE18FC" w:rsidRPr="00DE18FC" w:rsidRDefault="00DE18FC" w:rsidP="00DE18FC">
            <w:pPr>
              <w:jc w:val="center"/>
              <w:rPr>
                <w:rFonts w:ascii="Arial" w:hAnsi="Arial" w:cs="Arial"/>
                <w:sz w:val="24"/>
                <w:szCs w:val="24"/>
              </w:rPr>
            </w:pPr>
            <w:r w:rsidRPr="00DE18FC">
              <w:rPr>
                <w:rFonts w:ascii="Arial" w:hAnsi="Arial" w:cs="Arial"/>
                <w:sz w:val="24"/>
                <w:szCs w:val="24"/>
              </w:rPr>
              <w:t>16</w:t>
            </w:r>
          </w:p>
        </w:tc>
      </w:tr>
      <w:tr w:rsidR="00DE18FC" w:rsidRPr="00DE18FC" w:rsidTr="00DE18FC">
        <w:tc>
          <w:tcPr>
            <w:tcW w:w="1843" w:type="dxa"/>
          </w:tcPr>
          <w:p w:rsidR="00DE18FC" w:rsidRPr="00DE18FC" w:rsidRDefault="00DE18FC" w:rsidP="00DE18FC">
            <w:pPr>
              <w:rPr>
                <w:rFonts w:ascii="Arial" w:hAnsi="Arial" w:cs="Arial"/>
                <w:sz w:val="24"/>
                <w:szCs w:val="24"/>
              </w:rPr>
            </w:pPr>
            <w:r w:rsidRPr="00DE18FC">
              <w:rPr>
                <w:rFonts w:ascii="Arial" w:hAnsi="Arial" w:cs="Arial"/>
                <w:bCs/>
                <w:kern w:val="2"/>
                <w:sz w:val="24"/>
                <w:szCs w:val="24"/>
              </w:rPr>
              <w:t>9</w:t>
            </w:r>
          </w:p>
        </w:tc>
        <w:tc>
          <w:tcPr>
            <w:tcW w:w="6662" w:type="dxa"/>
          </w:tcPr>
          <w:p w:rsidR="00DE18FC" w:rsidRPr="00DE18FC" w:rsidRDefault="00DE18FC" w:rsidP="00DE18FC">
            <w:pPr>
              <w:widowControl w:val="0"/>
              <w:autoSpaceDE w:val="0"/>
              <w:autoSpaceDN w:val="0"/>
              <w:adjustRightInd w:val="0"/>
              <w:rPr>
                <w:rFonts w:ascii="Arial" w:hAnsi="Arial" w:cs="Arial"/>
                <w:bCs/>
                <w:kern w:val="2"/>
                <w:sz w:val="24"/>
                <w:szCs w:val="24"/>
              </w:rPr>
            </w:pPr>
            <w:r w:rsidRPr="00DE18FC">
              <w:rPr>
                <w:rFonts w:ascii="Arial" w:hAnsi="Arial" w:cs="Arial"/>
                <w:bCs/>
                <w:kern w:val="2"/>
                <w:sz w:val="24"/>
                <w:szCs w:val="24"/>
              </w:rPr>
              <w:t>Требования к системе менеджмента</w:t>
            </w:r>
          </w:p>
        </w:tc>
        <w:tc>
          <w:tcPr>
            <w:tcW w:w="851" w:type="dxa"/>
          </w:tcPr>
          <w:p w:rsidR="00DE18FC" w:rsidRPr="00DE18FC" w:rsidRDefault="00DE18FC" w:rsidP="00DE18FC">
            <w:pPr>
              <w:jc w:val="center"/>
              <w:rPr>
                <w:rFonts w:ascii="Arial" w:hAnsi="Arial" w:cs="Arial"/>
                <w:sz w:val="24"/>
                <w:szCs w:val="24"/>
              </w:rPr>
            </w:pPr>
            <w:r w:rsidRPr="00DE18FC">
              <w:rPr>
                <w:rFonts w:ascii="Arial" w:hAnsi="Arial" w:cs="Arial"/>
                <w:sz w:val="24"/>
                <w:szCs w:val="24"/>
              </w:rPr>
              <w:t>16</w:t>
            </w:r>
          </w:p>
        </w:tc>
      </w:tr>
      <w:tr w:rsidR="00DE18FC" w:rsidRPr="00DE18FC" w:rsidTr="00DE18FC">
        <w:tc>
          <w:tcPr>
            <w:tcW w:w="1843" w:type="dxa"/>
          </w:tcPr>
          <w:p w:rsidR="00DE18FC" w:rsidRPr="00DE18FC" w:rsidRDefault="00DE18FC" w:rsidP="00DE18FC">
            <w:pPr>
              <w:rPr>
                <w:rFonts w:ascii="Arial" w:hAnsi="Arial" w:cs="Arial"/>
                <w:sz w:val="24"/>
                <w:szCs w:val="24"/>
              </w:rPr>
            </w:pPr>
            <w:r w:rsidRPr="00DE18FC">
              <w:rPr>
                <w:rFonts w:ascii="Arial" w:hAnsi="Arial" w:cs="Arial"/>
                <w:bCs/>
                <w:kern w:val="2"/>
                <w:sz w:val="24"/>
                <w:szCs w:val="24"/>
              </w:rPr>
              <w:t>9.1</w:t>
            </w:r>
          </w:p>
        </w:tc>
        <w:tc>
          <w:tcPr>
            <w:tcW w:w="6662" w:type="dxa"/>
          </w:tcPr>
          <w:p w:rsidR="00DE18FC" w:rsidRPr="00DE18FC" w:rsidRDefault="00DE18FC" w:rsidP="00DE18FC">
            <w:pPr>
              <w:jc w:val="both"/>
              <w:rPr>
                <w:rFonts w:ascii="Arial" w:hAnsi="Arial" w:cs="Arial"/>
                <w:bCs/>
                <w:kern w:val="2"/>
                <w:sz w:val="24"/>
                <w:szCs w:val="24"/>
              </w:rPr>
            </w:pPr>
            <w:r w:rsidRPr="00DE18FC">
              <w:rPr>
                <w:rFonts w:ascii="Arial" w:hAnsi="Arial" w:cs="Arial"/>
                <w:bCs/>
                <w:kern w:val="2"/>
                <w:sz w:val="24"/>
                <w:szCs w:val="24"/>
              </w:rPr>
              <w:t>Общие требования</w:t>
            </w:r>
          </w:p>
        </w:tc>
        <w:tc>
          <w:tcPr>
            <w:tcW w:w="851" w:type="dxa"/>
          </w:tcPr>
          <w:p w:rsidR="00DE18FC" w:rsidRPr="00DE18FC" w:rsidRDefault="00DE18FC" w:rsidP="00DE18FC">
            <w:pPr>
              <w:jc w:val="center"/>
              <w:rPr>
                <w:rFonts w:ascii="Arial" w:hAnsi="Arial" w:cs="Arial"/>
                <w:sz w:val="24"/>
                <w:szCs w:val="24"/>
              </w:rPr>
            </w:pPr>
            <w:r w:rsidRPr="00DE18FC">
              <w:rPr>
                <w:rFonts w:ascii="Arial" w:hAnsi="Arial" w:cs="Arial"/>
                <w:sz w:val="24"/>
                <w:szCs w:val="24"/>
              </w:rPr>
              <w:t>16</w:t>
            </w:r>
          </w:p>
        </w:tc>
      </w:tr>
      <w:tr w:rsidR="00DE18FC" w:rsidRPr="00DE18FC" w:rsidTr="00DE18FC">
        <w:tc>
          <w:tcPr>
            <w:tcW w:w="1843" w:type="dxa"/>
          </w:tcPr>
          <w:p w:rsidR="00DE18FC" w:rsidRPr="00DE18FC" w:rsidRDefault="00DE18FC" w:rsidP="00DE18FC">
            <w:pPr>
              <w:rPr>
                <w:rFonts w:ascii="Arial" w:hAnsi="Arial" w:cs="Arial"/>
                <w:sz w:val="24"/>
                <w:szCs w:val="24"/>
              </w:rPr>
            </w:pPr>
            <w:r w:rsidRPr="00DE18FC">
              <w:rPr>
                <w:rFonts w:ascii="Arial" w:hAnsi="Arial" w:cs="Arial"/>
                <w:bCs/>
                <w:kern w:val="2"/>
                <w:sz w:val="24"/>
                <w:szCs w:val="24"/>
              </w:rPr>
              <w:t>9.2</w:t>
            </w:r>
          </w:p>
        </w:tc>
        <w:tc>
          <w:tcPr>
            <w:tcW w:w="6662" w:type="dxa"/>
          </w:tcPr>
          <w:p w:rsidR="00DE18FC" w:rsidRPr="00DE18FC" w:rsidRDefault="00DE18FC" w:rsidP="00DE18FC">
            <w:pPr>
              <w:jc w:val="both"/>
              <w:rPr>
                <w:rFonts w:ascii="Arial" w:hAnsi="Arial" w:cs="Arial"/>
                <w:bCs/>
                <w:kern w:val="2"/>
                <w:sz w:val="24"/>
                <w:szCs w:val="24"/>
              </w:rPr>
            </w:pPr>
            <w:r w:rsidRPr="00DE18FC">
              <w:rPr>
                <w:rFonts w:ascii="Arial" w:hAnsi="Arial" w:cs="Arial"/>
                <w:bCs/>
                <w:kern w:val="2"/>
                <w:sz w:val="24"/>
                <w:szCs w:val="24"/>
              </w:rPr>
              <w:t>Система менеджмента</w:t>
            </w:r>
          </w:p>
        </w:tc>
        <w:tc>
          <w:tcPr>
            <w:tcW w:w="851" w:type="dxa"/>
          </w:tcPr>
          <w:p w:rsidR="00DE18FC" w:rsidRPr="00DE18FC" w:rsidRDefault="00DE18FC" w:rsidP="00DE18FC">
            <w:pPr>
              <w:jc w:val="center"/>
              <w:rPr>
                <w:rFonts w:ascii="Arial" w:hAnsi="Arial" w:cs="Arial"/>
                <w:sz w:val="24"/>
                <w:szCs w:val="24"/>
              </w:rPr>
            </w:pPr>
            <w:r w:rsidRPr="00DE18FC">
              <w:rPr>
                <w:rFonts w:ascii="Arial" w:hAnsi="Arial" w:cs="Arial"/>
                <w:sz w:val="24"/>
                <w:szCs w:val="24"/>
              </w:rPr>
              <w:t>16</w:t>
            </w:r>
          </w:p>
        </w:tc>
      </w:tr>
      <w:tr w:rsidR="00DE18FC" w:rsidRPr="00DE18FC" w:rsidTr="00DE18FC">
        <w:tc>
          <w:tcPr>
            <w:tcW w:w="1843" w:type="dxa"/>
          </w:tcPr>
          <w:p w:rsidR="00DE18FC" w:rsidRPr="00DE18FC" w:rsidRDefault="00DE18FC" w:rsidP="00DE18FC">
            <w:pPr>
              <w:rPr>
                <w:rFonts w:ascii="Arial" w:hAnsi="Arial" w:cs="Arial"/>
                <w:sz w:val="24"/>
                <w:szCs w:val="24"/>
              </w:rPr>
            </w:pPr>
            <w:r w:rsidRPr="00DE18FC">
              <w:rPr>
                <w:rFonts w:ascii="Arial" w:hAnsi="Arial" w:cs="Arial"/>
                <w:bCs/>
                <w:kern w:val="2"/>
                <w:sz w:val="24"/>
                <w:szCs w:val="24"/>
              </w:rPr>
              <w:t>9.3</w:t>
            </w:r>
          </w:p>
        </w:tc>
        <w:tc>
          <w:tcPr>
            <w:tcW w:w="6662" w:type="dxa"/>
          </w:tcPr>
          <w:p w:rsidR="00DE18FC" w:rsidRPr="00DE18FC" w:rsidRDefault="00DE18FC" w:rsidP="00DE18FC">
            <w:pPr>
              <w:jc w:val="both"/>
              <w:rPr>
                <w:rFonts w:ascii="Arial" w:hAnsi="Arial" w:cs="Arial"/>
                <w:bCs/>
                <w:kern w:val="2"/>
                <w:sz w:val="24"/>
                <w:szCs w:val="24"/>
              </w:rPr>
            </w:pPr>
            <w:r w:rsidRPr="00DE18FC">
              <w:rPr>
                <w:rFonts w:ascii="Arial" w:hAnsi="Arial" w:cs="Arial"/>
                <w:bCs/>
                <w:kern w:val="2"/>
                <w:sz w:val="24"/>
                <w:szCs w:val="24"/>
              </w:rPr>
              <w:t>Управление документацией</w:t>
            </w:r>
          </w:p>
        </w:tc>
        <w:tc>
          <w:tcPr>
            <w:tcW w:w="851" w:type="dxa"/>
          </w:tcPr>
          <w:p w:rsidR="00DE18FC" w:rsidRPr="00DE18FC" w:rsidRDefault="00DE18FC" w:rsidP="00DE18FC">
            <w:pPr>
              <w:jc w:val="center"/>
              <w:rPr>
                <w:rFonts w:ascii="Arial" w:hAnsi="Arial" w:cs="Arial"/>
                <w:sz w:val="24"/>
                <w:szCs w:val="24"/>
              </w:rPr>
            </w:pPr>
            <w:r w:rsidRPr="00DE18FC">
              <w:rPr>
                <w:rFonts w:ascii="Arial" w:hAnsi="Arial" w:cs="Arial"/>
                <w:sz w:val="24"/>
                <w:szCs w:val="24"/>
              </w:rPr>
              <w:t>16</w:t>
            </w:r>
          </w:p>
        </w:tc>
      </w:tr>
      <w:tr w:rsidR="00DE18FC" w:rsidRPr="00DE18FC" w:rsidTr="00DE18FC">
        <w:tc>
          <w:tcPr>
            <w:tcW w:w="1843" w:type="dxa"/>
          </w:tcPr>
          <w:p w:rsidR="00DE18FC" w:rsidRPr="00DE18FC" w:rsidRDefault="00DE18FC" w:rsidP="00DE18FC">
            <w:pPr>
              <w:rPr>
                <w:rFonts w:ascii="Arial" w:hAnsi="Arial" w:cs="Arial"/>
                <w:sz w:val="24"/>
                <w:szCs w:val="24"/>
              </w:rPr>
            </w:pPr>
            <w:r w:rsidRPr="00DE18FC">
              <w:rPr>
                <w:rFonts w:ascii="Arial" w:hAnsi="Arial" w:cs="Arial"/>
                <w:bCs/>
                <w:kern w:val="2"/>
                <w:sz w:val="24"/>
                <w:szCs w:val="24"/>
              </w:rPr>
              <w:t>9.4</w:t>
            </w:r>
          </w:p>
        </w:tc>
        <w:tc>
          <w:tcPr>
            <w:tcW w:w="6662" w:type="dxa"/>
          </w:tcPr>
          <w:p w:rsidR="00DE18FC" w:rsidRPr="00DE18FC" w:rsidRDefault="00DE18FC" w:rsidP="00DE18FC">
            <w:pPr>
              <w:jc w:val="both"/>
              <w:rPr>
                <w:rFonts w:ascii="Arial" w:hAnsi="Arial" w:cs="Arial"/>
                <w:bCs/>
                <w:kern w:val="2"/>
                <w:sz w:val="24"/>
                <w:szCs w:val="24"/>
              </w:rPr>
            </w:pPr>
            <w:r w:rsidRPr="00DE18FC">
              <w:rPr>
                <w:rFonts w:ascii="Arial" w:hAnsi="Arial" w:cs="Arial"/>
                <w:bCs/>
                <w:kern w:val="2"/>
                <w:sz w:val="24"/>
                <w:szCs w:val="24"/>
              </w:rPr>
              <w:t>Управление записями</w:t>
            </w:r>
          </w:p>
        </w:tc>
        <w:tc>
          <w:tcPr>
            <w:tcW w:w="851" w:type="dxa"/>
          </w:tcPr>
          <w:p w:rsidR="00DE18FC" w:rsidRPr="00DE18FC" w:rsidRDefault="00DE18FC" w:rsidP="00DE18FC">
            <w:pPr>
              <w:jc w:val="center"/>
              <w:rPr>
                <w:rFonts w:ascii="Arial" w:hAnsi="Arial" w:cs="Arial"/>
                <w:sz w:val="24"/>
                <w:szCs w:val="24"/>
              </w:rPr>
            </w:pPr>
            <w:r w:rsidRPr="00DE18FC">
              <w:rPr>
                <w:rFonts w:ascii="Arial" w:hAnsi="Arial" w:cs="Arial"/>
                <w:sz w:val="24"/>
                <w:szCs w:val="24"/>
              </w:rPr>
              <w:t>16</w:t>
            </w:r>
          </w:p>
        </w:tc>
      </w:tr>
      <w:tr w:rsidR="00DE18FC" w:rsidRPr="00DE18FC" w:rsidTr="00DE18FC">
        <w:tc>
          <w:tcPr>
            <w:tcW w:w="1843" w:type="dxa"/>
          </w:tcPr>
          <w:p w:rsidR="00DE18FC" w:rsidRPr="00DE18FC" w:rsidRDefault="00DE18FC" w:rsidP="00DE18FC">
            <w:pPr>
              <w:rPr>
                <w:rFonts w:ascii="Arial" w:hAnsi="Arial" w:cs="Arial"/>
                <w:sz w:val="24"/>
                <w:szCs w:val="24"/>
              </w:rPr>
            </w:pPr>
            <w:r w:rsidRPr="00DE18FC">
              <w:rPr>
                <w:rFonts w:ascii="Arial" w:hAnsi="Arial" w:cs="Arial"/>
                <w:bCs/>
                <w:kern w:val="2"/>
                <w:sz w:val="24"/>
                <w:szCs w:val="24"/>
              </w:rPr>
              <w:t>9.5</w:t>
            </w:r>
          </w:p>
        </w:tc>
        <w:tc>
          <w:tcPr>
            <w:tcW w:w="6662" w:type="dxa"/>
          </w:tcPr>
          <w:p w:rsidR="00DE18FC" w:rsidRPr="00DE18FC" w:rsidRDefault="00DE18FC" w:rsidP="00DE18FC">
            <w:pPr>
              <w:jc w:val="both"/>
              <w:rPr>
                <w:rFonts w:ascii="Arial" w:hAnsi="Arial" w:cs="Arial"/>
                <w:bCs/>
                <w:kern w:val="2"/>
                <w:sz w:val="24"/>
                <w:szCs w:val="24"/>
              </w:rPr>
            </w:pPr>
            <w:r w:rsidRPr="00DE18FC">
              <w:rPr>
                <w:rFonts w:ascii="Arial" w:hAnsi="Arial" w:cs="Arial"/>
                <w:bCs/>
                <w:kern w:val="2"/>
                <w:sz w:val="24"/>
                <w:szCs w:val="24"/>
              </w:rPr>
              <w:t>Несоответствия и корректирующие действия</w:t>
            </w:r>
          </w:p>
        </w:tc>
        <w:tc>
          <w:tcPr>
            <w:tcW w:w="851" w:type="dxa"/>
          </w:tcPr>
          <w:p w:rsidR="00DE18FC" w:rsidRPr="00DE18FC" w:rsidRDefault="00DE18FC" w:rsidP="00DE18FC">
            <w:pPr>
              <w:jc w:val="center"/>
              <w:rPr>
                <w:rFonts w:ascii="Arial" w:hAnsi="Arial" w:cs="Arial"/>
                <w:sz w:val="24"/>
                <w:szCs w:val="24"/>
              </w:rPr>
            </w:pPr>
            <w:r w:rsidRPr="00DE18FC">
              <w:rPr>
                <w:rFonts w:ascii="Arial" w:hAnsi="Arial" w:cs="Arial"/>
                <w:sz w:val="24"/>
                <w:szCs w:val="24"/>
              </w:rPr>
              <w:t>16</w:t>
            </w:r>
          </w:p>
        </w:tc>
      </w:tr>
      <w:tr w:rsidR="00DE18FC" w:rsidRPr="00DE18FC" w:rsidTr="00DE18FC">
        <w:tc>
          <w:tcPr>
            <w:tcW w:w="1843" w:type="dxa"/>
          </w:tcPr>
          <w:p w:rsidR="00DE18FC" w:rsidRPr="00DE18FC" w:rsidRDefault="00DE18FC" w:rsidP="00DE18FC">
            <w:pPr>
              <w:rPr>
                <w:rFonts w:ascii="Arial" w:hAnsi="Arial" w:cs="Arial"/>
                <w:sz w:val="24"/>
                <w:szCs w:val="24"/>
              </w:rPr>
            </w:pPr>
            <w:r w:rsidRPr="00DE18FC">
              <w:rPr>
                <w:rFonts w:ascii="Arial" w:hAnsi="Arial" w:cs="Arial"/>
                <w:bCs/>
                <w:kern w:val="2"/>
                <w:sz w:val="24"/>
                <w:szCs w:val="24"/>
              </w:rPr>
              <w:t>9.6</w:t>
            </w:r>
          </w:p>
        </w:tc>
        <w:tc>
          <w:tcPr>
            <w:tcW w:w="6662" w:type="dxa"/>
          </w:tcPr>
          <w:p w:rsidR="00DE18FC" w:rsidRPr="00DE18FC" w:rsidRDefault="00DE18FC" w:rsidP="00DE18FC">
            <w:pPr>
              <w:jc w:val="both"/>
              <w:rPr>
                <w:rFonts w:ascii="Arial" w:hAnsi="Arial" w:cs="Arial"/>
                <w:bCs/>
                <w:kern w:val="2"/>
                <w:sz w:val="24"/>
                <w:szCs w:val="24"/>
              </w:rPr>
            </w:pPr>
            <w:r w:rsidRPr="00DE18FC">
              <w:rPr>
                <w:rFonts w:ascii="Arial" w:hAnsi="Arial" w:cs="Arial"/>
                <w:bCs/>
                <w:kern w:val="2"/>
                <w:sz w:val="24"/>
                <w:szCs w:val="24"/>
              </w:rPr>
              <w:t>Улучшение</w:t>
            </w:r>
          </w:p>
        </w:tc>
        <w:tc>
          <w:tcPr>
            <w:tcW w:w="851" w:type="dxa"/>
          </w:tcPr>
          <w:p w:rsidR="00DE18FC" w:rsidRPr="00DE18FC" w:rsidRDefault="007735C8" w:rsidP="00DE18FC">
            <w:pPr>
              <w:jc w:val="center"/>
              <w:rPr>
                <w:rFonts w:ascii="Arial" w:hAnsi="Arial" w:cs="Arial"/>
                <w:sz w:val="24"/>
                <w:szCs w:val="24"/>
              </w:rPr>
            </w:pPr>
            <w:r>
              <w:rPr>
                <w:rFonts w:ascii="Arial" w:hAnsi="Arial" w:cs="Arial"/>
                <w:sz w:val="24"/>
                <w:szCs w:val="24"/>
              </w:rPr>
              <w:t>17</w:t>
            </w:r>
          </w:p>
        </w:tc>
      </w:tr>
      <w:tr w:rsidR="00DE18FC" w:rsidRPr="00DE18FC" w:rsidTr="00DE18FC">
        <w:tc>
          <w:tcPr>
            <w:tcW w:w="1843" w:type="dxa"/>
          </w:tcPr>
          <w:p w:rsidR="00DE18FC" w:rsidRPr="00DE18FC" w:rsidRDefault="00DE18FC" w:rsidP="00DE18FC">
            <w:pPr>
              <w:autoSpaceDE w:val="0"/>
              <w:autoSpaceDN w:val="0"/>
              <w:adjustRightInd w:val="0"/>
              <w:rPr>
                <w:rFonts w:ascii="Arial" w:hAnsi="Arial" w:cs="Arial"/>
                <w:i/>
                <w:sz w:val="24"/>
                <w:szCs w:val="24"/>
              </w:rPr>
            </w:pPr>
            <w:r w:rsidRPr="00DE18FC">
              <w:rPr>
                <w:rFonts w:ascii="Arial" w:hAnsi="Arial" w:cs="Arial"/>
                <w:bCs/>
                <w:kern w:val="2"/>
                <w:sz w:val="24"/>
                <w:szCs w:val="24"/>
              </w:rPr>
              <w:t>9.7</w:t>
            </w:r>
          </w:p>
        </w:tc>
        <w:tc>
          <w:tcPr>
            <w:tcW w:w="6662" w:type="dxa"/>
          </w:tcPr>
          <w:p w:rsidR="00DE18FC" w:rsidRPr="00DE18FC" w:rsidRDefault="00DE18FC" w:rsidP="00DE18FC">
            <w:pPr>
              <w:jc w:val="both"/>
              <w:rPr>
                <w:rFonts w:ascii="Arial" w:hAnsi="Arial" w:cs="Arial"/>
                <w:bCs/>
                <w:kern w:val="2"/>
                <w:sz w:val="24"/>
                <w:szCs w:val="24"/>
              </w:rPr>
            </w:pPr>
            <w:r w:rsidRPr="00DE18FC">
              <w:rPr>
                <w:rFonts w:ascii="Arial" w:hAnsi="Arial" w:cs="Arial"/>
                <w:bCs/>
                <w:kern w:val="2"/>
                <w:sz w:val="24"/>
                <w:szCs w:val="24"/>
              </w:rPr>
              <w:t>Внутренний аудит</w:t>
            </w:r>
          </w:p>
        </w:tc>
        <w:tc>
          <w:tcPr>
            <w:tcW w:w="851" w:type="dxa"/>
          </w:tcPr>
          <w:p w:rsidR="00DE18FC" w:rsidRPr="00DE18FC" w:rsidRDefault="00DE18FC" w:rsidP="00DE18FC">
            <w:pPr>
              <w:jc w:val="center"/>
              <w:rPr>
                <w:rFonts w:ascii="Arial" w:hAnsi="Arial" w:cs="Arial"/>
                <w:sz w:val="24"/>
                <w:szCs w:val="24"/>
              </w:rPr>
            </w:pPr>
            <w:r w:rsidRPr="00DE18FC">
              <w:rPr>
                <w:rFonts w:ascii="Arial" w:hAnsi="Arial" w:cs="Arial"/>
                <w:sz w:val="24"/>
                <w:szCs w:val="24"/>
              </w:rPr>
              <w:t>1</w:t>
            </w:r>
            <w:r w:rsidR="007735C8">
              <w:rPr>
                <w:rFonts w:ascii="Arial" w:hAnsi="Arial" w:cs="Arial"/>
                <w:sz w:val="24"/>
                <w:szCs w:val="24"/>
              </w:rPr>
              <w:t>7</w:t>
            </w:r>
          </w:p>
        </w:tc>
      </w:tr>
      <w:tr w:rsidR="00DE18FC" w:rsidRPr="00DE18FC" w:rsidTr="00DE18FC">
        <w:tc>
          <w:tcPr>
            <w:tcW w:w="1843" w:type="dxa"/>
          </w:tcPr>
          <w:p w:rsidR="00DE18FC" w:rsidRPr="00DE18FC" w:rsidRDefault="00DE18FC" w:rsidP="00DE18FC">
            <w:pPr>
              <w:rPr>
                <w:rFonts w:ascii="Arial" w:hAnsi="Arial" w:cs="Arial"/>
                <w:sz w:val="24"/>
                <w:szCs w:val="24"/>
              </w:rPr>
            </w:pPr>
            <w:r w:rsidRPr="00DE18FC">
              <w:rPr>
                <w:rFonts w:ascii="Arial" w:hAnsi="Arial" w:cs="Arial"/>
                <w:bCs/>
                <w:kern w:val="2"/>
                <w:sz w:val="24"/>
                <w:szCs w:val="24"/>
              </w:rPr>
              <w:lastRenderedPageBreak/>
              <w:t>9.8</w:t>
            </w:r>
          </w:p>
        </w:tc>
        <w:tc>
          <w:tcPr>
            <w:tcW w:w="6662" w:type="dxa"/>
          </w:tcPr>
          <w:p w:rsidR="00DE18FC" w:rsidRPr="00DE18FC" w:rsidRDefault="00DE18FC" w:rsidP="00DE18FC">
            <w:pPr>
              <w:jc w:val="both"/>
              <w:rPr>
                <w:rFonts w:ascii="Arial" w:hAnsi="Arial" w:cs="Arial"/>
                <w:bCs/>
                <w:kern w:val="2"/>
                <w:sz w:val="24"/>
                <w:szCs w:val="24"/>
              </w:rPr>
            </w:pPr>
            <w:r w:rsidRPr="00DE18FC">
              <w:rPr>
                <w:rFonts w:ascii="Arial" w:hAnsi="Arial" w:cs="Arial"/>
                <w:bCs/>
                <w:kern w:val="2"/>
                <w:sz w:val="24"/>
                <w:szCs w:val="24"/>
              </w:rPr>
              <w:t>Анализ со стороны руководства</w:t>
            </w:r>
          </w:p>
        </w:tc>
        <w:tc>
          <w:tcPr>
            <w:tcW w:w="851" w:type="dxa"/>
          </w:tcPr>
          <w:p w:rsidR="00DE18FC" w:rsidRPr="00DE18FC" w:rsidRDefault="00DE18FC" w:rsidP="00DE18FC">
            <w:pPr>
              <w:jc w:val="center"/>
              <w:rPr>
                <w:rFonts w:ascii="Arial" w:hAnsi="Arial" w:cs="Arial"/>
                <w:sz w:val="24"/>
                <w:szCs w:val="24"/>
              </w:rPr>
            </w:pPr>
            <w:r w:rsidRPr="00DE18FC">
              <w:rPr>
                <w:rFonts w:ascii="Arial" w:hAnsi="Arial" w:cs="Arial"/>
                <w:sz w:val="24"/>
                <w:szCs w:val="24"/>
              </w:rPr>
              <w:t>17</w:t>
            </w:r>
          </w:p>
        </w:tc>
      </w:tr>
      <w:tr w:rsidR="00DE18FC" w:rsidRPr="00DE18FC" w:rsidTr="00DE18FC">
        <w:tc>
          <w:tcPr>
            <w:tcW w:w="1843" w:type="dxa"/>
          </w:tcPr>
          <w:p w:rsidR="00DE18FC" w:rsidRPr="00DE18FC" w:rsidRDefault="00DE18FC" w:rsidP="00DE18FC">
            <w:pPr>
              <w:ind w:left="-108" w:right="-108"/>
              <w:jc w:val="center"/>
              <w:rPr>
                <w:rFonts w:ascii="Arial" w:hAnsi="Arial" w:cs="Arial"/>
                <w:sz w:val="24"/>
                <w:szCs w:val="24"/>
              </w:rPr>
            </w:pPr>
            <w:r w:rsidRPr="00DE18FC">
              <w:rPr>
                <w:rFonts w:ascii="Arial" w:hAnsi="Arial" w:cs="Arial"/>
                <w:sz w:val="24"/>
                <w:szCs w:val="24"/>
              </w:rPr>
              <w:t>Приложение A</w:t>
            </w:r>
          </w:p>
          <w:p w:rsidR="00DE18FC" w:rsidRPr="00DE18FC" w:rsidRDefault="00DE18FC" w:rsidP="00DE18FC">
            <w:pPr>
              <w:ind w:left="-108" w:right="-108"/>
              <w:jc w:val="center"/>
              <w:rPr>
                <w:rFonts w:ascii="Arial" w:hAnsi="Arial" w:cs="Arial"/>
                <w:sz w:val="24"/>
                <w:szCs w:val="24"/>
              </w:rPr>
            </w:pPr>
            <w:r w:rsidRPr="00DE18FC">
              <w:rPr>
                <w:rFonts w:ascii="Arial" w:hAnsi="Arial" w:cs="Arial"/>
                <w:sz w:val="24"/>
                <w:szCs w:val="24"/>
              </w:rPr>
              <w:t>(обязательное)</w:t>
            </w:r>
          </w:p>
        </w:tc>
        <w:tc>
          <w:tcPr>
            <w:tcW w:w="6662" w:type="dxa"/>
          </w:tcPr>
          <w:p w:rsidR="00DE18FC" w:rsidRPr="00DE18FC" w:rsidRDefault="00DE18FC" w:rsidP="00DE18FC">
            <w:pPr>
              <w:jc w:val="both"/>
              <w:rPr>
                <w:rFonts w:ascii="Arial" w:hAnsi="Arial" w:cs="Arial"/>
                <w:bCs/>
                <w:kern w:val="2"/>
                <w:sz w:val="24"/>
                <w:szCs w:val="24"/>
              </w:rPr>
            </w:pPr>
            <w:r w:rsidRPr="00DE18FC">
              <w:rPr>
                <w:rFonts w:ascii="Arial" w:hAnsi="Arial" w:cs="Arial"/>
                <w:bCs/>
                <w:kern w:val="2"/>
                <w:sz w:val="24"/>
                <w:szCs w:val="24"/>
              </w:rPr>
              <w:t>Квалификация и компетентность оценщиков и технических экспертов</w:t>
            </w:r>
          </w:p>
        </w:tc>
        <w:tc>
          <w:tcPr>
            <w:tcW w:w="851" w:type="dxa"/>
          </w:tcPr>
          <w:p w:rsidR="00DE18FC" w:rsidRPr="00DE18FC" w:rsidRDefault="00DE18FC" w:rsidP="00DE18FC">
            <w:pPr>
              <w:jc w:val="center"/>
              <w:rPr>
                <w:rFonts w:ascii="Arial" w:hAnsi="Arial" w:cs="Arial"/>
                <w:sz w:val="24"/>
                <w:szCs w:val="24"/>
              </w:rPr>
            </w:pPr>
            <w:r w:rsidRPr="00DE18FC">
              <w:rPr>
                <w:rFonts w:ascii="Arial" w:hAnsi="Arial" w:cs="Arial"/>
                <w:sz w:val="24"/>
                <w:szCs w:val="24"/>
              </w:rPr>
              <w:t>18</w:t>
            </w:r>
          </w:p>
        </w:tc>
      </w:tr>
      <w:tr w:rsidR="00DE18FC" w:rsidRPr="00DE18FC" w:rsidTr="00DE18FC">
        <w:tc>
          <w:tcPr>
            <w:tcW w:w="1843" w:type="dxa"/>
          </w:tcPr>
          <w:p w:rsidR="00DE18FC" w:rsidRPr="00DE18FC" w:rsidRDefault="00DE18FC" w:rsidP="00DE18FC">
            <w:pPr>
              <w:rPr>
                <w:rFonts w:ascii="Arial" w:hAnsi="Arial" w:cs="Arial"/>
                <w:sz w:val="24"/>
                <w:szCs w:val="24"/>
              </w:rPr>
            </w:pPr>
          </w:p>
        </w:tc>
        <w:tc>
          <w:tcPr>
            <w:tcW w:w="6662" w:type="dxa"/>
          </w:tcPr>
          <w:p w:rsidR="00DE18FC" w:rsidRPr="00DE18FC" w:rsidRDefault="00DE18FC" w:rsidP="00DE18FC">
            <w:pPr>
              <w:jc w:val="both"/>
              <w:rPr>
                <w:rFonts w:ascii="Arial" w:hAnsi="Arial" w:cs="Arial"/>
                <w:bCs/>
                <w:kern w:val="2"/>
                <w:sz w:val="24"/>
                <w:szCs w:val="24"/>
              </w:rPr>
            </w:pPr>
            <w:r w:rsidRPr="00DE18FC">
              <w:rPr>
                <w:rFonts w:ascii="Arial" w:hAnsi="Arial" w:cs="Arial"/>
                <w:bCs/>
                <w:kern w:val="2"/>
                <w:sz w:val="24"/>
                <w:szCs w:val="24"/>
              </w:rPr>
              <w:t>Библиография</w:t>
            </w:r>
          </w:p>
        </w:tc>
        <w:tc>
          <w:tcPr>
            <w:tcW w:w="851" w:type="dxa"/>
          </w:tcPr>
          <w:p w:rsidR="00DE18FC" w:rsidRPr="00DE18FC" w:rsidRDefault="00DE18FC" w:rsidP="00DE18FC">
            <w:pPr>
              <w:jc w:val="center"/>
              <w:rPr>
                <w:rFonts w:ascii="Arial" w:hAnsi="Arial" w:cs="Arial"/>
                <w:sz w:val="24"/>
                <w:szCs w:val="24"/>
              </w:rPr>
            </w:pPr>
            <w:r w:rsidRPr="00DE18FC">
              <w:rPr>
                <w:rFonts w:ascii="Arial" w:hAnsi="Arial" w:cs="Arial"/>
                <w:sz w:val="24"/>
                <w:szCs w:val="24"/>
              </w:rPr>
              <w:t>21</w:t>
            </w:r>
          </w:p>
        </w:tc>
      </w:tr>
      <w:tr w:rsidR="002F1F54" w:rsidRPr="00DE18FC" w:rsidTr="00DE18FC">
        <w:tc>
          <w:tcPr>
            <w:tcW w:w="1843" w:type="dxa"/>
          </w:tcPr>
          <w:p w:rsidR="002F1F54" w:rsidRPr="002F1F54" w:rsidRDefault="002F1F54" w:rsidP="002F1F54">
            <w:pPr>
              <w:ind w:left="-108" w:right="-108"/>
              <w:jc w:val="center"/>
              <w:rPr>
                <w:rFonts w:ascii="Arial" w:hAnsi="Arial" w:cs="Arial"/>
                <w:bCs/>
                <w:kern w:val="2"/>
                <w:sz w:val="24"/>
                <w:szCs w:val="24"/>
              </w:rPr>
            </w:pPr>
            <w:r w:rsidRPr="002F1F54">
              <w:rPr>
                <w:rFonts w:ascii="Arial" w:hAnsi="Arial" w:cs="Arial"/>
                <w:bCs/>
                <w:kern w:val="2"/>
                <w:sz w:val="24"/>
                <w:szCs w:val="24"/>
              </w:rPr>
              <w:t>Приложение ДА</w:t>
            </w:r>
          </w:p>
          <w:p w:rsidR="002F1F54" w:rsidRPr="002F1F54" w:rsidRDefault="002F1F54" w:rsidP="002F1F54">
            <w:pPr>
              <w:ind w:left="-108" w:right="-108"/>
              <w:jc w:val="center"/>
              <w:rPr>
                <w:rFonts w:ascii="Arial" w:hAnsi="Arial" w:cs="Arial"/>
                <w:bCs/>
                <w:kern w:val="2"/>
                <w:sz w:val="24"/>
                <w:szCs w:val="24"/>
              </w:rPr>
            </w:pPr>
            <w:r w:rsidRPr="002F1F54">
              <w:rPr>
                <w:rFonts w:ascii="Arial" w:hAnsi="Arial" w:cs="Arial"/>
                <w:bCs/>
                <w:kern w:val="2"/>
                <w:sz w:val="24"/>
                <w:szCs w:val="24"/>
              </w:rPr>
              <w:t>(справочное)</w:t>
            </w:r>
          </w:p>
          <w:p w:rsidR="002F1F54" w:rsidRPr="00DE18FC" w:rsidRDefault="002F1F54" w:rsidP="00DE18FC">
            <w:pPr>
              <w:rPr>
                <w:rFonts w:ascii="Arial" w:hAnsi="Arial" w:cs="Arial"/>
                <w:sz w:val="24"/>
                <w:szCs w:val="24"/>
              </w:rPr>
            </w:pPr>
          </w:p>
        </w:tc>
        <w:tc>
          <w:tcPr>
            <w:tcW w:w="6662" w:type="dxa"/>
          </w:tcPr>
          <w:p w:rsidR="002F1F54" w:rsidRPr="00DE18FC" w:rsidRDefault="002F1F54" w:rsidP="002F1F54">
            <w:pPr>
              <w:jc w:val="both"/>
              <w:rPr>
                <w:rFonts w:ascii="Arial" w:hAnsi="Arial" w:cs="Arial"/>
                <w:bCs/>
                <w:kern w:val="2"/>
                <w:sz w:val="24"/>
                <w:szCs w:val="24"/>
              </w:rPr>
            </w:pPr>
            <w:bookmarkStart w:id="0" w:name="_GoBack"/>
            <w:bookmarkEnd w:id="0"/>
            <w:r w:rsidRPr="002F1F54">
              <w:rPr>
                <w:rFonts w:ascii="Arial" w:hAnsi="Arial" w:cs="Arial"/>
                <w:bCs/>
                <w:kern w:val="2"/>
                <w:sz w:val="24"/>
                <w:szCs w:val="24"/>
              </w:rPr>
              <w:t>Сведения о соответствии ссылочных международных стандартов ссылочным межгосударственным стандартам</w:t>
            </w:r>
          </w:p>
        </w:tc>
        <w:tc>
          <w:tcPr>
            <w:tcW w:w="851" w:type="dxa"/>
          </w:tcPr>
          <w:p w:rsidR="002F1F54" w:rsidRPr="00DE18FC" w:rsidRDefault="002F1F54" w:rsidP="00DE18FC">
            <w:pPr>
              <w:jc w:val="center"/>
              <w:rPr>
                <w:rFonts w:ascii="Arial" w:hAnsi="Arial" w:cs="Arial"/>
                <w:sz w:val="24"/>
                <w:szCs w:val="24"/>
              </w:rPr>
            </w:pPr>
            <w:r>
              <w:rPr>
                <w:rFonts w:ascii="Arial" w:hAnsi="Arial" w:cs="Arial"/>
                <w:sz w:val="24"/>
                <w:szCs w:val="24"/>
              </w:rPr>
              <w:t>22</w:t>
            </w:r>
          </w:p>
        </w:tc>
      </w:tr>
    </w:tbl>
    <w:p w:rsidR="00331A2D" w:rsidRPr="003951D2" w:rsidRDefault="00331A2D">
      <w:pPr>
        <w:rPr>
          <w:rFonts w:ascii="Arial" w:eastAsia="Arial" w:hAnsi="Arial" w:cs="Arial"/>
          <w:b/>
          <w:sz w:val="24"/>
          <w:szCs w:val="24"/>
        </w:rPr>
      </w:pPr>
      <w:r w:rsidRPr="003951D2">
        <w:rPr>
          <w:rFonts w:ascii="Arial" w:eastAsia="Arial" w:hAnsi="Arial" w:cs="Arial"/>
          <w:b/>
          <w:sz w:val="24"/>
          <w:szCs w:val="24"/>
        </w:rPr>
        <w:br w:type="page"/>
      </w:r>
    </w:p>
    <w:p w:rsidR="007A353F" w:rsidRPr="003951D2" w:rsidRDefault="007A353F" w:rsidP="007A353F">
      <w:pPr>
        <w:ind w:firstLine="720"/>
        <w:jc w:val="center"/>
        <w:rPr>
          <w:rFonts w:ascii="Arial" w:eastAsia="Arial" w:hAnsi="Arial" w:cs="Arial"/>
          <w:b/>
          <w:sz w:val="24"/>
          <w:szCs w:val="24"/>
        </w:rPr>
      </w:pPr>
      <w:r w:rsidRPr="003951D2">
        <w:rPr>
          <w:rFonts w:ascii="Arial" w:eastAsia="Arial" w:hAnsi="Arial" w:cs="Arial"/>
          <w:b/>
          <w:sz w:val="24"/>
          <w:szCs w:val="24"/>
        </w:rPr>
        <w:lastRenderedPageBreak/>
        <w:t>Введение</w:t>
      </w:r>
    </w:p>
    <w:p w:rsidR="00E46992" w:rsidRPr="003951D2" w:rsidRDefault="00E46992" w:rsidP="00264309">
      <w:pPr>
        <w:ind w:firstLine="567"/>
        <w:jc w:val="center"/>
        <w:rPr>
          <w:rFonts w:ascii="Arial" w:eastAsia="Arial" w:hAnsi="Arial" w:cs="Arial"/>
          <w:b/>
          <w:sz w:val="24"/>
          <w:szCs w:val="24"/>
        </w:rPr>
      </w:pPr>
    </w:p>
    <w:p w:rsidR="006A6040" w:rsidRPr="00554672" w:rsidRDefault="00D451C9" w:rsidP="00F74607">
      <w:pPr>
        <w:ind w:firstLine="709"/>
        <w:jc w:val="both"/>
        <w:rPr>
          <w:rFonts w:ascii="Arial" w:hAnsi="Arial" w:cs="Arial"/>
          <w:sz w:val="24"/>
          <w:szCs w:val="28"/>
        </w:rPr>
      </w:pPr>
      <w:r w:rsidRPr="00554672">
        <w:rPr>
          <w:rFonts w:ascii="Arial" w:hAnsi="Arial" w:cs="Arial"/>
          <w:sz w:val="24"/>
          <w:szCs w:val="28"/>
        </w:rPr>
        <w:t xml:space="preserve">Настоящий стандарт устанавливает общие требования к органам по аккредитации </w:t>
      </w:r>
      <w:proofErr w:type="spellStart"/>
      <w:r w:rsidRPr="00554672">
        <w:rPr>
          <w:rFonts w:ascii="Arial" w:hAnsi="Arial" w:cs="Arial"/>
          <w:sz w:val="24"/>
          <w:szCs w:val="28"/>
        </w:rPr>
        <w:t>Халал</w:t>
      </w:r>
      <w:proofErr w:type="spellEnd"/>
      <w:r w:rsidRPr="00554672">
        <w:rPr>
          <w:rFonts w:ascii="Arial" w:hAnsi="Arial" w:cs="Arial"/>
          <w:sz w:val="24"/>
          <w:szCs w:val="28"/>
        </w:rPr>
        <w:t xml:space="preserve"> (ОАХ), аккредитующим органы по оценке соответствия </w:t>
      </w:r>
      <w:proofErr w:type="spellStart"/>
      <w:r w:rsidRPr="00554672">
        <w:rPr>
          <w:rFonts w:ascii="Arial" w:hAnsi="Arial" w:cs="Arial"/>
          <w:sz w:val="24"/>
          <w:szCs w:val="28"/>
        </w:rPr>
        <w:t>Халал</w:t>
      </w:r>
      <w:proofErr w:type="spellEnd"/>
      <w:r w:rsidRPr="00554672">
        <w:rPr>
          <w:rFonts w:ascii="Arial" w:hAnsi="Arial" w:cs="Arial"/>
          <w:sz w:val="24"/>
          <w:szCs w:val="28"/>
        </w:rPr>
        <w:t xml:space="preserve"> (ОАХ). На региональном и международном </w:t>
      </w:r>
      <w:proofErr w:type="gramStart"/>
      <w:r w:rsidRPr="00554672">
        <w:rPr>
          <w:rFonts w:ascii="Arial" w:hAnsi="Arial" w:cs="Arial"/>
          <w:sz w:val="24"/>
          <w:szCs w:val="28"/>
        </w:rPr>
        <w:t>уровнях</w:t>
      </w:r>
      <w:proofErr w:type="gramEnd"/>
      <w:r w:rsidRPr="00554672">
        <w:rPr>
          <w:rFonts w:ascii="Arial" w:hAnsi="Arial" w:cs="Arial"/>
          <w:sz w:val="24"/>
          <w:szCs w:val="28"/>
        </w:rPr>
        <w:t xml:space="preserve"> в рамках OIC были разработаны и направлены механизмы экспертной оценки, с помощью которых обеспечивается уверенность того, что ОАХ работают в соответствии с этим стандартом</w:t>
      </w:r>
      <w:r w:rsidR="006A6040" w:rsidRPr="00554672">
        <w:rPr>
          <w:rFonts w:ascii="Arial" w:hAnsi="Arial" w:cs="Arial"/>
          <w:sz w:val="24"/>
          <w:szCs w:val="28"/>
        </w:rPr>
        <w:t xml:space="preserve">. </w:t>
      </w:r>
      <w:r w:rsidR="00F74607" w:rsidRPr="00554672">
        <w:rPr>
          <w:rFonts w:ascii="Arial" w:hAnsi="Arial" w:cs="Arial"/>
          <w:sz w:val="24"/>
          <w:szCs w:val="28"/>
        </w:rPr>
        <w:t xml:space="preserve">Те, кто прошел такую оценку, могут стать участниками соглашений о взаимном признании в рамках OIC. </w:t>
      </w:r>
      <w:r w:rsidR="006A6040" w:rsidRPr="00554672">
        <w:rPr>
          <w:rFonts w:ascii="Arial" w:hAnsi="Arial" w:cs="Arial"/>
          <w:sz w:val="24"/>
          <w:szCs w:val="28"/>
        </w:rPr>
        <w:t xml:space="preserve">Благодаря регулярным переоценкам обеспечивается постоянное соблюдение настоящего стандарта. Участники соглашения о взаимном признании содействуют единому процессу путем признания, поощрения и признания аккредитованных органов по оценке соответствия друг друга в отношении </w:t>
      </w:r>
      <w:proofErr w:type="spellStart"/>
      <w:r w:rsidR="006A6040" w:rsidRPr="00554672">
        <w:rPr>
          <w:rFonts w:ascii="Arial" w:hAnsi="Arial" w:cs="Arial"/>
          <w:sz w:val="24"/>
          <w:szCs w:val="28"/>
        </w:rPr>
        <w:t>халальной</w:t>
      </w:r>
      <w:proofErr w:type="spellEnd"/>
      <w:r w:rsidR="006A6040" w:rsidRPr="00554672">
        <w:rPr>
          <w:rFonts w:ascii="Arial" w:hAnsi="Arial" w:cs="Arial"/>
          <w:sz w:val="24"/>
          <w:szCs w:val="28"/>
        </w:rPr>
        <w:t xml:space="preserve"> сертификации.</w:t>
      </w:r>
      <w:r w:rsidR="00554672" w:rsidRPr="00554672">
        <w:rPr>
          <w:rFonts w:ascii="Arial" w:hAnsi="Arial" w:cs="Arial"/>
          <w:sz w:val="24"/>
          <w:szCs w:val="28"/>
        </w:rPr>
        <w:t xml:space="preserve"> Это означает, что органу по оценке соответствия </w:t>
      </w:r>
      <w:proofErr w:type="spellStart"/>
      <w:r w:rsidR="00554672" w:rsidRPr="00554672">
        <w:rPr>
          <w:rFonts w:ascii="Arial" w:hAnsi="Arial" w:cs="Arial"/>
          <w:sz w:val="24"/>
          <w:szCs w:val="28"/>
        </w:rPr>
        <w:t>Халал</w:t>
      </w:r>
      <w:proofErr w:type="spellEnd"/>
      <w:r w:rsidR="00554672" w:rsidRPr="00554672">
        <w:rPr>
          <w:rFonts w:ascii="Arial" w:hAnsi="Arial" w:cs="Arial"/>
          <w:sz w:val="24"/>
          <w:szCs w:val="28"/>
        </w:rPr>
        <w:t xml:space="preserve"> в экономике не нужно проходить аккредитацию более одного раза для одной и той же области разными органами по аккредитации </w:t>
      </w:r>
      <w:proofErr w:type="spellStart"/>
      <w:r w:rsidR="00554672" w:rsidRPr="00554672">
        <w:rPr>
          <w:rFonts w:ascii="Arial" w:hAnsi="Arial" w:cs="Arial"/>
          <w:sz w:val="24"/>
          <w:szCs w:val="28"/>
        </w:rPr>
        <w:t>халал</w:t>
      </w:r>
      <w:proofErr w:type="spellEnd"/>
      <w:r w:rsidR="00554672" w:rsidRPr="00554672">
        <w:rPr>
          <w:rFonts w:ascii="Arial" w:hAnsi="Arial" w:cs="Arial"/>
          <w:sz w:val="24"/>
          <w:szCs w:val="28"/>
        </w:rPr>
        <w:t>.</w:t>
      </w:r>
    </w:p>
    <w:p w:rsidR="00F74607" w:rsidRPr="00554672" w:rsidRDefault="00F74607" w:rsidP="00F74607">
      <w:pPr>
        <w:ind w:firstLine="709"/>
        <w:jc w:val="both"/>
        <w:rPr>
          <w:rFonts w:ascii="Arial" w:hAnsi="Arial" w:cs="Arial"/>
          <w:sz w:val="24"/>
          <w:szCs w:val="28"/>
        </w:rPr>
      </w:pPr>
      <w:r w:rsidRPr="00554672">
        <w:rPr>
          <w:rFonts w:ascii="Arial" w:hAnsi="Arial" w:cs="Arial"/>
          <w:sz w:val="24"/>
          <w:szCs w:val="28"/>
        </w:rPr>
        <w:t xml:space="preserve">Процесс взаимной оценки невозможен до тех пор, пока описанная выше структура не будет должным образом введена. </w:t>
      </w:r>
      <w:r w:rsidR="00554672" w:rsidRPr="00554672">
        <w:rPr>
          <w:rFonts w:ascii="Arial" w:hAnsi="Arial" w:cs="Arial"/>
          <w:sz w:val="24"/>
          <w:szCs w:val="28"/>
        </w:rPr>
        <w:t xml:space="preserve">Однако для того, чтобы орган по аккредитации </w:t>
      </w:r>
      <w:proofErr w:type="spellStart"/>
      <w:r w:rsidR="00554672" w:rsidRPr="00554672">
        <w:rPr>
          <w:rFonts w:ascii="Arial" w:hAnsi="Arial" w:cs="Arial"/>
          <w:sz w:val="24"/>
          <w:szCs w:val="28"/>
        </w:rPr>
        <w:t>Халал</w:t>
      </w:r>
      <w:proofErr w:type="spellEnd"/>
      <w:r w:rsidR="00554672" w:rsidRPr="00554672">
        <w:rPr>
          <w:rFonts w:ascii="Arial" w:hAnsi="Arial" w:cs="Arial"/>
          <w:sz w:val="24"/>
          <w:szCs w:val="28"/>
        </w:rPr>
        <w:t xml:space="preserve">, предоставляющий аккредитации органов по оценке соответствия </w:t>
      </w:r>
      <w:proofErr w:type="spellStart"/>
      <w:r w:rsidR="00554672" w:rsidRPr="00554672">
        <w:rPr>
          <w:rFonts w:ascii="Arial" w:hAnsi="Arial" w:cs="Arial"/>
          <w:sz w:val="24"/>
          <w:szCs w:val="28"/>
        </w:rPr>
        <w:t>Халал</w:t>
      </w:r>
      <w:proofErr w:type="spellEnd"/>
      <w:r w:rsidR="00554672" w:rsidRPr="00554672">
        <w:rPr>
          <w:rFonts w:ascii="Arial" w:hAnsi="Arial" w:cs="Arial"/>
          <w:sz w:val="24"/>
          <w:szCs w:val="28"/>
        </w:rPr>
        <w:t>, стал уполномоченным государством-членом OIC государства-члена, он должен соответствовать требованиям, указанным в настоящем стандарте</w:t>
      </w:r>
      <w:proofErr w:type="gramStart"/>
      <w:r w:rsidR="00554672" w:rsidRPr="00554672">
        <w:rPr>
          <w:rFonts w:ascii="Arial" w:hAnsi="Arial" w:cs="Arial"/>
          <w:sz w:val="24"/>
          <w:szCs w:val="28"/>
        </w:rPr>
        <w:t>.</w:t>
      </w:r>
      <w:r w:rsidRPr="00554672">
        <w:rPr>
          <w:rFonts w:ascii="Arial" w:hAnsi="Arial" w:cs="Arial"/>
          <w:sz w:val="24"/>
          <w:szCs w:val="28"/>
        </w:rPr>
        <w:t xml:space="preserve">. </w:t>
      </w:r>
      <w:proofErr w:type="gramEnd"/>
    </w:p>
    <w:p w:rsidR="004C51A2" w:rsidRDefault="00F74607" w:rsidP="00F74607">
      <w:pPr>
        <w:ind w:firstLine="709"/>
        <w:jc w:val="both"/>
        <w:rPr>
          <w:rFonts w:ascii="Arial" w:hAnsi="Arial" w:cs="Arial"/>
          <w:sz w:val="24"/>
          <w:szCs w:val="28"/>
        </w:rPr>
      </w:pPr>
      <w:r w:rsidRPr="00554672">
        <w:rPr>
          <w:rFonts w:ascii="Arial" w:hAnsi="Arial" w:cs="Arial"/>
          <w:sz w:val="24"/>
          <w:szCs w:val="28"/>
        </w:rPr>
        <w:t>Существующий процесс аккредитации, признанный во всем мире, построен следующим образом:</w:t>
      </w:r>
    </w:p>
    <w:p w:rsidR="007A353F" w:rsidRPr="003951D2" w:rsidRDefault="00531D90" w:rsidP="002D08CD">
      <w:pPr>
        <w:jc w:val="center"/>
        <w:rPr>
          <w:rFonts w:ascii="Arial" w:hAnsi="Arial" w:cs="Arial"/>
          <w:sz w:val="24"/>
          <w:szCs w:val="24"/>
        </w:rPr>
        <w:sectPr w:rsidR="007A353F" w:rsidRPr="003951D2" w:rsidSect="00C56913">
          <w:headerReference w:type="even" r:id="rId10"/>
          <w:headerReference w:type="default" r:id="rId11"/>
          <w:footerReference w:type="even" r:id="rId12"/>
          <w:footerReference w:type="default" r:id="rId13"/>
          <w:pgSz w:w="11906" w:h="16838" w:code="9"/>
          <w:pgMar w:top="1418" w:right="1418" w:bottom="1418" w:left="1134" w:header="720" w:footer="720" w:gutter="0"/>
          <w:pgNumType w:fmt="upperRoman" w:start="1"/>
          <w:cols w:space="720"/>
          <w:titlePg/>
        </w:sectPr>
      </w:pPr>
      <w:r>
        <w:rPr>
          <w:noProof/>
        </w:rPr>
        <w:drawing>
          <wp:inline distT="0" distB="0" distL="0" distR="0" wp14:anchorId="40000DEC" wp14:editId="5D22DE37">
            <wp:extent cx="5939790" cy="4531703"/>
            <wp:effectExtent l="0" t="0" r="0" b="0"/>
            <wp:docPr id="2107"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7" name="Picture 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39790" cy="4531703"/>
                    </a:xfrm>
                    <a:prstGeom prst="rect">
                      <a:avLst/>
                    </a:prstGeom>
                    <a:noFill/>
                    <a:ln>
                      <a:noFill/>
                    </a:ln>
                    <a:effectLst/>
                    <a:extLst/>
                  </pic:spPr>
                </pic:pic>
              </a:graphicData>
            </a:graphic>
          </wp:inline>
        </w:drawing>
      </w:r>
    </w:p>
    <w:tbl>
      <w:tblPr>
        <w:tblW w:w="0" w:type="auto"/>
        <w:tblLook w:val="01E0" w:firstRow="1" w:lastRow="1" w:firstColumn="1" w:lastColumn="1" w:noHBand="0" w:noVBand="0"/>
      </w:tblPr>
      <w:tblGrid>
        <w:gridCol w:w="9573"/>
      </w:tblGrid>
      <w:tr w:rsidR="00317B2B" w:rsidRPr="003951D2">
        <w:tc>
          <w:tcPr>
            <w:tcW w:w="9853" w:type="dxa"/>
            <w:tcBorders>
              <w:bottom w:val="single" w:sz="24" w:space="0" w:color="auto"/>
            </w:tcBorders>
          </w:tcPr>
          <w:p w:rsidR="00317B2B" w:rsidRPr="003951D2" w:rsidRDefault="00317B2B" w:rsidP="00687940">
            <w:pPr>
              <w:pStyle w:val="5"/>
              <w:rPr>
                <w:rFonts w:ascii="Arial" w:hAnsi="Arial" w:cs="Arial"/>
                <w:b/>
                <w:spacing w:val="148"/>
                <w:szCs w:val="24"/>
                <w:lang w:val="ru-RU"/>
              </w:rPr>
            </w:pPr>
            <w:r w:rsidRPr="003951D2">
              <w:rPr>
                <w:rFonts w:ascii="Arial" w:hAnsi="Arial" w:cs="Arial"/>
                <w:b/>
                <w:spacing w:val="148"/>
                <w:szCs w:val="24"/>
                <w:lang w:val="ru-RU"/>
              </w:rPr>
              <w:lastRenderedPageBreak/>
              <w:t>МЕЖГОСУДАРСТВЕННЫЙ СТАНДАРТ</w:t>
            </w:r>
          </w:p>
        </w:tc>
      </w:tr>
      <w:tr w:rsidR="00317B2B" w:rsidRPr="00EF1761">
        <w:trPr>
          <w:trHeight w:val="1896"/>
        </w:trPr>
        <w:tc>
          <w:tcPr>
            <w:tcW w:w="9853" w:type="dxa"/>
            <w:vAlign w:val="center"/>
          </w:tcPr>
          <w:p w:rsidR="00317B2B" w:rsidRPr="003951D2" w:rsidRDefault="00317B2B" w:rsidP="00143561">
            <w:pPr>
              <w:jc w:val="center"/>
              <w:rPr>
                <w:rFonts w:ascii="Arial" w:eastAsia="SimSun" w:hAnsi="Arial" w:cs="Arial"/>
                <w:b/>
                <w:sz w:val="24"/>
                <w:szCs w:val="24"/>
              </w:rPr>
            </w:pPr>
          </w:p>
          <w:p w:rsidR="001C0013" w:rsidRPr="003951D2" w:rsidRDefault="00FE421B" w:rsidP="005B6EF2">
            <w:pPr>
              <w:jc w:val="center"/>
              <w:rPr>
                <w:rFonts w:ascii="Arial" w:eastAsia="SimSun" w:hAnsi="Arial" w:cs="Arial"/>
                <w:b/>
                <w:sz w:val="24"/>
                <w:szCs w:val="24"/>
              </w:rPr>
            </w:pPr>
            <w:r w:rsidRPr="003951D2">
              <w:rPr>
                <w:rFonts w:ascii="Arial" w:eastAsia="SimSun" w:hAnsi="Arial" w:cs="Arial"/>
                <w:b/>
                <w:sz w:val="24"/>
                <w:szCs w:val="24"/>
              </w:rPr>
              <w:t>ОЦЕНКА СООТВЕТСТВИЯ</w:t>
            </w:r>
          </w:p>
          <w:p w:rsidR="00FE421B" w:rsidRPr="003951D2" w:rsidRDefault="00FE421B" w:rsidP="005B6EF2">
            <w:pPr>
              <w:jc w:val="center"/>
              <w:rPr>
                <w:rFonts w:ascii="Arial" w:eastAsia="SimSun" w:hAnsi="Arial" w:cs="Arial"/>
                <w:b/>
                <w:sz w:val="24"/>
                <w:szCs w:val="24"/>
              </w:rPr>
            </w:pPr>
          </w:p>
          <w:p w:rsidR="004A00E9" w:rsidRDefault="00F74607" w:rsidP="00FE421B">
            <w:pPr>
              <w:jc w:val="center"/>
              <w:rPr>
                <w:rFonts w:ascii="Arial" w:hAnsi="Arial" w:cs="Arial"/>
                <w:b/>
                <w:sz w:val="24"/>
                <w:szCs w:val="24"/>
              </w:rPr>
            </w:pPr>
            <w:r w:rsidRPr="00F74607">
              <w:rPr>
                <w:rFonts w:ascii="Arial" w:hAnsi="Arial" w:cs="Arial"/>
                <w:b/>
                <w:sz w:val="24"/>
                <w:szCs w:val="24"/>
              </w:rPr>
              <w:t xml:space="preserve">Требования к </w:t>
            </w:r>
            <w:proofErr w:type="spellStart"/>
            <w:r w:rsidRPr="00F74607">
              <w:rPr>
                <w:rFonts w:ascii="Arial" w:hAnsi="Arial" w:cs="Arial"/>
                <w:b/>
                <w:sz w:val="24"/>
                <w:szCs w:val="24"/>
              </w:rPr>
              <w:t>аккредитационным</w:t>
            </w:r>
            <w:proofErr w:type="spellEnd"/>
            <w:r w:rsidRPr="00F74607">
              <w:rPr>
                <w:rFonts w:ascii="Arial" w:hAnsi="Arial" w:cs="Arial"/>
                <w:b/>
                <w:sz w:val="24"/>
                <w:szCs w:val="24"/>
              </w:rPr>
              <w:t xml:space="preserve"> органам </w:t>
            </w:r>
            <w:proofErr w:type="spellStart"/>
            <w:r w:rsidRPr="00F74607">
              <w:rPr>
                <w:rFonts w:ascii="Arial" w:hAnsi="Arial" w:cs="Arial"/>
                <w:b/>
                <w:sz w:val="24"/>
                <w:szCs w:val="24"/>
              </w:rPr>
              <w:t>Халал</w:t>
            </w:r>
            <w:proofErr w:type="spellEnd"/>
            <w:r w:rsidRPr="00F74607">
              <w:rPr>
                <w:rFonts w:ascii="Arial" w:hAnsi="Arial" w:cs="Arial"/>
                <w:b/>
                <w:sz w:val="24"/>
                <w:szCs w:val="24"/>
              </w:rPr>
              <w:t xml:space="preserve">, проводящим оценку </w:t>
            </w:r>
          </w:p>
          <w:p w:rsidR="00F643D8" w:rsidRPr="003951D2" w:rsidRDefault="00F74607" w:rsidP="00FE421B">
            <w:pPr>
              <w:jc w:val="center"/>
              <w:rPr>
                <w:rFonts w:ascii="Arial" w:eastAsia="SimSun" w:hAnsi="Arial" w:cs="Arial"/>
                <w:b/>
                <w:sz w:val="24"/>
                <w:szCs w:val="24"/>
              </w:rPr>
            </w:pPr>
            <w:r w:rsidRPr="00F74607">
              <w:rPr>
                <w:rFonts w:ascii="Arial" w:hAnsi="Arial" w:cs="Arial"/>
                <w:b/>
                <w:sz w:val="24"/>
                <w:szCs w:val="24"/>
              </w:rPr>
              <w:t>органов по сертификации</w:t>
            </w:r>
            <w:r w:rsidR="00FE421B" w:rsidRPr="003951D2">
              <w:rPr>
                <w:rFonts w:ascii="Arial" w:eastAsia="SimSun" w:hAnsi="Arial" w:cs="Arial"/>
                <w:b/>
                <w:sz w:val="24"/>
                <w:szCs w:val="24"/>
              </w:rPr>
              <w:t xml:space="preserve"> </w:t>
            </w:r>
          </w:p>
          <w:p w:rsidR="00FE421B" w:rsidRPr="003951D2" w:rsidRDefault="00FE421B" w:rsidP="00FE421B">
            <w:pPr>
              <w:jc w:val="center"/>
              <w:rPr>
                <w:rFonts w:ascii="Arial" w:eastAsia="SimSun" w:hAnsi="Arial" w:cs="Arial"/>
                <w:b/>
                <w:sz w:val="24"/>
                <w:szCs w:val="24"/>
              </w:rPr>
            </w:pPr>
          </w:p>
          <w:tbl>
            <w:tblPr>
              <w:tblW w:w="5000" w:type="pct"/>
              <w:tblCellSpacing w:w="0" w:type="dxa"/>
              <w:tblCellMar>
                <w:left w:w="0" w:type="dxa"/>
                <w:right w:w="0" w:type="dxa"/>
              </w:tblCellMar>
              <w:tblLook w:val="04A0" w:firstRow="1" w:lastRow="0" w:firstColumn="1" w:lastColumn="0" w:noHBand="0" w:noVBand="1"/>
            </w:tblPr>
            <w:tblGrid>
              <w:gridCol w:w="6"/>
              <w:gridCol w:w="9351"/>
            </w:tblGrid>
            <w:tr w:rsidR="0082752E" w:rsidRPr="00EF1761" w:rsidTr="0082752E">
              <w:trPr>
                <w:tblCellSpacing w:w="0" w:type="dxa"/>
              </w:trPr>
              <w:tc>
                <w:tcPr>
                  <w:tcW w:w="0" w:type="auto"/>
                  <w:vAlign w:val="center"/>
                  <w:hideMark/>
                </w:tcPr>
                <w:p w:rsidR="0082752E" w:rsidRPr="003951D2" w:rsidRDefault="0082752E" w:rsidP="0082752E">
                  <w:pPr>
                    <w:rPr>
                      <w:sz w:val="24"/>
                      <w:szCs w:val="24"/>
                    </w:rPr>
                  </w:pPr>
                </w:p>
              </w:tc>
              <w:tc>
                <w:tcPr>
                  <w:tcW w:w="0" w:type="auto"/>
                  <w:vAlign w:val="center"/>
                  <w:hideMark/>
                </w:tcPr>
                <w:p w:rsidR="0082752E" w:rsidRPr="003951D2" w:rsidRDefault="00770755" w:rsidP="0082752E">
                  <w:pPr>
                    <w:jc w:val="center"/>
                    <w:rPr>
                      <w:rFonts w:ascii="Arial" w:hAnsi="Arial" w:cs="Arial"/>
                      <w:sz w:val="24"/>
                      <w:szCs w:val="24"/>
                      <w:lang w:val="en-US"/>
                    </w:rPr>
                  </w:pPr>
                  <w:r w:rsidRPr="003951D2">
                    <w:rPr>
                      <w:rFonts w:ascii="Arial" w:hAnsi="Arial" w:cs="Arial"/>
                      <w:sz w:val="24"/>
                      <w:szCs w:val="24"/>
                      <w:lang w:val="en-US"/>
                    </w:rPr>
                    <w:t>(</w:t>
                  </w:r>
                  <w:r w:rsidR="00FE421B" w:rsidRPr="003951D2">
                    <w:rPr>
                      <w:rFonts w:ascii="Arial" w:hAnsi="Arial" w:cs="Arial"/>
                      <w:sz w:val="24"/>
                      <w:szCs w:val="24"/>
                      <w:lang w:val="en-US"/>
                    </w:rPr>
                    <w:t xml:space="preserve">Conformity assessment – </w:t>
                  </w:r>
                  <w:r w:rsidR="004A00E9" w:rsidRPr="004A00E9">
                    <w:rPr>
                      <w:rFonts w:ascii="Arial" w:hAnsi="Arial" w:cs="Arial"/>
                      <w:sz w:val="24"/>
                      <w:szCs w:val="24"/>
                      <w:lang w:val="en-US"/>
                    </w:rPr>
                    <w:t>Requirements for halal accreditation bodies  accrediting halal conformity assessment bodies</w:t>
                  </w:r>
                  <w:r w:rsidRPr="003951D2">
                    <w:rPr>
                      <w:rFonts w:ascii="Arial" w:hAnsi="Arial" w:cs="Arial"/>
                      <w:sz w:val="24"/>
                      <w:szCs w:val="24"/>
                      <w:lang w:val="en-US"/>
                    </w:rPr>
                    <w:t>)</w:t>
                  </w:r>
                </w:p>
              </w:tc>
            </w:tr>
          </w:tbl>
          <w:p w:rsidR="00317B2B" w:rsidRPr="003951D2" w:rsidRDefault="00317B2B" w:rsidP="00863494">
            <w:pPr>
              <w:jc w:val="center"/>
              <w:rPr>
                <w:rFonts w:ascii="Arial" w:hAnsi="Arial" w:cs="Arial"/>
                <w:b/>
                <w:sz w:val="24"/>
                <w:szCs w:val="24"/>
                <w:lang w:val="en-US"/>
              </w:rPr>
            </w:pPr>
          </w:p>
        </w:tc>
      </w:tr>
      <w:tr w:rsidR="00317B2B" w:rsidRPr="00EF1761">
        <w:trPr>
          <w:trHeight w:val="93"/>
        </w:trPr>
        <w:tc>
          <w:tcPr>
            <w:tcW w:w="9853" w:type="dxa"/>
            <w:tcBorders>
              <w:bottom w:val="single" w:sz="18" w:space="0" w:color="auto"/>
            </w:tcBorders>
            <w:vAlign w:val="center"/>
          </w:tcPr>
          <w:p w:rsidR="00317B2B" w:rsidRPr="003951D2" w:rsidRDefault="00317B2B" w:rsidP="00CA44B9">
            <w:pPr>
              <w:pStyle w:val="5"/>
              <w:jc w:val="left"/>
              <w:rPr>
                <w:rFonts w:ascii="Arial" w:hAnsi="Arial" w:cs="Arial"/>
                <w:szCs w:val="24"/>
              </w:rPr>
            </w:pPr>
          </w:p>
        </w:tc>
      </w:tr>
    </w:tbl>
    <w:p w:rsidR="00317B2B" w:rsidRPr="003951D2" w:rsidRDefault="00317B2B" w:rsidP="0078618F">
      <w:pPr>
        <w:pStyle w:val="21"/>
        <w:ind w:left="6237" w:firstLine="0"/>
        <w:rPr>
          <w:rFonts w:ascii="Arial" w:hAnsi="Arial" w:cs="Arial"/>
          <w:b/>
          <w:szCs w:val="24"/>
          <w:lang w:val="ru-RU"/>
        </w:rPr>
      </w:pPr>
      <w:r w:rsidRPr="003951D2">
        <w:rPr>
          <w:rFonts w:ascii="Arial" w:hAnsi="Arial" w:cs="Arial"/>
          <w:b/>
          <w:szCs w:val="24"/>
          <w:lang w:val="ru-RU"/>
        </w:rPr>
        <w:t xml:space="preserve">Дата введения </w:t>
      </w:r>
      <w:r w:rsidR="00FE421B" w:rsidRPr="003951D2">
        <w:rPr>
          <w:rFonts w:ascii="Arial" w:hAnsi="Arial" w:cs="Arial"/>
          <w:b/>
          <w:szCs w:val="24"/>
          <w:lang w:val="ru-RU"/>
        </w:rPr>
        <w:t>_________</w:t>
      </w:r>
    </w:p>
    <w:p w:rsidR="00317B2B" w:rsidRPr="003951D2" w:rsidRDefault="00317B2B" w:rsidP="0078618F">
      <w:pPr>
        <w:pStyle w:val="21"/>
        <w:ind w:left="6237" w:firstLine="0"/>
        <w:rPr>
          <w:rFonts w:ascii="Arial" w:hAnsi="Arial" w:cs="Arial"/>
          <w:b/>
          <w:szCs w:val="24"/>
          <w:lang w:val="ru-RU"/>
        </w:rPr>
      </w:pPr>
    </w:p>
    <w:p w:rsidR="00317B2B" w:rsidRPr="003951D2" w:rsidRDefault="00317B2B" w:rsidP="002257DE">
      <w:pPr>
        <w:ind w:firstLine="709"/>
        <w:jc w:val="both"/>
        <w:rPr>
          <w:rFonts w:ascii="Arial" w:hAnsi="Arial" w:cs="Arial"/>
          <w:b/>
          <w:sz w:val="28"/>
          <w:szCs w:val="24"/>
          <w:lang w:val="kk-KZ" w:eastAsia="en-US"/>
        </w:rPr>
      </w:pPr>
      <w:r w:rsidRPr="003951D2">
        <w:rPr>
          <w:rFonts w:ascii="Arial" w:hAnsi="Arial" w:cs="Arial"/>
          <w:b/>
          <w:sz w:val="28"/>
          <w:szCs w:val="24"/>
          <w:lang w:val="kk-KZ" w:eastAsia="en-US"/>
        </w:rPr>
        <w:t>1</w:t>
      </w:r>
      <w:r w:rsidR="003B0565" w:rsidRPr="003951D2">
        <w:rPr>
          <w:rFonts w:ascii="Arial" w:hAnsi="Arial" w:cs="Arial"/>
          <w:b/>
          <w:sz w:val="28"/>
          <w:szCs w:val="24"/>
          <w:lang w:val="kk-KZ" w:eastAsia="en-US"/>
        </w:rPr>
        <w:t xml:space="preserve"> </w:t>
      </w:r>
      <w:r w:rsidRPr="003951D2">
        <w:rPr>
          <w:rFonts w:ascii="Arial" w:hAnsi="Arial" w:cs="Arial"/>
          <w:b/>
          <w:sz w:val="28"/>
          <w:szCs w:val="24"/>
          <w:lang w:val="kk-KZ" w:eastAsia="en-US"/>
        </w:rPr>
        <w:t>Область применения</w:t>
      </w:r>
    </w:p>
    <w:p w:rsidR="00770755" w:rsidRPr="003951D2" w:rsidRDefault="00770755" w:rsidP="002257DE">
      <w:pPr>
        <w:ind w:firstLine="709"/>
        <w:jc w:val="both"/>
        <w:rPr>
          <w:rFonts w:ascii="Arial" w:hAnsi="Arial" w:cs="Arial"/>
          <w:sz w:val="24"/>
          <w:szCs w:val="24"/>
          <w:lang w:val="kk-KZ" w:eastAsia="en-US"/>
        </w:rPr>
      </w:pPr>
    </w:p>
    <w:p w:rsidR="004A00E9" w:rsidRPr="004A00E9" w:rsidRDefault="004A00E9" w:rsidP="002257DE">
      <w:pPr>
        <w:ind w:firstLine="709"/>
        <w:jc w:val="both"/>
        <w:rPr>
          <w:rFonts w:ascii="Arial" w:hAnsi="Arial" w:cs="Arial"/>
          <w:sz w:val="24"/>
          <w:szCs w:val="24"/>
        </w:rPr>
      </w:pPr>
      <w:r>
        <w:rPr>
          <w:rFonts w:ascii="Arial" w:hAnsi="Arial" w:cs="Arial"/>
          <w:sz w:val="24"/>
          <w:szCs w:val="24"/>
        </w:rPr>
        <w:t xml:space="preserve">1.1 </w:t>
      </w:r>
      <w:r w:rsidRPr="004A00E9">
        <w:rPr>
          <w:rFonts w:ascii="Arial" w:hAnsi="Arial" w:cs="Arial"/>
          <w:sz w:val="24"/>
          <w:szCs w:val="24"/>
        </w:rPr>
        <w:t xml:space="preserve">Настоящий стандарт </w:t>
      </w:r>
      <w:r w:rsidR="00DA2A0C">
        <w:rPr>
          <w:rFonts w:ascii="Arial" w:hAnsi="Arial" w:cs="Arial"/>
          <w:sz w:val="24"/>
          <w:szCs w:val="24"/>
        </w:rPr>
        <w:t>устанавливает</w:t>
      </w:r>
      <w:r w:rsidRPr="004A00E9">
        <w:rPr>
          <w:rFonts w:ascii="Arial" w:hAnsi="Arial" w:cs="Arial"/>
          <w:sz w:val="24"/>
          <w:szCs w:val="24"/>
        </w:rPr>
        <w:t xml:space="preserve"> общ</w:t>
      </w:r>
      <w:r w:rsidR="00DA2A0C">
        <w:rPr>
          <w:rFonts w:ascii="Arial" w:hAnsi="Arial" w:cs="Arial"/>
          <w:sz w:val="24"/>
          <w:szCs w:val="24"/>
        </w:rPr>
        <w:t>е</w:t>
      </w:r>
      <w:r w:rsidRPr="004A00E9">
        <w:rPr>
          <w:rFonts w:ascii="Arial" w:hAnsi="Arial" w:cs="Arial"/>
          <w:sz w:val="24"/>
          <w:szCs w:val="24"/>
        </w:rPr>
        <w:t xml:space="preserve">е руководство и процедуры для органа по аккредитации </w:t>
      </w:r>
      <w:proofErr w:type="spellStart"/>
      <w:r w:rsidRPr="004A00E9">
        <w:rPr>
          <w:rFonts w:ascii="Arial" w:hAnsi="Arial" w:cs="Arial"/>
          <w:sz w:val="24"/>
          <w:szCs w:val="24"/>
        </w:rPr>
        <w:t>Хал</w:t>
      </w:r>
      <w:r>
        <w:rPr>
          <w:rFonts w:ascii="Arial" w:hAnsi="Arial" w:cs="Arial"/>
          <w:sz w:val="24"/>
          <w:szCs w:val="24"/>
        </w:rPr>
        <w:t>а</w:t>
      </w:r>
      <w:r w:rsidRPr="004A00E9">
        <w:rPr>
          <w:rFonts w:ascii="Arial" w:hAnsi="Arial" w:cs="Arial"/>
          <w:sz w:val="24"/>
          <w:szCs w:val="24"/>
        </w:rPr>
        <w:t>л</w:t>
      </w:r>
      <w:proofErr w:type="spellEnd"/>
      <w:r w:rsidRPr="004A00E9">
        <w:rPr>
          <w:rFonts w:ascii="Arial" w:hAnsi="Arial" w:cs="Arial"/>
          <w:sz w:val="24"/>
          <w:szCs w:val="24"/>
        </w:rPr>
        <w:t xml:space="preserve">, проводящего оценку и аккредитацию органов по оценке соответствия </w:t>
      </w:r>
      <w:proofErr w:type="spellStart"/>
      <w:r w:rsidRPr="004A00E9">
        <w:rPr>
          <w:rFonts w:ascii="Arial" w:hAnsi="Arial" w:cs="Arial"/>
          <w:sz w:val="24"/>
          <w:szCs w:val="24"/>
        </w:rPr>
        <w:t>Хал</w:t>
      </w:r>
      <w:r>
        <w:rPr>
          <w:rFonts w:ascii="Arial" w:hAnsi="Arial" w:cs="Arial"/>
          <w:sz w:val="24"/>
          <w:szCs w:val="24"/>
        </w:rPr>
        <w:t>а</w:t>
      </w:r>
      <w:r w:rsidRPr="00DA2A0C">
        <w:rPr>
          <w:rFonts w:ascii="Arial" w:hAnsi="Arial" w:cs="Arial"/>
          <w:sz w:val="24"/>
          <w:szCs w:val="24"/>
        </w:rPr>
        <w:t>л</w:t>
      </w:r>
      <w:proofErr w:type="spellEnd"/>
      <w:r w:rsidRPr="00DA2A0C">
        <w:rPr>
          <w:rFonts w:ascii="Arial" w:hAnsi="Arial" w:cs="Arial"/>
          <w:sz w:val="24"/>
          <w:szCs w:val="24"/>
        </w:rPr>
        <w:t xml:space="preserve"> (</w:t>
      </w:r>
      <w:r w:rsidR="00DA2A0C" w:rsidRPr="00DA2A0C">
        <w:rPr>
          <w:rFonts w:ascii="Arial" w:hAnsi="Arial" w:cs="Arial"/>
          <w:sz w:val="24"/>
          <w:szCs w:val="24"/>
        </w:rPr>
        <w:t>ООСХ</w:t>
      </w:r>
      <w:r w:rsidRPr="00DA2A0C">
        <w:rPr>
          <w:rFonts w:ascii="Arial" w:hAnsi="Arial" w:cs="Arial"/>
          <w:sz w:val="24"/>
          <w:szCs w:val="24"/>
        </w:rPr>
        <w:t xml:space="preserve">). Он также подходит </w:t>
      </w:r>
      <w:proofErr w:type="gramStart"/>
      <w:r w:rsidRPr="00DA2A0C">
        <w:rPr>
          <w:rFonts w:ascii="Arial" w:hAnsi="Arial" w:cs="Arial"/>
          <w:sz w:val="24"/>
          <w:szCs w:val="24"/>
        </w:rPr>
        <w:t>в качестве документа с требованиями для процесса экспертной оценки соглашений о взаимном признании между органами</w:t>
      </w:r>
      <w:proofErr w:type="gramEnd"/>
      <w:r w:rsidRPr="00DA2A0C">
        <w:rPr>
          <w:rFonts w:ascii="Arial" w:hAnsi="Arial" w:cs="Arial"/>
          <w:sz w:val="24"/>
          <w:szCs w:val="24"/>
        </w:rPr>
        <w:t xml:space="preserve"> по аккредитации </w:t>
      </w:r>
      <w:proofErr w:type="spellStart"/>
      <w:r w:rsidRPr="00DA2A0C">
        <w:rPr>
          <w:rFonts w:ascii="Arial" w:hAnsi="Arial" w:cs="Arial"/>
          <w:sz w:val="24"/>
          <w:szCs w:val="24"/>
        </w:rPr>
        <w:t>Хал</w:t>
      </w:r>
      <w:r w:rsidR="00AC6DBC">
        <w:rPr>
          <w:rFonts w:ascii="Arial" w:hAnsi="Arial" w:cs="Arial"/>
          <w:sz w:val="24"/>
          <w:szCs w:val="24"/>
        </w:rPr>
        <w:t>ал</w:t>
      </w:r>
      <w:proofErr w:type="spellEnd"/>
      <w:r w:rsidRPr="00DA2A0C">
        <w:rPr>
          <w:rFonts w:ascii="Arial" w:hAnsi="Arial" w:cs="Arial"/>
          <w:sz w:val="24"/>
          <w:szCs w:val="24"/>
        </w:rPr>
        <w:t xml:space="preserve"> государств-членов OIC.</w:t>
      </w:r>
      <w:r w:rsidRPr="004A00E9">
        <w:rPr>
          <w:rFonts w:ascii="Arial" w:hAnsi="Arial" w:cs="Arial"/>
          <w:sz w:val="24"/>
          <w:szCs w:val="24"/>
        </w:rPr>
        <w:t xml:space="preserve"> </w:t>
      </w:r>
    </w:p>
    <w:p w:rsidR="004A00E9" w:rsidRPr="004A00E9" w:rsidRDefault="004A00E9" w:rsidP="002257DE">
      <w:pPr>
        <w:ind w:firstLine="709"/>
        <w:jc w:val="both"/>
        <w:rPr>
          <w:rFonts w:ascii="Arial" w:hAnsi="Arial" w:cs="Arial"/>
          <w:sz w:val="24"/>
          <w:szCs w:val="24"/>
        </w:rPr>
      </w:pPr>
      <w:r w:rsidRPr="004A00E9">
        <w:rPr>
          <w:rFonts w:ascii="Arial" w:hAnsi="Arial" w:cs="Arial"/>
          <w:sz w:val="24"/>
          <w:szCs w:val="24"/>
        </w:rPr>
        <w:t>1.2</w:t>
      </w:r>
      <w:proofErr w:type="gramStart"/>
      <w:r w:rsidRPr="004A00E9">
        <w:rPr>
          <w:rFonts w:ascii="Arial" w:hAnsi="Arial" w:cs="Arial"/>
          <w:sz w:val="24"/>
          <w:szCs w:val="24"/>
        </w:rPr>
        <w:t xml:space="preserve"> Д</w:t>
      </w:r>
      <w:proofErr w:type="gramEnd"/>
      <w:r w:rsidRPr="004A00E9">
        <w:rPr>
          <w:rFonts w:ascii="Arial" w:hAnsi="Arial" w:cs="Arial"/>
          <w:sz w:val="24"/>
          <w:szCs w:val="24"/>
        </w:rPr>
        <w:t xml:space="preserve">ля целей настоящего стандарта органами по оценке соответствия </w:t>
      </w:r>
      <w:proofErr w:type="spellStart"/>
      <w:r w:rsidRPr="004A00E9">
        <w:rPr>
          <w:rFonts w:ascii="Arial" w:hAnsi="Arial" w:cs="Arial"/>
          <w:sz w:val="24"/>
          <w:szCs w:val="24"/>
        </w:rPr>
        <w:t>Хал</w:t>
      </w:r>
      <w:r w:rsidR="00DA2A0C">
        <w:rPr>
          <w:rFonts w:ascii="Arial" w:hAnsi="Arial" w:cs="Arial"/>
          <w:sz w:val="24"/>
          <w:szCs w:val="24"/>
        </w:rPr>
        <w:t>ал</w:t>
      </w:r>
      <w:proofErr w:type="spellEnd"/>
      <w:r w:rsidRPr="004A00E9">
        <w:rPr>
          <w:rFonts w:ascii="Arial" w:hAnsi="Arial" w:cs="Arial"/>
          <w:sz w:val="24"/>
          <w:szCs w:val="24"/>
        </w:rPr>
        <w:t xml:space="preserve"> являются организации, оказывающие следующие услуги по оценке соответствия: сертификация продукции, услуги, процесса и/или системы менеджмента в соответствии со стандартом </w:t>
      </w:r>
      <w:proofErr w:type="spellStart"/>
      <w:r w:rsidRPr="004A00E9">
        <w:rPr>
          <w:rFonts w:ascii="Arial" w:hAnsi="Arial" w:cs="Arial"/>
          <w:sz w:val="24"/>
          <w:szCs w:val="24"/>
        </w:rPr>
        <w:t>Хал</w:t>
      </w:r>
      <w:r w:rsidR="00DA2A0C">
        <w:rPr>
          <w:rFonts w:ascii="Arial" w:hAnsi="Arial" w:cs="Arial"/>
          <w:sz w:val="24"/>
          <w:szCs w:val="24"/>
        </w:rPr>
        <w:t>а</w:t>
      </w:r>
      <w:r w:rsidRPr="004A00E9">
        <w:rPr>
          <w:rFonts w:ascii="Arial" w:hAnsi="Arial" w:cs="Arial"/>
          <w:sz w:val="24"/>
          <w:szCs w:val="24"/>
        </w:rPr>
        <w:t>л</w:t>
      </w:r>
      <w:proofErr w:type="spellEnd"/>
      <w:r w:rsidRPr="004A00E9">
        <w:rPr>
          <w:rFonts w:ascii="Arial" w:hAnsi="Arial" w:cs="Arial"/>
          <w:sz w:val="24"/>
          <w:szCs w:val="24"/>
        </w:rPr>
        <w:t xml:space="preserve"> OIC/SMIIC.</w:t>
      </w:r>
    </w:p>
    <w:p w:rsidR="0082752E" w:rsidRDefault="004A00E9" w:rsidP="002257DE">
      <w:pPr>
        <w:ind w:firstLine="709"/>
        <w:jc w:val="both"/>
        <w:rPr>
          <w:rFonts w:ascii="Arial" w:hAnsi="Arial" w:cs="Arial"/>
          <w:sz w:val="24"/>
          <w:szCs w:val="24"/>
        </w:rPr>
      </w:pPr>
      <w:r w:rsidRPr="004A00E9">
        <w:rPr>
          <w:rFonts w:ascii="Arial" w:hAnsi="Arial" w:cs="Arial"/>
          <w:sz w:val="24"/>
          <w:szCs w:val="24"/>
        </w:rPr>
        <w:t xml:space="preserve">1.3 Услуги по аккредитации системы сертификации </w:t>
      </w:r>
      <w:proofErr w:type="spellStart"/>
      <w:r w:rsidRPr="004A00E9">
        <w:rPr>
          <w:rFonts w:ascii="Arial" w:hAnsi="Arial" w:cs="Arial"/>
          <w:sz w:val="24"/>
          <w:szCs w:val="24"/>
        </w:rPr>
        <w:t>Хал</w:t>
      </w:r>
      <w:r w:rsidR="00DA2A0C">
        <w:rPr>
          <w:rFonts w:ascii="Arial" w:hAnsi="Arial" w:cs="Arial"/>
          <w:sz w:val="24"/>
          <w:szCs w:val="24"/>
        </w:rPr>
        <w:t>ал</w:t>
      </w:r>
      <w:proofErr w:type="spellEnd"/>
      <w:r w:rsidRPr="004A00E9">
        <w:rPr>
          <w:rFonts w:ascii="Arial" w:hAnsi="Arial" w:cs="Arial"/>
          <w:sz w:val="24"/>
          <w:szCs w:val="24"/>
        </w:rPr>
        <w:t xml:space="preserve"> должны включать в необходимые рабочие документы для целей оценки органом по сертификации, например, стандарты/р</w:t>
      </w:r>
      <w:r w:rsidR="00F6430F">
        <w:rPr>
          <w:rFonts w:ascii="Arial" w:hAnsi="Arial" w:cs="Arial"/>
          <w:sz w:val="24"/>
          <w:szCs w:val="24"/>
        </w:rPr>
        <w:t>уководства</w:t>
      </w:r>
      <w:r w:rsidRPr="004A00E9">
        <w:rPr>
          <w:rFonts w:ascii="Arial" w:hAnsi="Arial" w:cs="Arial"/>
          <w:sz w:val="24"/>
          <w:szCs w:val="24"/>
        </w:rPr>
        <w:t>, отчеты об оценке, планы проверок, контрольные списки, отчеты об испытаниях.</w:t>
      </w:r>
    </w:p>
    <w:p w:rsidR="0082752E" w:rsidRPr="003951D2" w:rsidRDefault="0082752E" w:rsidP="002257DE">
      <w:pPr>
        <w:ind w:firstLine="709"/>
        <w:jc w:val="both"/>
        <w:rPr>
          <w:rFonts w:ascii="Arial" w:hAnsi="Arial" w:cs="Arial"/>
          <w:b/>
          <w:bCs/>
          <w:sz w:val="24"/>
          <w:szCs w:val="24"/>
          <w:highlight w:val="yellow"/>
        </w:rPr>
      </w:pPr>
    </w:p>
    <w:p w:rsidR="00317B2B" w:rsidRPr="003951D2" w:rsidRDefault="00317B2B" w:rsidP="002257DE">
      <w:pPr>
        <w:ind w:firstLine="709"/>
        <w:jc w:val="both"/>
        <w:rPr>
          <w:rFonts w:ascii="Arial" w:hAnsi="Arial" w:cs="Arial"/>
          <w:b/>
          <w:bCs/>
          <w:sz w:val="28"/>
          <w:szCs w:val="24"/>
        </w:rPr>
      </w:pPr>
      <w:r w:rsidRPr="003951D2">
        <w:rPr>
          <w:rFonts w:ascii="Arial" w:hAnsi="Arial" w:cs="Arial"/>
          <w:b/>
          <w:bCs/>
          <w:sz w:val="28"/>
          <w:szCs w:val="24"/>
        </w:rPr>
        <w:t>2 Нормативные ссылки</w:t>
      </w:r>
    </w:p>
    <w:p w:rsidR="00770755" w:rsidRPr="003951D2" w:rsidRDefault="00770755" w:rsidP="002257DE">
      <w:pPr>
        <w:ind w:firstLine="709"/>
        <w:jc w:val="both"/>
        <w:rPr>
          <w:rFonts w:ascii="Arial" w:hAnsi="Arial" w:cs="Arial"/>
          <w:b/>
          <w:bCs/>
          <w:sz w:val="24"/>
          <w:szCs w:val="24"/>
        </w:rPr>
      </w:pPr>
    </w:p>
    <w:p w:rsidR="004A00E9" w:rsidRPr="004A00E9" w:rsidRDefault="00554672" w:rsidP="002257DE">
      <w:pPr>
        <w:ind w:firstLine="709"/>
        <w:jc w:val="both"/>
        <w:rPr>
          <w:rFonts w:ascii="Arial" w:hAnsi="Arial" w:cs="Arial"/>
          <w:sz w:val="24"/>
          <w:szCs w:val="24"/>
        </w:rPr>
      </w:pPr>
      <w:r w:rsidRPr="00554672">
        <w:rPr>
          <w:rFonts w:ascii="Arial" w:hAnsi="Arial" w:cs="Arial"/>
          <w:sz w:val="24"/>
          <w:szCs w:val="24"/>
        </w:rPr>
        <w:t>Для применения настоящего стандарта необходимы следующие ссылочные стандарты. Для датированных ссылок применяют только указанное издание ссылочного стандарта, для недатированных ссылок применяют последнее издание ссылочного стандарта (включая все его изменения):</w:t>
      </w:r>
    </w:p>
    <w:p w:rsidR="007735C8" w:rsidRPr="007735C8" w:rsidRDefault="007735C8" w:rsidP="007735C8">
      <w:pPr>
        <w:ind w:firstLine="709"/>
        <w:jc w:val="both"/>
        <w:rPr>
          <w:rFonts w:ascii="Arial" w:hAnsi="Arial" w:cs="Arial"/>
          <w:sz w:val="24"/>
          <w:szCs w:val="24"/>
        </w:rPr>
      </w:pPr>
      <w:proofErr w:type="gramStart"/>
      <w:r w:rsidRPr="007735C8">
        <w:rPr>
          <w:rFonts w:ascii="Arial" w:hAnsi="Arial" w:cs="Arial"/>
          <w:sz w:val="24"/>
          <w:szCs w:val="24"/>
          <w:lang w:val="en-US"/>
        </w:rPr>
        <w:t>ISO 9000:2015 Quality management systems - Fundamentals and vocabulary (</w:t>
      </w:r>
      <w:proofErr w:type="spellStart"/>
      <w:r w:rsidRPr="007735C8">
        <w:rPr>
          <w:rFonts w:ascii="Arial" w:hAnsi="Arial" w:cs="Arial"/>
          <w:sz w:val="24"/>
          <w:szCs w:val="24"/>
          <w:lang w:val="en-US"/>
        </w:rPr>
        <w:t>Системы</w:t>
      </w:r>
      <w:proofErr w:type="spellEnd"/>
      <w:r w:rsidRPr="007735C8">
        <w:rPr>
          <w:rFonts w:ascii="Arial" w:hAnsi="Arial" w:cs="Arial"/>
          <w:sz w:val="24"/>
          <w:szCs w:val="24"/>
          <w:lang w:val="en-US"/>
        </w:rPr>
        <w:t xml:space="preserve"> </w:t>
      </w:r>
      <w:proofErr w:type="spellStart"/>
      <w:r w:rsidRPr="007735C8">
        <w:rPr>
          <w:rFonts w:ascii="Arial" w:hAnsi="Arial" w:cs="Arial"/>
          <w:sz w:val="24"/>
          <w:szCs w:val="24"/>
          <w:lang w:val="en-US"/>
        </w:rPr>
        <w:t>менеджмента</w:t>
      </w:r>
      <w:proofErr w:type="spellEnd"/>
      <w:r w:rsidRPr="007735C8">
        <w:rPr>
          <w:rFonts w:ascii="Arial" w:hAnsi="Arial" w:cs="Arial"/>
          <w:sz w:val="24"/>
          <w:szCs w:val="24"/>
          <w:lang w:val="en-US"/>
        </w:rPr>
        <w:t xml:space="preserve"> </w:t>
      </w:r>
      <w:proofErr w:type="spellStart"/>
      <w:r w:rsidRPr="007735C8">
        <w:rPr>
          <w:rFonts w:ascii="Arial" w:hAnsi="Arial" w:cs="Arial"/>
          <w:sz w:val="24"/>
          <w:szCs w:val="24"/>
          <w:lang w:val="en-US"/>
        </w:rPr>
        <w:t>качества</w:t>
      </w:r>
      <w:proofErr w:type="spellEnd"/>
      <w:r w:rsidRPr="007735C8">
        <w:rPr>
          <w:rFonts w:ascii="Arial" w:hAnsi="Arial" w:cs="Arial"/>
          <w:sz w:val="24"/>
          <w:szCs w:val="24"/>
          <w:lang w:val="en-US"/>
        </w:rPr>
        <w:t>.</w:t>
      </w:r>
      <w:proofErr w:type="gramEnd"/>
      <w:r w:rsidRPr="007735C8">
        <w:rPr>
          <w:rFonts w:ascii="Arial" w:hAnsi="Arial" w:cs="Arial"/>
          <w:sz w:val="24"/>
          <w:szCs w:val="24"/>
          <w:lang w:val="en-US"/>
        </w:rPr>
        <w:t xml:space="preserve"> </w:t>
      </w:r>
      <w:proofErr w:type="gramStart"/>
      <w:r w:rsidRPr="007735C8">
        <w:rPr>
          <w:rFonts w:ascii="Arial" w:hAnsi="Arial" w:cs="Arial"/>
          <w:sz w:val="24"/>
          <w:szCs w:val="24"/>
        </w:rPr>
        <w:t>Основные положения и словарь);</w:t>
      </w:r>
      <w:proofErr w:type="gramEnd"/>
    </w:p>
    <w:p w:rsidR="007735C8" w:rsidRPr="007735C8" w:rsidRDefault="007735C8" w:rsidP="007735C8">
      <w:pPr>
        <w:ind w:firstLine="709"/>
        <w:jc w:val="both"/>
        <w:rPr>
          <w:rFonts w:ascii="Arial" w:hAnsi="Arial" w:cs="Arial"/>
          <w:sz w:val="24"/>
          <w:szCs w:val="24"/>
        </w:rPr>
      </w:pPr>
      <w:r w:rsidRPr="007735C8">
        <w:rPr>
          <w:rFonts w:ascii="Arial" w:hAnsi="Arial" w:cs="Arial"/>
          <w:sz w:val="24"/>
          <w:szCs w:val="24"/>
          <w:lang w:val="en-US"/>
        </w:rPr>
        <w:t>OIC</w:t>
      </w:r>
      <w:r w:rsidRPr="007735C8">
        <w:rPr>
          <w:rFonts w:ascii="Arial" w:hAnsi="Arial" w:cs="Arial"/>
          <w:sz w:val="24"/>
          <w:szCs w:val="24"/>
        </w:rPr>
        <w:t>/</w:t>
      </w:r>
      <w:r w:rsidRPr="007735C8">
        <w:rPr>
          <w:rFonts w:ascii="Arial" w:hAnsi="Arial" w:cs="Arial"/>
          <w:sz w:val="24"/>
          <w:szCs w:val="24"/>
          <w:lang w:val="en-US"/>
        </w:rPr>
        <w:t>SMIIC</w:t>
      </w:r>
      <w:r w:rsidRPr="007735C8">
        <w:rPr>
          <w:rFonts w:ascii="Arial" w:hAnsi="Arial" w:cs="Arial"/>
          <w:sz w:val="24"/>
          <w:szCs w:val="24"/>
        </w:rPr>
        <w:t xml:space="preserve"> 1:2019 </w:t>
      </w:r>
      <w:r w:rsidRPr="007735C8">
        <w:rPr>
          <w:rFonts w:ascii="Arial" w:hAnsi="Arial" w:cs="Arial"/>
          <w:sz w:val="24"/>
          <w:szCs w:val="24"/>
          <w:lang w:val="en-US"/>
        </w:rPr>
        <w:t>General</w:t>
      </w:r>
      <w:r w:rsidRPr="007735C8">
        <w:rPr>
          <w:rFonts w:ascii="Arial" w:hAnsi="Arial" w:cs="Arial"/>
          <w:sz w:val="24"/>
          <w:szCs w:val="24"/>
        </w:rPr>
        <w:t xml:space="preserve"> </w:t>
      </w:r>
      <w:r w:rsidRPr="007735C8">
        <w:rPr>
          <w:rFonts w:ascii="Arial" w:hAnsi="Arial" w:cs="Arial"/>
          <w:sz w:val="24"/>
          <w:szCs w:val="24"/>
          <w:lang w:val="en-US"/>
        </w:rPr>
        <w:t>Requirements</w:t>
      </w:r>
      <w:r w:rsidRPr="007735C8">
        <w:rPr>
          <w:rFonts w:ascii="Arial" w:hAnsi="Arial" w:cs="Arial"/>
          <w:sz w:val="24"/>
          <w:szCs w:val="24"/>
        </w:rPr>
        <w:t xml:space="preserve"> </w:t>
      </w:r>
      <w:r w:rsidRPr="007735C8">
        <w:rPr>
          <w:rFonts w:ascii="Arial" w:hAnsi="Arial" w:cs="Arial"/>
          <w:sz w:val="24"/>
          <w:szCs w:val="24"/>
          <w:lang w:val="en-US"/>
        </w:rPr>
        <w:t>for</w:t>
      </w:r>
      <w:r w:rsidRPr="007735C8">
        <w:rPr>
          <w:rFonts w:ascii="Arial" w:hAnsi="Arial" w:cs="Arial"/>
          <w:sz w:val="24"/>
          <w:szCs w:val="24"/>
        </w:rPr>
        <w:t xml:space="preserve"> </w:t>
      </w:r>
      <w:r w:rsidRPr="007735C8">
        <w:rPr>
          <w:rFonts w:ascii="Arial" w:hAnsi="Arial" w:cs="Arial"/>
          <w:sz w:val="24"/>
          <w:szCs w:val="24"/>
          <w:lang w:val="en-US"/>
        </w:rPr>
        <w:t>halal</w:t>
      </w:r>
      <w:r w:rsidRPr="007735C8">
        <w:rPr>
          <w:rFonts w:ascii="Arial" w:hAnsi="Arial" w:cs="Arial"/>
          <w:sz w:val="24"/>
          <w:szCs w:val="24"/>
        </w:rPr>
        <w:t xml:space="preserve"> </w:t>
      </w:r>
      <w:r w:rsidRPr="007735C8">
        <w:rPr>
          <w:rFonts w:ascii="Arial" w:hAnsi="Arial" w:cs="Arial"/>
          <w:sz w:val="24"/>
          <w:szCs w:val="24"/>
          <w:lang w:val="en-US"/>
        </w:rPr>
        <w:t>food</w:t>
      </w:r>
      <w:r w:rsidRPr="007735C8">
        <w:rPr>
          <w:rFonts w:ascii="Arial" w:hAnsi="Arial" w:cs="Arial"/>
          <w:sz w:val="24"/>
          <w:szCs w:val="24"/>
        </w:rPr>
        <w:t xml:space="preserve"> (Общие требования к продукции </w:t>
      </w:r>
      <w:proofErr w:type="spellStart"/>
      <w:r w:rsidRPr="007735C8">
        <w:rPr>
          <w:rFonts w:ascii="Arial" w:hAnsi="Arial" w:cs="Arial"/>
          <w:sz w:val="24"/>
          <w:szCs w:val="24"/>
        </w:rPr>
        <w:t>Халал</w:t>
      </w:r>
      <w:proofErr w:type="spellEnd"/>
      <w:r w:rsidRPr="007735C8">
        <w:rPr>
          <w:rFonts w:ascii="Arial" w:hAnsi="Arial" w:cs="Arial"/>
          <w:sz w:val="24"/>
          <w:szCs w:val="24"/>
        </w:rPr>
        <w:t>);</w:t>
      </w:r>
    </w:p>
    <w:p w:rsidR="007735C8" w:rsidRPr="007735C8" w:rsidRDefault="007735C8" w:rsidP="007735C8">
      <w:pPr>
        <w:ind w:firstLine="709"/>
        <w:jc w:val="both"/>
        <w:rPr>
          <w:rFonts w:ascii="Arial" w:hAnsi="Arial" w:cs="Arial"/>
          <w:sz w:val="24"/>
          <w:szCs w:val="24"/>
        </w:rPr>
      </w:pPr>
      <w:proofErr w:type="gramStart"/>
      <w:r w:rsidRPr="007735C8">
        <w:rPr>
          <w:rFonts w:ascii="Arial" w:hAnsi="Arial" w:cs="Arial"/>
          <w:sz w:val="24"/>
          <w:szCs w:val="24"/>
          <w:lang w:val="en-US"/>
        </w:rPr>
        <w:t>OIC/SMIIC 2:2019 Conformity Assessment - Requirements for bodies providing halal Certification (</w:t>
      </w:r>
      <w:proofErr w:type="spellStart"/>
      <w:r w:rsidRPr="007735C8">
        <w:rPr>
          <w:rFonts w:ascii="Arial" w:hAnsi="Arial" w:cs="Arial"/>
          <w:sz w:val="24"/>
          <w:szCs w:val="24"/>
          <w:lang w:val="en-US"/>
        </w:rPr>
        <w:t>Оценка</w:t>
      </w:r>
      <w:proofErr w:type="spellEnd"/>
      <w:r w:rsidRPr="007735C8">
        <w:rPr>
          <w:rFonts w:ascii="Arial" w:hAnsi="Arial" w:cs="Arial"/>
          <w:sz w:val="24"/>
          <w:szCs w:val="24"/>
          <w:lang w:val="en-US"/>
        </w:rPr>
        <w:t xml:space="preserve"> </w:t>
      </w:r>
      <w:proofErr w:type="spellStart"/>
      <w:r w:rsidRPr="007735C8">
        <w:rPr>
          <w:rFonts w:ascii="Arial" w:hAnsi="Arial" w:cs="Arial"/>
          <w:sz w:val="24"/>
          <w:szCs w:val="24"/>
          <w:lang w:val="en-US"/>
        </w:rPr>
        <w:t>соответствия</w:t>
      </w:r>
      <w:proofErr w:type="spellEnd"/>
      <w:r w:rsidRPr="007735C8">
        <w:rPr>
          <w:rFonts w:ascii="Arial" w:hAnsi="Arial" w:cs="Arial"/>
          <w:sz w:val="24"/>
          <w:szCs w:val="24"/>
          <w:lang w:val="en-US"/>
        </w:rPr>
        <w:t>.</w:t>
      </w:r>
      <w:proofErr w:type="gramEnd"/>
      <w:r w:rsidRPr="007735C8">
        <w:rPr>
          <w:rFonts w:ascii="Arial" w:hAnsi="Arial" w:cs="Arial"/>
          <w:sz w:val="24"/>
          <w:szCs w:val="24"/>
          <w:lang w:val="en-US"/>
        </w:rPr>
        <w:t xml:space="preserve"> </w:t>
      </w:r>
      <w:proofErr w:type="gramStart"/>
      <w:r w:rsidRPr="007735C8">
        <w:rPr>
          <w:rFonts w:ascii="Arial" w:hAnsi="Arial" w:cs="Arial"/>
          <w:sz w:val="24"/>
          <w:szCs w:val="24"/>
        </w:rPr>
        <w:t xml:space="preserve">Требования к органам, осуществляющие </w:t>
      </w:r>
      <w:proofErr w:type="spellStart"/>
      <w:r w:rsidRPr="007735C8">
        <w:rPr>
          <w:rFonts w:ascii="Arial" w:hAnsi="Arial" w:cs="Arial"/>
          <w:sz w:val="24"/>
          <w:szCs w:val="24"/>
        </w:rPr>
        <w:t>Халал</w:t>
      </w:r>
      <w:proofErr w:type="spellEnd"/>
      <w:r w:rsidRPr="007735C8">
        <w:rPr>
          <w:rFonts w:ascii="Arial" w:hAnsi="Arial" w:cs="Arial"/>
          <w:sz w:val="24"/>
          <w:szCs w:val="24"/>
        </w:rPr>
        <w:t xml:space="preserve"> сертификацию);</w:t>
      </w:r>
      <w:proofErr w:type="gramEnd"/>
    </w:p>
    <w:p w:rsidR="007735C8" w:rsidRPr="007735C8" w:rsidRDefault="007735C8" w:rsidP="007735C8">
      <w:pPr>
        <w:ind w:firstLine="709"/>
        <w:jc w:val="both"/>
        <w:rPr>
          <w:rFonts w:ascii="Arial" w:hAnsi="Arial" w:cs="Arial"/>
          <w:sz w:val="24"/>
          <w:szCs w:val="24"/>
        </w:rPr>
      </w:pPr>
      <w:r w:rsidRPr="007735C8">
        <w:rPr>
          <w:rFonts w:ascii="Arial" w:hAnsi="Arial" w:cs="Arial"/>
          <w:sz w:val="24"/>
          <w:szCs w:val="24"/>
          <w:lang w:val="en-US"/>
        </w:rPr>
        <w:t>OIC</w:t>
      </w:r>
      <w:r w:rsidRPr="007735C8">
        <w:rPr>
          <w:rFonts w:ascii="Arial" w:hAnsi="Arial" w:cs="Arial"/>
          <w:sz w:val="24"/>
          <w:szCs w:val="24"/>
        </w:rPr>
        <w:t>/</w:t>
      </w:r>
      <w:r w:rsidRPr="007735C8">
        <w:rPr>
          <w:rFonts w:ascii="Arial" w:hAnsi="Arial" w:cs="Arial"/>
          <w:sz w:val="24"/>
          <w:szCs w:val="24"/>
          <w:lang w:val="en-US"/>
        </w:rPr>
        <w:t>SMIIC</w:t>
      </w:r>
      <w:r w:rsidRPr="007735C8">
        <w:rPr>
          <w:rFonts w:ascii="Arial" w:hAnsi="Arial" w:cs="Arial"/>
          <w:sz w:val="24"/>
          <w:szCs w:val="24"/>
        </w:rPr>
        <w:t xml:space="preserve"> 4:2018 </w:t>
      </w:r>
      <w:r w:rsidRPr="007735C8">
        <w:rPr>
          <w:rFonts w:ascii="Arial" w:hAnsi="Arial" w:cs="Arial"/>
          <w:sz w:val="24"/>
          <w:szCs w:val="24"/>
          <w:lang w:val="en-US"/>
        </w:rPr>
        <w:t>Halal</w:t>
      </w:r>
      <w:r w:rsidRPr="007735C8">
        <w:rPr>
          <w:rFonts w:ascii="Arial" w:hAnsi="Arial" w:cs="Arial"/>
          <w:sz w:val="24"/>
          <w:szCs w:val="24"/>
        </w:rPr>
        <w:t xml:space="preserve"> </w:t>
      </w:r>
      <w:r w:rsidRPr="007735C8">
        <w:rPr>
          <w:rFonts w:ascii="Arial" w:hAnsi="Arial" w:cs="Arial"/>
          <w:sz w:val="24"/>
          <w:szCs w:val="24"/>
          <w:lang w:val="en-US"/>
        </w:rPr>
        <w:t>Cosmetics</w:t>
      </w:r>
      <w:r w:rsidRPr="007735C8">
        <w:rPr>
          <w:rFonts w:ascii="Arial" w:hAnsi="Arial" w:cs="Arial"/>
          <w:sz w:val="24"/>
          <w:szCs w:val="24"/>
        </w:rPr>
        <w:t xml:space="preserve"> - </w:t>
      </w:r>
      <w:r w:rsidRPr="007735C8">
        <w:rPr>
          <w:rFonts w:ascii="Arial" w:hAnsi="Arial" w:cs="Arial"/>
          <w:sz w:val="24"/>
          <w:szCs w:val="24"/>
          <w:lang w:val="en-US"/>
        </w:rPr>
        <w:t>General</w:t>
      </w:r>
      <w:r w:rsidRPr="007735C8">
        <w:rPr>
          <w:rFonts w:ascii="Arial" w:hAnsi="Arial" w:cs="Arial"/>
          <w:sz w:val="24"/>
          <w:szCs w:val="24"/>
        </w:rPr>
        <w:t xml:space="preserve"> </w:t>
      </w:r>
      <w:r w:rsidRPr="007735C8">
        <w:rPr>
          <w:rFonts w:ascii="Arial" w:hAnsi="Arial" w:cs="Arial"/>
          <w:sz w:val="24"/>
          <w:szCs w:val="24"/>
          <w:lang w:val="en-US"/>
        </w:rPr>
        <w:t>Requirements</w:t>
      </w:r>
      <w:r w:rsidRPr="007735C8">
        <w:rPr>
          <w:rFonts w:ascii="Arial" w:hAnsi="Arial" w:cs="Arial"/>
          <w:sz w:val="24"/>
          <w:szCs w:val="24"/>
        </w:rPr>
        <w:t xml:space="preserve"> (Косметика </w:t>
      </w:r>
      <w:proofErr w:type="spellStart"/>
      <w:r w:rsidRPr="007735C8">
        <w:rPr>
          <w:rFonts w:ascii="Arial" w:hAnsi="Arial" w:cs="Arial"/>
          <w:sz w:val="24"/>
          <w:szCs w:val="24"/>
        </w:rPr>
        <w:t>Халал</w:t>
      </w:r>
      <w:proofErr w:type="spellEnd"/>
      <w:r w:rsidRPr="007735C8">
        <w:rPr>
          <w:rFonts w:ascii="Arial" w:hAnsi="Arial" w:cs="Arial"/>
          <w:sz w:val="24"/>
          <w:szCs w:val="24"/>
        </w:rPr>
        <w:t xml:space="preserve"> – Общие требования);</w:t>
      </w:r>
    </w:p>
    <w:p w:rsidR="007735C8" w:rsidRPr="007735C8" w:rsidRDefault="007735C8" w:rsidP="007735C8">
      <w:pPr>
        <w:ind w:firstLine="709"/>
        <w:jc w:val="both"/>
        <w:rPr>
          <w:rFonts w:ascii="Arial" w:hAnsi="Arial" w:cs="Arial"/>
          <w:sz w:val="24"/>
          <w:szCs w:val="24"/>
          <w:lang w:val="en-US"/>
        </w:rPr>
      </w:pPr>
      <w:proofErr w:type="gramStart"/>
      <w:r w:rsidRPr="007735C8">
        <w:rPr>
          <w:rFonts w:ascii="Arial" w:hAnsi="Arial" w:cs="Arial"/>
          <w:sz w:val="24"/>
          <w:szCs w:val="24"/>
          <w:lang w:val="en-US"/>
        </w:rPr>
        <w:t xml:space="preserve">ISO/IEC 17000:2004 (Conformity assessment - Vocabulary and general principles) </w:t>
      </w:r>
      <w:proofErr w:type="spellStart"/>
      <w:r w:rsidRPr="007735C8">
        <w:rPr>
          <w:rFonts w:ascii="Arial" w:hAnsi="Arial" w:cs="Arial"/>
          <w:sz w:val="24"/>
          <w:szCs w:val="24"/>
          <w:lang w:val="en-US"/>
        </w:rPr>
        <w:t>Оценка</w:t>
      </w:r>
      <w:proofErr w:type="spellEnd"/>
      <w:r w:rsidRPr="007735C8">
        <w:rPr>
          <w:rFonts w:ascii="Arial" w:hAnsi="Arial" w:cs="Arial"/>
          <w:sz w:val="24"/>
          <w:szCs w:val="24"/>
          <w:lang w:val="en-US"/>
        </w:rPr>
        <w:t xml:space="preserve"> </w:t>
      </w:r>
      <w:proofErr w:type="spellStart"/>
      <w:r w:rsidRPr="007735C8">
        <w:rPr>
          <w:rFonts w:ascii="Arial" w:hAnsi="Arial" w:cs="Arial"/>
          <w:sz w:val="24"/>
          <w:szCs w:val="24"/>
          <w:lang w:val="en-US"/>
        </w:rPr>
        <w:t>соответствия</w:t>
      </w:r>
      <w:proofErr w:type="spellEnd"/>
      <w:r w:rsidRPr="007735C8">
        <w:rPr>
          <w:rFonts w:ascii="Arial" w:hAnsi="Arial" w:cs="Arial"/>
          <w:sz w:val="24"/>
          <w:szCs w:val="24"/>
          <w:lang w:val="en-US"/>
        </w:rPr>
        <w:t>.</w:t>
      </w:r>
      <w:proofErr w:type="gramEnd"/>
      <w:r w:rsidRPr="007735C8">
        <w:rPr>
          <w:rFonts w:ascii="Arial" w:hAnsi="Arial" w:cs="Arial"/>
          <w:sz w:val="24"/>
          <w:szCs w:val="24"/>
          <w:lang w:val="en-US"/>
        </w:rPr>
        <w:t xml:space="preserve"> </w:t>
      </w:r>
      <w:proofErr w:type="spellStart"/>
      <w:r w:rsidRPr="007735C8">
        <w:rPr>
          <w:rFonts w:ascii="Arial" w:hAnsi="Arial" w:cs="Arial"/>
          <w:sz w:val="24"/>
          <w:szCs w:val="24"/>
          <w:lang w:val="en-US"/>
        </w:rPr>
        <w:t>Словарь</w:t>
      </w:r>
      <w:proofErr w:type="spellEnd"/>
      <w:r w:rsidRPr="007735C8">
        <w:rPr>
          <w:rFonts w:ascii="Arial" w:hAnsi="Arial" w:cs="Arial"/>
          <w:sz w:val="24"/>
          <w:szCs w:val="24"/>
          <w:lang w:val="en-US"/>
        </w:rPr>
        <w:t xml:space="preserve"> и </w:t>
      </w:r>
      <w:proofErr w:type="spellStart"/>
      <w:r w:rsidRPr="007735C8">
        <w:rPr>
          <w:rFonts w:ascii="Arial" w:hAnsi="Arial" w:cs="Arial"/>
          <w:sz w:val="24"/>
          <w:szCs w:val="24"/>
          <w:lang w:val="en-US"/>
        </w:rPr>
        <w:t>общие</w:t>
      </w:r>
      <w:proofErr w:type="spellEnd"/>
      <w:r w:rsidRPr="007735C8">
        <w:rPr>
          <w:rFonts w:ascii="Arial" w:hAnsi="Arial" w:cs="Arial"/>
          <w:sz w:val="24"/>
          <w:szCs w:val="24"/>
          <w:lang w:val="en-US"/>
        </w:rPr>
        <w:t xml:space="preserve"> </w:t>
      </w:r>
      <w:proofErr w:type="spellStart"/>
      <w:r w:rsidRPr="007735C8">
        <w:rPr>
          <w:rFonts w:ascii="Arial" w:hAnsi="Arial" w:cs="Arial"/>
          <w:sz w:val="24"/>
          <w:szCs w:val="24"/>
          <w:lang w:val="en-US"/>
        </w:rPr>
        <w:t>принципы</w:t>
      </w:r>
      <w:proofErr w:type="spellEnd"/>
      <w:r w:rsidRPr="007735C8">
        <w:rPr>
          <w:rFonts w:ascii="Arial" w:hAnsi="Arial" w:cs="Arial"/>
          <w:sz w:val="24"/>
          <w:szCs w:val="24"/>
          <w:lang w:val="en-US"/>
        </w:rPr>
        <w:t>;</w:t>
      </w:r>
    </w:p>
    <w:p w:rsidR="007F272A" w:rsidRDefault="007735C8" w:rsidP="007735C8">
      <w:pPr>
        <w:ind w:firstLine="709"/>
        <w:jc w:val="both"/>
        <w:rPr>
          <w:rFonts w:ascii="Arial" w:hAnsi="Arial" w:cs="Arial"/>
          <w:sz w:val="24"/>
          <w:szCs w:val="24"/>
        </w:rPr>
      </w:pPr>
      <w:proofErr w:type="gramStart"/>
      <w:r w:rsidRPr="007735C8">
        <w:rPr>
          <w:rFonts w:ascii="Arial" w:hAnsi="Arial" w:cs="Arial"/>
          <w:sz w:val="24"/>
          <w:szCs w:val="24"/>
          <w:lang w:val="en-US"/>
        </w:rPr>
        <w:t xml:space="preserve">ISO/IEC 17011:2017 (Conformity assessment - Requirements for accreditation bodies accrediting conformity assessment bodies) </w:t>
      </w:r>
      <w:proofErr w:type="spellStart"/>
      <w:r w:rsidRPr="007735C8">
        <w:rPr>
          <w:rFonts w:ascii="Arial" w:hAnsi="Arial" w:cs="Arial"/>
          <w:sz w:val="24"/>
          <w:szCs w:val="24"/>
          <w:lang w:val="en-US"/>
        </w:rPr>
        <w:t>Оценка</w:t>
      </w:r>
      <w:proofErr w:type="spellEnd"/>
      <w:r w:rsidRPr="007735C8">
        <w:rPr>
          <w:rFonts w:ascii="Arial" w:hAnsi="Arial" w:cs="Arial"/>
          <w:sz w:val="24"/>
          <w:szCs w:val="24"/>
          <w:lang w:val="en-US"/>
        </w:rPr>
        <w:t xml:space="preserve"> </w:t>
      </w:r>
      <w:proofErr w:type="spellStart"/>
      <w:r w:rsidRPr="007735C8">
        <w:rPr>
          <w:rFonts w:ascii="Arial" w:hAnsi="Arial" w:cs="Arial"/>
          <w:sz w:val="24"/>
          <w:szCs w:val="24"/>
          <w:lang w:val="en-US"/>
        </w:rPr>
        <w:t>соответствия</w:t>
      </w:r>
      <w:proofErr w:type="spellEnd"/>
      <w:r w:rsidRPr="007735C8">
        <w:rPr>
          <w:rFonts w:ascii="Arial" w:hAnsi="Arial" w:cs="Arial"/>
          <w:sz w:val="24"/>
          <w:szCs w:val="24"/>
          <w:lang w:val="en-US"/>
        </w:rPr>
        <w:t>.</w:t>
      </w:r>
      <w:proofErr w:type="gramEnd"/>
      <w:r w:rsidRPr="007735C8">
        <w:rPr>
          <w:rFonts w:ascii="Arial" w:hAnsi="Arial" w:cs="Arial"/>
          <w:sz w:val="24"/>
          <w:szCs w:val="24"/>
          <w:lang w:val="en-US"/>
        </w:rPr>
        <w:t xml:space="preserve"> </w:t>
      </w:r>
      <w:r w:rsidRPr="007735C8">
        <w:rPr>
          <w:rFonts w:ascii="Arial" w:hAnsi="Arial" w:cs="Arial"/>
          <w:sz w:val="24"/>
          <w:szCs w:val="24"/>
        </w:rPr>
        <w:t>Требования к органам по аккредитации, аккредитующим органы по оценке соответствия.</w:t>
      </w:r>
    </w:p>
    <w:p w:rsidR="007735C8" w:rsidRPr="007735C8" w:rsidRDefault="007735C8" w:rsidP="007735C8">
      <w:pPr>
        <w:ind w:firstLine="709"/>
        <w:jc w:val="both"/>
        <w:rPr>
          <w:rFonts w:ascii="Arial" w:hAnsi="Arial" w:cs="Arial"/>
          <w:bCs/>
          <w:sz w:val="24"/>
          <w:szCs w:val="24"/>
          <w:highlight w:val="yellow"/>
        </w:rPr>
      </w:pPr>
    </w:p>
    <w:p w:rsidR="002257DE" w:rsidRDefault="003C4200" w:rsidP="002257DE">
      <w:pPr>
        <w:pStyle w:val="110"/>
        <w:tabs>
          <w:tab w:val="left" w:pos="567"/>
        </w:tabs>
        <w:ind w:left="0" w:firstLine="709"/>
        <w:jc w:val="left"/>
        <w:rPr>
          <w:rFonts w:ascii="Arial" w:hAnsi="Arial" w:cs="Arial"/>
          <w:szCs w:val="24"/>
          <w:lang w:val="ru-RU"/>
        </w:rPr>
      </w:pPr>
      <w:r w:rsidRPr="003951D2">
        <w:rPr>
          <w:rFonts w:ascii="Arial" w:hAnsi="Arial" w:cs="Arial"/>
          <w:szCs w:val="24"/>
          <w:lang w:eastAsia="ru-RU"/>
        </w:rPr>
        <w:lastRenderedPageBreak/>
        <w:tab/>
        <w:t>3 Термины и определения</w:t>
      </w:r>
      <w:r w:rsidRPr="003951D2">
        <w:rPr>
          <w:rFonts w:ascii="Arial" w:hAnsi="Arial" w:cs="Arial"/>
          <w:szCs w:val="24"/>
          <w:lang w:val="ru-RU"/>
        </w:rPr>
        <w:t xml:space="preserve"> </w:t>
      </w:r>
    </w:p>
    <w:p w:rsidR="002257DE" w:rsidRDefault="002257DE" w:rsidP="002257DE">
      <w:pPr>
        <w:pStyle w:val="110"/>
        <w:tabs>
          <w:tab w:val="left" w:pos="567"/>
        </w:tabs>
        <w:ind w:left="0" w:firstLine="709"/>
        <w:jc w:val="left"/>
        <w:rPr>
          <w:rFonts w:ascii="Arial" w:hAnsi="Arial" w:cs="Arial"/>
          <w:szCs w:val="24"/>
          <w:lang w:val="ru-RU"/>
        </w:rPr>
      </w:pPr>
    </w:p>
    <w:p w:rsidR="002257DE" w:rsidRDefault="002257DE" w:rsidP="002257DE">
      <w:pPr>
        <w:pStyle w:val="110"/>
        <w:tabs>
          <w:tab w:val="left" w:pos="567"/>
        </w:tabs>
        <w:ind w:left="0" w:firstLine="709"/>
        <w:jc w:val="both"/>
        <w:rPr>
          <w:rFonts w:ascii="Arial" w:hAnsi="Arial" w:cs="Arial"/>
          <w:b w:val="0"/>
          <w:bCs w:val="0"/>
          <w:sz w:val="24"/>
          <w:szCs w:val="24"/>
          <w:lang w:val="ru-RU" w:eastAsia="ru-RU"/>
        </w:rPr>
      </w:pPr>
      <w:r w:rsidRPr="002257DE">
        <w:rPr>
          <w:rFonts w:ascii="Arial" w:hAnsi="Arial" w:cs="Arial"/>
          <w:b w:val="0"/>
          <w:bCs w:val="0"/>
          <w:sz w:val="24"/>
          <w:szCs w:val="24"/>
          <w:lang w:val="ru-RU" w:eastAsia="ru-RU"/>
        </w:rPr>
        <w:t>В настоящем стандарте используются термины и определения по OIC/SMIIC 1</w:t>
      </w:r>
      <w:r>
        <w:rPr>
          <w:rFonts w:ascii="Arial" w:hAnsi="Arial" w:cs="Arial"/>
          <w:b w:val="0"/>
          <w:bCs w:val="0"/>
          <w:sz w:val="24"/>
          <w:szCs w:val="24"/>
          <w:lang w:val="ru-RU" w:eastAsia="ru-RU"/>
        </w:rPr>
        <w:t xml:space="preserve">, </w:t>
      </w:r>
      <w:r w:rsidRPr="002257DE">
        <w:rPr>
          <w:rFonts w:ascii="Arial" w:hAnsi="Arial" w:cs="Arial"/>
          <w:b w:val="0"/>
          <w:bCs w:val="0"/>
          <w:sz w:val="24"/>
          <w:szCs w:val="24"/>
          <w:lang w:val="ru-RU" w:eastAsia="ru-RU"/>
        </w:rPr>
        <w:t>OIC/SMIIC 2</w:t>
      </w:r>
      <w:r>
        <w:rPr>
          <w:rFonts w:ascii="Arial" w:hAnsi="Arial" w:cs="Arial"/>
          <w:b w:val="0"/>
          <w:bCs w:val="0"/>
          <w:sz w:val="24"/>
          <w:szCs w:val="24"/>
          <w:lang w:val="ru-RU" w:eastAsia="ru-RU"/>
        </w:rPr>
        <w:t xml:space="preserve">, </w:t>
      </w:r>
      <w:r w:rsidRPr="002257DE">
        <w:rPr>
          <w:rFonts w:ascii="Arial" w:hAnsi="Arial" w:cs="Arial"/>
          <w:b w:val="0"/>
          <w:bCs w:val="0"/>
          <w:sz w:val="24"/>
          <w:szCs w:val="24"/>
          <w:lang w:val="ru-RU" w:eastAsia="ru-RU"/>
        </w:rPr>
        <w:t>ISO/IEC 17000 и ISO/IEC 17011, также применяются следующие термины и определения. Для терминов и определений, не используемых в настоящем документе, применяются те, которые можно найти в ISO 9000.</w:t>
      </w:r>
    </w:p>
    <w:p w:rsidR="004A00E9" w:rsidRPr="002257DE" w:rsidRDefault="004A00E9" w:rsidP="004A00E9">
      <w:pPr>
        <w:autoSpaceDE w:val="0"/>
        <w:autoSpaceDN w:val="0"/>
        <w:adjustRightInd w:val="0"/>
        <w:ind w:firstLine="720"/>
        <w:jc w:val="both"/>
        <w:rPr>
          <w:rFonts w:ascii="Arial" w:hAnsi="Arial" w:cs="Arial"/>
          <w:sz w:val="24"/>
          <w:szCs w:val="24"/>
        </w:rPr>
      </w:pPr>
      <w:r w:rsidRPr="002257DE">
        <w:rPr>
          <w:rFonts w:ascii="Arial" w:hAnsi="Arial" w:cs="Arial"/>
          <w:sz w:val="24"/>
          <w:szCs w:val="24"/>
        </w:rPr>
        <w:t>3.1</w:t>
      </w:r>
      <w:r w:rsidR="002257DE" w:rsidRPr="002257DE">
        <w:rPr>
          <w:rFonts w:ascii="Arial" w:hAnsi="Arial" w:cs="Arial"/>
          <w:sz w:val="24"/>
          <w:szCs w:val="24"/>
        </w:rPr>
        <w:t xml:space="preserve"> </w:t>
      </w:r>
      <w:r w:rsidRPr="002257DE">
        <w:rPr>
          <w:rFonts w:ascii="Arial" w:hAnsi="Arial" w:cs="Arial"/>
          <w:b/>
          <w:sz w:val="24"/>
          <w:szCs w:val="24"/>
        </w:rPr>
        <w:t>Руководитель группы</w:t>
      </w:r>
      <w:r w:rsidR="005232BD">
        <w:rPr>
          <w:rFonts w:ascii="Arial" w:hAnsi="Arial" w:cs="Arial"/>
          <w:b/>
          <w:sz w:val="24"/>
          <w:szCs w:val="24"/>
        </w:rPr>
        <w:t xml:space="preserve"> </w:t>
      </w:r>
      <w:r w:rsidR="005232BD" w:rsidRPr="005232BD">
        <w:rPr>
          <w:rFonts w:ascii="Arial" w:hAnsi="Arial" w:cs="Arial"/>
          <w:sz w:val="24"/>
          <w:szCs w:val="24"/>
        </w:rPr>
        <w:t>(</w:t>
      </w:r>
      <w:proofErr w:type="spellStart"/>
      <w:r w:rsidR="005232BD" w:rsidRPr="005232BD">
        <w:rPr>
          <w:rFonts w:ascii="Arial" w:hAnsi="Arial" w:cs="Arial"/>
          <w:sz w:val="24"/>
          <w:szCs w:val="24"/>
        </w:rPr>
        <w:t>team</w:t>
      </w:r>
      <w:proofErr w:type="spellEnd"/>
      <w:r w:rsidR="005232BD" w:rsidRPr="005232BD">
        <w:rPr>
          <w:rFonts w:ascii="Arial" w:hAnsi="Arial" w:cs="Arial"/>
          <w:sz w:val="24"/>
          <w:szCs w:val="24"/>
        </w:rPr>
        <w:t xml:space="preserve"> </w:t>
      </w:r>
      <w:proofErr w:type="spellStart"/>
      <w:r w:rsidR="005232BD" w:rsidRPr="005232BD">
        <w:rPr>
          <w:rFonts w:ascii="Arial" w:hAnsi="Arial" w:cs="Arial"/>
          <w:sz w:val="24"/>
          <w:szCs w:val="24"/>
        </w:rPr>
        <w:t>leader</w:t>
      </w:r>
      <w:proofErr w:type="spellEnd"/>
      <w:r w:rsidR="005232BD" w:rsidRPr="005232BD">
        <w:rPr>
          <w:rFonts w:ascii="Arial" w:hAnsi="Arial" w:cs="Arial"/>
          <w:sz w:val="24"/>
          <w:szCs w:val="24"/>
        </w:rPr>
        <w:t>)</w:t>
      </w:r>
      <w:r w:rsidR="002257DE" w:rsidRPr="005232BD">
        <w:rPr>
          <w:rFonts w:ascii="Arial" w:hAnsi="Arial" w:cs="Arial"/>
          <w:sz w:val="24"/>
          <w:szCs w:val="24"/>
        </w:rPr>
        <w:t>:</w:t>
      </w:r>
      <w:r w:rsidR="002257DE" w:rsidRPr="002257DE">
        <w:rPr>
          <w:rFonts w:ascii="Arial" w:hAnsi="Arial" w:cs="Arial"/>
          <w:sz w:val="24"/>
          <w:szCs w:val="24"/>
        </w:rPr>
        <w:t xml:space="preserve"> </w:t>
      </w:r>
      <w:r w:rsidR="00E26362">
        <w:rPr>
          <w:rFonts w:ascii="Arial" w:hAnsi="Arial" w:cs="Arial"/>
          <w:sz w:val="24"/>
          <w:szCs w:val="24"/>
        </w:rPr>
        <w:t>оценщик</w:t>
      </w:r>
      <w:r w:rsidRPr="002257DE">
        <w:rPr>
          <w:rFonts w:ascii="Arial" w:hAnsi="Arial" w:cs="Arial"/>
          <w:sz w:val="24"/>
          <w:szCs w:val="24"/>
        </w:rPr>
        <w:t xml:space="preserve">, на которого возложена общая ответственность за конкретные виды деятельности по оценке и </w:t>
      </w:r>
      <w:r w:rsidR="002257DE" w:rsidRPr="002257DE">
        <w:rPr>
          <w:rFonts w:ascii="Arial" w:hAnsi="Arial" w:cs="Arial"/>
          <w:sz w:val="24"/>
          <w:szCs w:val="24"/>
        </w:rPr>
        <w:t>группу</w:t>
      </w:r>
      <w:r w:rsidRPr="002257DE">
        <w:rPr>
          <w:rFonts w:ascii="Arial" w:hAnsi="Arial" w:cs="Arial"/>
          <w:sz w:val="24"/>
          <w:szCs w:val="24"/>
        </w:rPr>
        <w:t xml:space="preserve"> оценки</w:t>
      </w:r>
      <w:r w:rsidR="00E26362">
        <w:rPr>
          <w:rFonts w:ascii="Arial" w:hAnsi="Arial" w:cs="Arial"/>
          <w:sz w:val="24"/>
          <w:szCs w:val="24"/>
        </w:rPr>
        <w:t>.</w:t>
      </w:r>
    </w:p>
    <w:p w:rsidR="004A00E9" w:rsidRPr="002257DE" w:rsidRDefault="004A00E9" w:rsidP="004A00E9">
      <w:pPr>
        <w:autoSpaceDE w:val="0"/>
        <w:autoSpaceDN w:val="0"/>
        <w:adjustRightInd w:val="0"/>
        <w:ind w:firstLine="720"/>
        <w:jc w:val="both"/>
        <w:rPr>
          <w:rFonts w:ascii="Arial" w:hAnsi="Arial" w:cs="Arial"/>
          <w:szCs w:val="24"/>
        </w:rPr>
      </w:pPr>
    </w:p>
    <w:p w:rsidR="002257DE" w:rsidRDefault="002257DE" w:rsidP="004A00E9">
      <w:pPr>
        <w:autoSpaceDE w:val="0"/>
        <w:autoSpaceDN w:val="0"/>
        <w:adjustRightInd w:val="0"/>
        <w:ind w:firstLine="720"/>
        <w:jc w:val="both"/>
        <w:rPr>
          <w:rFonts w:ascii="Arial" w:hAnsi="Arial" w:cs="Arial"/>
          <w:szCs w:val="24"/>
        </w:rPr>
      </w:pPr>
      <w:proofErr w:type="gramStart"/>
      <w:r w:rsidRPr="002257DE">
        <w:rPr>
          <w:rFonts w:ascii="Arial" w:hAnsi="Arial" w:cs="Arial"/>
          <w:szCs w:val="24"/>
        </w:rPr>
        <w:t>П</w:t>
      </w:r>
      <w:proofErr w:type="gramEnd"/>
      <w:r w:rsidRPr="002257DE">
        <w:rPr>
          <w:rFonts w:ascii="Arial" w:hAnsi="Arial" w:cs="Arial"/>
          <w:szCs w:val="24"/>
        </w:rPr>
        <w:t xml:space="preserve"> р и м е ч а н и е –</w:t>
      </w:r>
      <w:r>
        <w:rPr>
          <w:rFonts w:ascii="Arial" w:hAnsi="Arial" w:cs="Arial"/>
          <w:szCs w:val="24"/>
        </w:rPr>
        <w:t xml:space="preserve"> </w:t>
      </w:r>
      <w:r w:rsidRPr="002257DE">
        <w:rPr>
          <w:rFonts w:ascii="Arial" w:hAnsi="Arial" w:cs="Arial"/>
          <w:szCs w:val="24"/>
        </w:rPr>
        <w:t>Руководители групп выступают в качестве руководителя группы, состоящей из оценщиков, технических оценщиков, техничес</w:t>
      </w:r>
      <w:r w:rsidR="000C1BAE">
        <w:rPr>
          <w:rFonts w:ascii="Arial" w:hAnsi="Arial" w:cs="Arial"/>
          <w:szCs w:val="24"/>
        </w:rPr>
        <w:t>ких экспертов и/или сотрудников.</w:t>
      </w:r>
    </w:p>
    <w:p w:rsidR="004A00E9" w:rsidRPr="002257DE" w:rsidRDefault="004A00E9" w:rsidP="004A00E9">
      <w:pPr>
        <w:autoSpaceDE w:val="0"/>
        <w:autoSpaceDN w:val="0"/>
        <w:adjustRightInd w:val="0"/>
        <w:ind w:firstLine="720"/>
        <w:jc w:val="both"/>
        <w:rPr>
          <w:rFonts w:ascii="Arial" w:hAnsi="Arial" w:cs="Arial"/>
          <w:szCs w:val="24"/>
        </w:rPr>
      </w:pPr>
    </w:p>
    <w:p w:rsidR="004A00E9" w:rsidRDefault="004A00E9" w:rsidP="004A00E9">
      <w:pPr>
        <w:autoSpaceDE w:val="0"/>
        <w:autoSpaceDN w:val="0"/>
        <w:adjustRightInd w:val="0"/>
        <w:ind w:firstLine="720"/>
        <w:jc w:val="both"/>
        <w:rPr>
          <w:rFonts w:ascii="Arial" w:hAnsi="Arial" w:cs="Arial"/>
          <w:sz w:val="24"/>
          <w:szCs w:val="24"/>
        </w:rPr>
      </w:pPr>
      <w:r w:rsidRPr="002257DE">
        <w:rPr>
          <w:rFonts w:ascii="Arial" w:hAnsi="Arial" w:cs="Arial"/>
          <w:sz w:val="24"/>
          <w:szCs w:val="24"/>
        </w:rPr>
        <w:t>3.2</w:t>
      </w:r>
      <w:r w:rsidR="000C1BAE">
        <w:rPr>
          <w:rFonts w:ascii="Arial" w:hAnsi="Arial" w:cs="Arial"/>
          <w:sz w:val="24"/>
          <w:szCs w:val="24"/>
        </w:rPr>
        <w:t xml:space="preserve"> </w:t>
      </w:r>
      <w:r w:rsidR="000C1BAE" w:rsidRPr="000C1BAE">
        <w:rPr>
          <w:rFonts w:ascii="Arial" w:hAnsi="Arial" w:cs="Arial"/>
          <w:b/>
          <w:sz w:val="24"/>
          <w:szCs w:val="24"/>
        </w:rPr>
        <w:t>О</w:t>
      </w:r>
      <w:r w:rsidRPr="000C1BAE">
        <w:rPr>
          <w:rFonts w:ascii="Arial" w:hAnsi="Arial" w:cs="Arial"/>
          <w:b/>
          <w:sz w:val="24"/>
          <w:szCs w:val="24"/>
        </w:rPr>
        <w:t>ценщик</w:t>
      </w:r>
      <w:r w:rsidR="005232BD">
        <w:rPr>
          <w:rFonts w:ascii="Arial" w:hAnsi="Arial" w:cs="Arial"/>
          <w:b/>
          <w:sz w:val="24"/>
          <w:szCs w:val="24"/>
        </w:rPr>
        <w:t xml:space="preserve"> </w:t>
      </w:r>
      <w:r w:rsidR="005232BD" w:rsidRPr="005232BD">
        <w:rPr>
          <w:rFonts w:ascii="Arial" w:hAnsi="Arial" w:cs="Arial"/>
          <w:sz w:val="24"/>
          <w:szCs w:val="24"/>
        </w:rPr>
        <w:t>(</w:t>
      </w:r>
      <w:proofErr w:type="spellStart"/>
      <w:r w:rsidR="005232BD" w:rsidRPr="005232BD">
        <w:rPr>
          <w:rFonts w:ascii="Arial" w:hAnsi="Arial" w:cs="Arial"/>
          <w:sz w:val="24"/>
          <w:szCs w:val="24"/>
        </w:rPr>
        <w:t>assessor</w:t>
      </w:r>
      <w:proofErr w:type="spellEnd"/>
      <w:r w:rsidR="005232BD" w:rsidRPr="005232BD">
        <w:rPr>
          <w:rFonts w:ascii="Arial" w:hAnsi="Arial" w:cs="Arial"/>
          <w:sz w:val="24"/>
          <w:szCs w:val="24"/>
        </w:rPr>
        <w:t>)</w:t>
      </w:r>
      <w:r w:rsidR="000C1BAE" w:rsidRPr="005232BD">
        <w:rPr>
          <w:rFonts w:ascii="Arial" w:hAnsi="Arial" w:cs="Arial"/>
          <w:sz w:val="24"/>
          <w:szCs w:val="24"/>
        </w:rPr>
        <w:t>:</w:t>
      </w:r>
      <w:r w:rsidR="000C1BAE">
        <w:rPr>
          <w:rFonts w:ascii="Arial" w:hAnsi="Arial" w:cs="Arial"/>
          <w:sz w:val="24"/>
          <w:szCs w:val="24"/>
        </w:rPr>
        <w:t xml:space="preserve"> л</w:t>
      </w:r>
      <w:r w:rsidRPr="002257DE">
        <w:rPr>
          <w:rFonts w:ascii="Arial" w:hAnsi="Arial" w:cs="Arial"/>
          <w:sz w:val="24"/>
          <w:szCs w:val="24"/>
        </w:rPr>
        <w:t xml:space="preserve">ицо, назначенное органом по аккредитации </w:t>
      </w:r>
      <w:proofErr w:type="spellStart"/>
      <w:r w:rsidRPr="002257DE">
        <w:rPr>
          <w:rFonts w:ascii="Arial" w:hAnsi="Arial" w:cs="Arial"/>
          <w:sz w:val="24"/>
          <w:szCs w:val="24"/>
        </w:rPr>
        <w:t>Хал</w:t>
      </w:r>
      <w:r w:rsidR="000C1BAE">
        <w:rPr>
          <w:rFonts w:ascii="Arial" w:hAnsi="Arial" w:cs="Arial"/>
          <w:sz w:val="24"/>
          <w:szCs w:val="24"/>
        </w:rPr>
        <w:t>а</w:t>
      </w:r>
      <w:r w:rsidRPr="002257DE">
        <w:rPr>
          <w:rFonts w:ascii="Arial" w:hAnsi="Arial" w:cs="Arial"/>
          <w:sz w:val="24"/>
          <w:szCs w:val="24"/>
        </w:rPr>
        <w:t>л</w:t>
      </w:r>
      <w:proofErr w:type="spellEnd"/>
      <w:r w:rsidRPr="002257DE">
        <w:rPr>
          <w:rFonts w:ascii="Arial" w:hAnsi="Arial" w:cs="Arial"/>
          <w:sz w:val="24"/>
          <w:szCs w:val="24"/>
        </w:rPr>
        <w:t xml:space="preserve"> для проведения самостоятельно или в составе </w:t>
      </w:r>
      <w:r w:rsidR="000C1BAE" w:rsidRPr="000C1BAE">
        <w:rPr>
          <w:rFonts w:ascii="Arial" w:hAnsi="Arial" w:cs="Arial"/>
          <w:sz w:val="24"/>
          <w:szCs w:val="24"/>
        </w:rPr>
        <w:t>группы оценк</w:t>
      </w:r>
      <w:r w:rsidR="00E26362">
        <w:rPr>
          <w:rFonts w:ascii="Arial" w:hAnsi="Arial" w:cs="Arial"/>
          <w:sz w:val="24"/>
          <w:szCs w:val="24"/>
        </w:rPr>
        <w:t>и</w:t>
      </w:r>
      <w:r w:rsidR="000C1BAE" w:rsidRPr="000C1BAE">
        <w:rPr>
          <w:rFonts w:ascii="Arial" w:hAnsi="Arial" w:cs="Arial"/>
          <w:sz w:val="24"/>
          <w:szCs w:val="24"/>
        </w:rPr>
        <w:t xml:space="preserve"> </w:t>
      </w:r>
      <w:r w:rsidRPr="002257DE">
        <w:rPr>
          <w:rFonts w:ascii="Arial" w:hAnsi="Arial" w:cs="Arial"/>
          <w:sz w:val="24"/>
          <w:szCs w:val="24"/>
        </w:rPr>
        <w:t xml:space="preserve">органа по оценке соответствия </w:t>
      </w:r>
      <w:proofErr w:type="spellStart"/>
      <w:r w:rsidRPr="002257DE">
        <w:rPr>
          <w:rFonts w:ascii="Arial" w:hAnsi="Arial" w:cs="Arial"/>
          <w:sz w:val="24"/>
          <w:szCs w:val="24"/>
        </w:rPr>
        <w:t>Хал</w:t>
      </w:r>
      <w:r w:rsidR="000C1BAE">
        <w:rPr>
          <w:rFonts w:ascii="Arial" w:hAnsi="Arial" w:cs="Arial"/>
          <w:sz w:val="24"/>
          <w:szCs w:val="24"/>
        </w:rPr>
        <w:t>а</w:t>
      </w:r>
      <w:r w:rsidRPr="002257DE">
        <w:rPr>
          <w:rFonts w:ascii="Arial" w:hAnsi="Arial" w:cs="Arial"/>
          <w:sz w:val="24"/>
          <w:szCs w:val="24"/>
        </w:rPr>
        <w:t>л</w:t>
      </w:r>
      <w:proofErr w:type="spellEnd"/>
      <w:r w:rsidR="000C1BAE">
        <w:rPr>
          <w:rFonts w:ascii="Arial" w:hAnsi="Arial" w:cs="Arial"/>
          <w:sz w:val="24"/>
          <w:szCs w:val="24"/>
        </w:rPr>
        <w:t>.</w:t>
      </w:r>
      <w:r w:rsidRPr="002257DE">
        <w:rPr>
          <w:rFonts w:ascii="Arial" w:hAnsi="Arial" w:cs="Arial"/>
          <w:sz w:val="24"/>
          <w:szCs w:val="24"/>
        </w:rPr>
        <w:t xml:space="preserve"> </w:t>
      </w:r>
    </w:p>
    <w:p w:rsidR="000C1BAE" w:rsidRPr="0090256A" w:rsidRDefault="004A00E9" w:rsidP="004A00E9">
      <w:pPr>
        <w:autoSpaceDE w:val="0"/>
        <w:autoSpaceDN w:val="0"/>
        <w:adjustRightInd w:val="0"/>
        <w:ind w:firstLine="720"/>
        <w:jc w:val="both"/>
        <w:rPr>
          <w:rFonts w:ascii="Arial" w:hAnsi="Arial" w:cs="Arial"/>
          <w:sz w:val="24"/>
          <w:szCs w:val="24"/>
        </w:rPr>
      </w:pPr>
      <w:r w:rsidRPr="002257DE">
        <w:rPr>
          <w:rFonts w:ascii="Arial" w:hAnsi="Arial" w:cs="Arial"/>
          <w:sz w:val="24"/>
          <w:szCs w:val="24"/>
        </w:rPr>
        <w:t>3.3</w:t>
      </w:r>
      <w:r w:rsidR="000C1BAE">
        <w:rPr>
          <w:rFonts w:ascii="Arial" w:hAnsi="Arial" w:cs="Arial"/>
          <w:sz w:val="24"/>
          <w:szCs w:val="24"/>
        </w:rPr>
        <w:t xml:space="preserve"> </w:t>
      </w:r>
      <w:r w:rsidR="003955EF" w:rsidRPr="003955EF">
        <w:rPr>
          <w:rFonts w:ascii="Arial" w:hAnsi="Arial" w:cs="Arial"/>
          <w:b/>
          <w:sz w:val="24"/>
          <w:szCs w:val="24"/>
        </w:rPr>
        <w:t>Т</w:t>
      </w:r>
      <w:r w:rsidRPr="003955EF">
        <w:rPr>
          <w:rFonts w:ascii="Arial" w:hAnsi="Arial" w:cs="Arial"/>
          <w:b/>
          <w:sz w:val="24"/>
          <w:szCs w:val="24"/>
        </w:rPr>
        <w:t>ехнический оценщик</w:t>
      </w:r>
      <w:r w:rsidR="005232BD">
        <w:rPr>
          <w:rFonts w:ascii="Arial" w:hAnsi="Arial" w:cs="Arial"/>
          <w:b/>
          <w:sz w:val="24"/>
          <w:szCs w:val="24"/>
        </w:rPr>
        <w:t xml:space="preserve"> </w:t>
      </w:r>
      <w:r w:rsidR="005232BD" w:rsidRPr="005232BD">
        <w:rPr>
          <w:rFonts w:ascii="Arial" w:hAnsi="Arial" w:cs="Arial"/>
          <w:sz w:val="24"/>
          <w:szCs w:val="24"/>
        </w:rPr>
        <w:t>(</w:t>
      </w:r>
      <w:proofErr w:type="spellStart"/>
      <w:r w:rsidR="005232BD" w:rsidRPr="005232BD">
        <w:rPr>
          <w:rFonts w:ascii="Arial" w:hAnsi="Arial" w:cs="Arial"/>
          <w:bCs/>
          <w:sz w:val="24"/>
          <w:szCs w:val="24"/>
        </w:rPr>
        <w:t>technical</w:t>
      </w:r>
      <w:proofErr w:type="spellEnd"/>
      <w:r w:rsidR="005232BD" w:rsidRPr="005232BD">
        <w:rPr>
          <w:rFonts w:ascii="Arial" w:hAnsi="Arial" w:cs="Arial"/>
          <w:bCs/>
          <w:sz w:val="24"/>
          <w:szCs w:val="24"/>
        </w:rPr>
        <w:t xml:space="preserve"> </w:t>
      </w:r>
      <w:proofErr w:type="spellStart"/>
      <w:r w:rsidR="005232BD" w:rsidRPr="005232BD">
        <w:rPr>
          <w:rFonts w:ascii="Arial" w:hAnsi="Arial" w:cs="Arial"/>
          <w:bCs/>
          <w:sz w:val="24"/>
          <w:szCs w:val="24"/>
        </w:rPr>
        <w:t>assessor</w:t>
      </w:r>
      <w:proofErr w:type="spellEnd"/>
      <w:r w:rsidR="005232BD" w:rsidRPr="005232BD">
        <w:rPr>
          <w:rFonts w:ascii="Arial" w:hAnsi="Arial" w:cs="Arial"/>
          <w:bCs/>
          <w:sz w:val="24"/>
          <w:szCs w:val="24"/>
        </w:rPr>
        <w:t>)</w:t>
      </w:r>
      <w:r w:rsidR="003955EF" w:rsidRPr="005232BD">
        <w:rPr>
          <w:rFonts w:ascii="Arial" w:hAnsi="Arial" w:cs="Arial"/>
          <w:sz w:val="24"/>
          <w:szCs w:val="24"/>
        </w:rPr>
        <w:t>:</w:t>
      </w:r>
      <w:r w:rsidR="003955EF">
        <w:rPr>
          <w:rFonts w:ascii="Arial" w:hAnsi="Arial" w:cs="Arial"/>
          <w:sz w:val="24"/>
          <w:szCs w:val="24"/>
        </w:rPr>
        <w:t xml:space="preserve"> </w:t>
      </w:r>
      <w:r w:rsidRPr="002257DE">
        <w:rPr>
          <w:rFonts w:ascii="Arial" w:hAnsi="Arial" w:cs="Arial"/>
          <w:sz w:val="24"/>
          <w:szCs w:val="24"/>
        </w:rPr>
        <w:t xml:space="preserve">оценщик, который проводит оценку технической компетентности органа по оценке соответствия </w:t>
      </w:r>
      <w:proofErr w:type="spellStart"/>
      <w:r w:rsidRPr="002257DE">
        <w:rPr>
          <w:rFonts w:ascii="Arial" w:hAnsi="Arial" w:cs="Arial"/>
          <w:sz w:val="24"/>
          <w:szCs w:val="24"/>
        </w:rPr>
        <w:t>Хал</w:t>
      </w:r>
      <w:r w:rsidR="003955EF">
        <w:rPr>
          <w:rFonts w:ascii="Arial" w:hAnsi="Arial" w:cs="Arial"/>
          <w:sz w:val="24"/>
          <w:szCs w:val="24"/>
        </w:rPr>
        <w:t>а</w:t>
      </w:r>
      <w:r w:rsidRPr="002257DE">
        <w:rPr>
          <w:rFonts w:ascii="Arial" w:hAnsi="Arial" w:cs="Arial"/>
          <w:sz w:val="24"/>
          <w:szCs w:val="24"/>
        </w:rPr>
        <w:t>л</w:t>
      </w:r>
      <w:proofErr w:type="spellEnd"/>
      <w:r w:rsidRPr="002257DE">
        <w:rPr>
          <w:rFonts w:ascii="Arial" w:hAnsi="Arial" w:cs="Arial"/>
          <w:sz w:val="24"/>
          <w:szCs w:val="24"/>
        </w:rPr>
        <w:t xml:space="preserve"> </w:t>
      </w:r>
      <w:r w:rsidR="003955EF" w:rsidRPr="000C1BAE">
        <w:rPr>
          <w:rFonts w:ascii="Arial" w:hAnsi="Arial" w:cs="Arial"/>
          <w:sz w:val="24"/>
          <w:szCs w:val="24"/>
        </w:rPr>
        <w:t xml:space="preserve">в конкретной </w:t>
      </w:r>
      <w:r w:rsidR="003955EF" w:rsidRPr="0090256A">
        <w:rPr>
          <w:rFonts w:ascii="Arial" w:hAnsi="Arial" w:cs="Arial"/>
          <w:sz w:val="24"/>
          <w:szCs w:val="24"/>
        </w:rPr>
        <w:t>области (областях) желаемой области аккредитации</w:t>
      </w:r>
    </w:p>
    <w:p w:rsidR="004A00E9" w:rsidRDefault="004A00E9" w:rsidP="001C6C2B">
      <w:pPr>
        <w:autoSpaceDE w:val="0"/>
        <w:autoSpaceDN w:val="0"/>
        <w:adjustRightInd w:val="0"/>
        <w:ind w:firstLine="720"/>
        <w:jc w:val="both"/>
        <w:rPr>
          <w:rFonts w:ascii="Arial" w:hAnsi="Arial" w:cs="Arial"/>
          <w:sz w:val="24"/>
          <w:szCs w:val="24"/>
        </w:rPr>
      </w:pPr>
      <w:r w:rsidRPr="0090256A">
        <w:rPr>
          <w:rFonts w:ascii="Arial" w:hAnsi="Arial" w:cs="Arial"/>
          <w:sz w:val="24"/>
          <w:szCs w:val="24"/>
        </w:rPr>
        <w:t>3.4</w:t>
      </w:r>
      <w:r w:rsidR="001C6C2B" w:rsidRPr="0090256A">
        <w:rPr>
          <w:rFonts w:ascii="Arial" w:hAnsi="Arial" w:cs="Arial"/>
          <w:sz w:val="24"/>
          <w:szCs w:val="24"/>
        </w:rPr>
        <w:t xml:space="preserve"> </w:t>
      </w:r>
      <w:r w:rsidR="001C6C2B" w:rsidRPr="0090256A">
        <w:rPr>
          <w:rFonts w:ascii="Arial" w:hAnsi="Arial" w:cs="Arial"/>
          <w:b/>
          <w:sz w:val="24"/>
          <w:szCs w:val="24"/>
        </w:rPr>
        <w:t>К</w:t>
      </w:r>
      <w:r w:rsidRPr="0090256A">
        <w:rPr>
          <w:rFonts w:ascii="Arial" w:hAnsi="Arial" w:cs="Arial"/>
          <w:b/>
          <w:sz w:val="24"/>
          <w:szCs w:val="24"/>
        </w:rPr>
        <w:t>уратор</w:t>
      </w:r>
      <w:r w:rsidR="005232BD">
        <w:rPr>
          <w:rFonts w:ascii="Arial" w:hAnsi="Arial" w:cs="Arial"/>
          <w:b/>
          <w:sz w:val="24"/>
          <w:szCs w:val="24"/>
        </w:rPr>
        <w:t xml:space="preserve"> </w:t>
      </w:r>
      <w:r w:rsidR="005232BD" w:rsidRPr="005232BD">
        <w:rPr>
          <w:rFonts w:ascii="Arial" w:hAnsi="Arial" w:cs="Arial"/>
          <w:sz w:val="24"/>
          <w:szCs w:val="24"/>
        </w:rPr>
        <w:t>(</w:t>
      </w:r>
      <w:proofErr w:type="spellStart"/>
      <w:r w:rsidR="005232BD" w:rsidRPr="005232BD">
        <w:rPr>
          <w:rFonts w:ascii="Arial" w:hAnsi="Arial" w:cs="Arial"/>
          <w:bCs/>
          <w:sz w:val="24"/>
          <w:szCs w:val="24"/>
        </w:rPr>
        <w:t>case</w:t>
      </w:r>
      <w:proofErr w:type="spellEnd"/>
      <w:r w:rsidR="005232BD" w:rsidRPr="005232BD">
        <w:rPr>
          <w:rFonts w:ascii="Arial" w:hAnsi="Arial" w:cs="Arial"/>
          <w:bCs/>
          <w:sz w:val="24"/>
          <w:szCs w:val="24"/>
        </w:rPr>
        <w:t xml:space="preserve"> </w:t>
      </w:r>
      <w:proofErr w:type="spellStart"/>
      <w:r w:rsidR="005232BD" w:rsidRPr="005232BD">
        <w:rPr>
          <w:rFonts w:ascii="Arial" w:hAnsi="Arial" w:cs="Arial"/>
          <w:bCs/>
          <w:sz w:val="24"/>
          <w:szCs w:val="24"/>
        </w:rPr>
        <w:t>officer</w:t>
      </w:r>
      <w:proofErr w:type="spellEnd"/>
      <w:r w:rsidR="005232BD" w:rsidRPr="005232BD">
        <w:rPr>
          <w:rFonts w:ascii="Arial" w:hAnsi="Arial" w:cs="Arial"/>
          <w:bCs/>
          <w:sz w:val="24"/>
          <w:szCs w:val="24"/>
        </w:rPr>
        <w:t>)</w:t>
      </w:r>
      <w:r w:rsidR="001C6C2B" w:rsidRPr="005232BD">
        <w:rPr>
          <w:rFonts w:ascii="Arial" w:hAnsi="Arial" w:cs="Arial"/>
          <w:sz w:val="24"/>
          <w:szCs w:val="24"/>
        </w:rPr>
        <w:t>:</w:t>
      </w:r>
      <w:r w:rsidR="001C6C2B" w:rsidRPr="0090256A">
        <w:rPr>
          <w:rFonts w:ascii="Arial" w:hAnsi="Arial" w:cs="Arial"/>
          <w:sz w:val="24"/>
          <w:szCs w:val="24"/>
        </w:rPr>
        <w:t xml:space="preserve"> п</w:t>
      </w:r>
      <w:r w:rsidRPr="0090256A">
        <w:rPr>
          <w:rFonts w:ascii="Arial" w:hAnsi="Arial" w:cs="Arial"/>
          <w:sz w:val="24"/>
          <w:szCs w:val="24"/>
        </w:rPr>
        <w:t xml:space="preserve">ерсонал органа по аккредитации </w:t>
      </w:r>
      <w:proofErr w:type="spellStart"/>
      <w:r w:rsidRPr="0090256A">
        <w:rPr>
          <w:rFonts w:ascii="Arial" w:hAnsi="Arial" w:cs="Arial"/>
          <w:sz w:val="24"/>
          <w:szCs w:val="24"/>
        </w:rPr>
        <w:t>Хал</w:t>
      </w:r>
      <w:r w:rsidR="001C6C2B" w:rsidRPr="0090256A">
        <w:rPr>
          <w:rFonts w:ascii="Arial" w:hAnsi="Arial" w:cs="Arial"/>
          <w:sz w:val="24"/>
          <w:szCs w:val="24"/>
        </w:rPr>
        <w:t>ал</w:t>
      </w:r>
      <w:proofErr w:type="spellEnd"/>
      <w:r w:rsidRPr="0090256A">
        <w:rPr>
          <w:rFonts w:ascii="Arial" w:hAnsi="Arial" w:cs="Arial"/>
          <w:sz w:val="24"/>
          <w:szCs w:val="24"/>
        </w:rPr>
        <w:t>, который консультирует по политике, процедурам и правилам</w:t>
      </w:r>
      <w:r w:rsidRPr="002257DE">
        <w:rPr>
          <w:rFonts w:ascii="Arial" w:hAnsi="Arial" w:cs="Arial"/>
          <w:sz w:val="24"/>
          <w:szCs w:val="24"/>
        </w:rPr>
        <w:t xml:space="preserve">, аккредитующим орган по оценке соответствия </w:t>
      </w:r>
      <w:proofErr w:type="spellStart"/>
      <w:r w:rsidRPr="002257DE">
        <w:rPr>
          <w:rFonts w:ascii="Arial" w:hAnsi="Arial" w:cs="Arial"/>
          <w:sz w:val="24"/>
          <w:szCs w:val="24"/>
        </w:rPr>
        <w:t>Хал</w:t>
      </w:r>
      <w:r w:rsidR="001C6C2B">
        <w:rPr>
          <w:rFonts w:ascii="Arial" w:hAnsi="Arial" w:cs="Arial"/>
          <w:sz w:val="24"/>
          <w:szCs w:val="24"/>
        </w:rPr>
        <w:t>а</w:t>
      </w:r>
      <w:r w:rsidRPr="002257DE">
        <w:rPr>
          <w:rFonts w:ascii="Arial" w:hAnsi="Arial" w:cs="Arial"/>
          <w:sz w:val="24"/>
          <w:szCs w:val="24"/>
        </w:rPr>
        <w:t>л</w:t>
      </w:r>
      <w:proofErr w:type="spellEnd"/>
      <w:r w:rsidRPr="002257DE">
        <w:rPr>
          <w:rFonts w:ascii="Arial" w:hAnsi="Arial" w:cs="Arial"/>
          <w:sz w:val="24"/>
          <w:szCs w:val="24"/>
        </w:rPr>
        <w:t xml:space="preserve"> </w:t>
      </w:r>
      <w:r w:rsidR="001C6C2B">
        <w:rPr>
          <w:rFonts w:ascii="Arial" w:hAnsi="Arial" w:cs="Arial"/>
          <w:sz w:val="24"/>
          <w:szCs w:val="24"/>
        </w:rPr>
        <w:t>группу</w:t>
      </w:r>
      <w:r w:rsidRPr="002257DE">
        <w:rPr>
          <w:rFonts w:ascii="Arial" w:hAnsi="Arial" w:cs="Arial"/>
          <w:sz w:val="24"/>
          <w:szCs w:val="24"/>
        </w:rPr>
        <w:t xml:space="preserve"> по оценке и клиента органа по оценке соответствия </w:t>
      </w:r>
      <w:proofErr w:type="spellStart"/>
      <w:r w:rsidRPr="002257DE">
        <w:rPr>
          <w:rFonts w:ascii="Arial" w:hAnsi="Arial" w:cs="Arial"/>
          <w:sz w:val="24"/>
          <w:szCs w:val="24"/>
        </w:rPr>
        <w:t>Хал</w:t>
      </w:r>
      <w:r w:rsidR="001C6C2B">
        <w:rPr>
          <w:rFonts w:ascii="Arial" w:hAnsi="Arial" w:cs="Arial"/>
          <w:sz w:val="24"/>
          <w:szCs w:val="24"/>
        </w:rPr>
        <w:t>ал</w:t>
      </w:r>
      <w:proofErr w:type="spellEnd"/>
      <w:r w:rsidRPr="002257DE">
        <w:rPr>
          <w:rFonts w:ascii="Arial" w:hAnsi="Arial" w:cs="Arial"/>
          <w:sz w:val="24"/>
          <w:szCs w:val="24"/>
        </w:rPr>
        <w:t>. В то же время этот персонал участвует в планировании и рассмотрении заявок, а также в выборе членов команды.</w:t>
      </w:r>
    </w:p>
    <w:p w:rsidR="004A00E9" w:rsidRPr="002257DE" w:rsidRDefault="004A00E9" w:rsidP="004A00E9">
      <w:pPr>
        <w:autoSpaceDE w:val="0"/>
        <w:autoSpaceDN w:val="0"/>
        <w:adjustRightInd w:val="0"/>
        <w:ind w:firstLine="720"/>
        <w:jc w:val="both"/>
        <w:rPr>
          <w:rFonts w:ascii="Arial" w:hAnsi="Arial" w:cs="Arial"/>
          <w:sz w:val="24"/>
          <w:szCs w:val="24"/>
        </w:rPr>
      </w:pPr>
    </w:p>
    <w:p w:rsidR="004A00E9" w:rsidRPr="001C6C2B" w:rsidRDefault="001C6C2B" w:rsidP="004A00E9">
      <w:pPr>
        <w:autoSpaceDE w:val="0"/>
        <w:autoSpaceDN w:val="0"/>
        <w:adjustRightInd w:val="0"/>
        <w:ind w:firstLine="720"/>
        <w:jc w:val="both"/>
        <w:rPr>
          <w:rFonts w:ascii="Arial" w:hAnsi="Arial" w:cs="Arial"/>
          <w:szCs w:val="24"/>
        </w:rPr>
      </w:pPr>
      <w:proofErr w:type="gramStart"/>
      <w:r w:rsidRPr="001C6C2B">
        <w:rPr>
          <w:rFonts w:ascii="Arial" w:hAnsi="Arial" w:cs="Arial"/>
          <w:szCs w:val="24"/>
        </w:rPr>
        <w:t>П</w:t>
      </w:r>
      <w:proofErr w:type="gramEnd"/>
      <w:r w:rsidRPr="001C6C2B">
        <w:rPr>
          <w:rFonts w:ascii="Arial" w:hAnsi="Arial" w:cs="Arial"/>
          <w:szCs w:val="24"/>
        </w:rPr>
        <w:t xml:space="preserve"> р и м е ч а н и е – </w:t>
      </w:r>
      <w:r w:rsidR="004A00E9" w:rsidRPr="001C6C2B">
        <w:rPr>
          <w:rFonts w:ascii="Arial" w:hAnsi="Arial" w:cs="Arial"/>
          <w:szCs w:val="24"/>
        </w:rPr>
        <w:t xml:space="preserve">Рассмотрение заявки включает проверку наличия и пригодности запрошенных документов и информации для заявки на аккредитацию </w:t>
      </w:r>
      <w:proofErr w:type="spellStart"/>
      <w:r w:rsidR="004A00E9" w:rsidRPr="001C6C2B">
        <w:rPr>
          <w:rFonts w:ascii="Arial" w:hAnsi="Arial" w:cs="Arial"/>
          <w:szCs w:val="24"/>
        </w:rPr>
        <w:t>Хал</w:t>
      </w:r>
      <w:r w:rsidRPr="001C6C2B">
        <w:rPr>
          <w:rFonts w:ascii="Arial" w:hAnsi="Arial" w:cs="Arial"/>
          <w:szCs w:val="24"/>
        </w:rPr>
        <w:t>а</w:t>
      </w:r>
      <w:r w:rsidR="004A00E9" w:rsidRPr="001C6C2B">
        <w:rPr>
          <w:rFonts w:ascii="Arial" w:hAnsi="Arial" w:cs="Arial"/>
          <w:szCs w:val="24"/>
        </w:rPr>
        <w:t>л</w:t>
      </w:r>
      <w:proofErr w:type="spellEnd"/>
      <w:r w:rsidR="004A00E9" w:rsidRPr="001C6C2B">
        <w:rPr>
          <w:rFonts w:ascii="Arial" w:hAnsi="Arial" w:cs="Arial"/>
          <w:szCs w:val="24"/>
        </w:rPr>
        <w:t xml:space="preserve">, за исключением проверки соответствия требованиям стандарта по аккредитации </w:t>
      </w:r>
      <w:proofErr w:type="spellStart"/>
      <w:r w:rsidR="004A00E9" w:rsidRPr="001C6C2B">
        <w:rPr>
          <w:rFonts w:ascii="Arial" w:hAnsi="Arial" w:cs="Arial"/>
          <w:szCs w:val="24"/>
        </w:rPr>
        <w:t>Хал</w:t>
      </w:r>
      <w:r w:rsidRPr="001C6C2B">
        <w:rPr>
          <w:rFonts w:ascii="Arial" w:hAnsi="Arial" w:cs="Arial"/>
          <w:szCs w:val="24"/>
        </w:rPr>
        <w:t>ал</w:t>
      </w:r>
      <w:proofErr w:type="spellEnd"/>
      <w:r w:rsidR="004A00E9" w:rsidRPr="001C6C2B">
        <w:rPr>
          <w:rFonts w:ascii="Arial" w:hAnsi="Arial" w:cs="Arial"/>
          <w:szCs w:val="24"/>
        </w:rPr>
        <w:t xml:space="preserve">, </w:t>
      </w:r>
      <w:r w:rsidRPr="001C6C2B">
        <w:rPr>
          <w:rFonts w:ascii="Arial" w:hAnsi="Arial" w:cs="Arial"/>
          <w:szCs w:val="24"/>
        </w:rPr>
        <w:t>на</w:t>
      </w:r>
      <w:r w:rsidR="004A00E9" w:rsidRPr="001C6C2B">
        <w:rPr>
          <w:rFonts w:ascii="Arial" w:hAnsi="Arial" w:cs="Arial"/>
          <w:szCs w:val="24"/>
        </w:rPr>
        <w:t>пример OIC/SMIIC 2.</w:t>
      </w:r>
    </w:p>
    <w:p w:rsidR="004A00E9" w:rsidRPr="002257DE" w:rsidRDefault="004A00E9" w:rsidP="004A00E9">
      <w:pPr>
        <w:autoSpaceDE w:val="0"/>
        <w:autoSpaceDN w:val="0"/>
        <w:adjustRightInd w:val="0"/>
        <w:ind w:firstLine="720"/>
        <w:jc w:val="both"/>
        <w:rPr>
          <w:rFonts w:ascii="Arial" w:hAnsi="Arial" w:cs="Arial"/>
          <w:sz w:val="24"/>
          <w:szCs w:val="24"/>
        </w:rPr>
      </w:pPr>
    </w:p>
    <w:p w:rsidR="004A00E9" w:rsidRDefault="004A00E9" w:rsidP="004A00E9">
      <w:pPr>
        <w:autoSpaceDE w:val="0"/>
        <w:autoSpaceDN w:val="0"/>
        <w:adjustRightInd w:val="0"/>
        <w:ind w:firstLine="720"/>
        <w:jc w:val="both"/>
        <w:rPr>
          <w:rFonts w:ascii="Arial" w:hAnsi="Arial" w:cs="Arial"/>
          <w:sz w:val="24"/>
          <w:szCs w:val="24"/>
        </w:rPr>
      </w:pPr>
      <w:r w:rsidRPr="002257DE">
        <w:rPr>
          <w:rFonts w:ascii="Arial" w:hAnsi="Arial" w:cs="Arial"/>
          <w:sz w:val="24"/>
          <w:szCs w:val="24"/>
        </w:rPr>
        <w:t>3.5</w:t>
      </w:r>
      <w:r w:rsidR="001C6C2B">
        <w:rPr>
          <w:rFonts w:ascii="Arial" w:hAnsi="Arial" w:cs="Arial"/>
          <w:sz w:val="24"/>
          <w:szCs w:val="24"/>
        </w:rPr>
        <w:t xml:space="preserve"> </w:t>
      </w:r>
      <w:r w:rsidR="001C6C2B" w:rsidRPr="00504F90">
        <w:rPr>
          <w:rFonts w:ascii="Arial" w:hAnsi="Arial" w:cs="Arial"/>
          <w:b/>
          <w:sz w:val="24"/>
          <w:szCs w:val="24"/>
        </w:rPr>
        <w:t>Технический эксперт</w:t>
      </w:r>
      <w:r w:rsidR="005232BD">
        <w:rPr>
          <w:rFonts w:ascii="Arial" w:hAnsi="Arial" w:cs="Arial"/>
          <w:b/>
          <w:sz w:val="24"/>
          <w:szCs w:val="24"/>
        </w:rPr>
        <w:t xml:space="preserve"> </w:t>
      </w:r>
      <w:r w:rsidR="005232BD" w:rsidRPr="005232BD">
        <w:rPr>
          <w:rFonts w:ascii="Arial" w:hAnsi="Arial" w:cs="Arial"/>
          <w:sz w:val="24"/>
          <w:szCs w:val="24"/>
        </w:rPr>
        <w:t>(</w:t>
      </w:r>
      <w:proofErr w:type="spellStart"/>
      <w:r w:rsidR="005232BD" w:rsidRPr="005232BD">
        <w:rPr>
          <w:rFonts w:ascii="Arial" w:hAnsi="Arial" w:cs="Arial"/>
          <w:sz w:val="24"/>
          <w:szCs w:val="24"/>
        </w:rPr>
        <w:t>technical</w:t>
      </w:r>
      <w:proofErr w:type="spellEnd"/>
      <w:r w:rsidR="005232BD" w:rsidRPr="005232BD">
        <w:rPr>
          <w:rFonts w:ascii="Arial" w:hAnsi="Arial" w:cs="Arial"/>
          <w:sz w:val="24"/>
          <w:szCs w:val="24"/>
        </w:rPr>
        <w:t xml:space="preserve"> </w:t>
      </w:r>
      <w:proofErr w:type="spellStart"/>
      <w:r w:rsidR="005232BD" w:rsidRPr="005232BD">
        <w:rPr>
          <w:rFonts w:ascii="Arial" w:hAnsi="Arial" w:cs="Arial"/>
          <w:sz w:val="24"/>
          <w:szCs w:val="24"/>
        </w:rPr>
        <w:t>expert</w:t>
      </w:r>
      <w:proofErr w:type="spellEnd"/>
      <w:r w:rsidR="005232BD" w:rsidRPr="005232BD">
        <w:rPr>
          <w:rFonts w:ascii="Arial" w:hAnsi="Arial" w:cs="Arial"/>
          <w:sz w:val="24"/>
          <w:szCs w:val="24"/>
        </w:rPr>
        <w:t>)</w:t>
      </w:r>
      <w:r w:rsidR="005232BD">
        <w:rPr>
          <w:rFonts w:ascii="Arial" w:hAnsi="Arial" w:cs="Arial"/>
          <w:b/>
          <w:sz w:val="24"/>
          <w:szCs w:val="24"/>
        </w:rPr>
        <w:t>:</w:t>
      </w:r>
      <w:r w:rsidR="001C6C2B">
        <w:rPr>
          <w:rFonts w:ascii="Arial" w:hAnsi="Arial" w:cs="Arial"/>
          <w:sz w:val="24"/>
          <w:szCs w:val="24"/>
        </w:rPr>
        <w:t xml:space="preserve"> </w:t>
      </w:r>
      <w:r w:rsidRPr="002257DE">
        <w:rPr>
          <w:rFonts w:ascii="Arial" w:hAnsi="Arial" w:cs="Arial"/>
          <w:sz w:val="24"/>
          <w:szCs w:val="24"/>
        </w:rPr>
        <w:t xml:space="preserve">лицо, назначенное органом по аккредитации </w:t>
      </w:r>
      <w:proofErr w:type="spellStart"/>
      <w:r w:rsidR="00504F90">
        <w:rPr>
          <w:rFonts w:ascii="Arial" w:hAnsi="Arial" w:cs="Arial"/>
          <w:sz w:val="24"/>
          <w:szCs w:val="24"/>
        </w:rPr>
        <w:t>Халал</w:t>
      </w:r>
      <w:proofErr w:type="spellEnd"/>
      <w:r w:rsidR="00504F90">
        <w:rPr>
          <w:rFonts w:ascii="Arial" w:hAnsi="Arial" w:cs="Arial"/>
          <w:sz w:val="24"/>
          <w:szCs w:val="24"/>
        </w:rPr>
        <w:t xml:space="preserve"> </w:t>
      </w:r>
      <w:r w:rsidR="00504F90" w:rsidRPr="00504F90">
        <w:rPr>
          <w:rFonts w:ascii="Arial" w:hAnsi="Arial" w:cs="Arial"/>
          <w:sz w:val="24"/>
          <w:szCs w:val="24"/>
        </w:rPr>
        <w:t>для предоставления специальных знаний или опыта в отношении области аккредитации, подлежащей оценке</w:t>
      </w:r>
      <w:r w:rsidRPr="002257DE">
        <w:rPr>
          <w:rFonts w:ascii="Arial" w:hAnsi="Arial" w:cs="Arial"/>
          <w:sz w:val="24"/>
          <w:szCs w:val="24"/>
        </w:rPr>
        <w:t>;</w:t>
      </w:r>
    </w:p>
    <w:p w:rsidR="001843D2" w:rsidRDefault="004A00E9" w:rsidP="004A00E9">
      <w:pPr>
        <w:autoSpaceDE w:val="0"/>
        <w:autoSpaceDN w:val="0"/>
        <w:adjustRightInd w:val="0"/>
        <w:ind w:firstLine="720"/>
        <w:jc w:val="both"/>
        <w:rPr>
          <w:rFonts w:ascii="Arial" w:hAnsi="Arial" w:cs="Arial"/>
          <w:sz w:val="24"/>
          <w:szCs w:val="24"/>
        </w:rPr>
      </w:pPr>
      <w:r w:rsidRPr="002257DE">
        <w:rPr>
          <w:rFonts w:ascii="Arial" w:hAnsi="Arial" w:cs="Arial"/>
          <w:sz w:val="24"/>
          <w:szCs w:val="24"/>
        </w:rPr>
        <w:t>3.6</w:t>
      </w:r>
      <w:r w:rsidR="00504F90">
        <w:rPr>
          <w:rFonts w:ascii="Arial" w:hAnsi="Arial" w:cs="Arial"/>
          <w:sz w:val="24"/>
          <w:szCs w:val="24"/>
        </w:rPr>
        <w:t xml:space="preserve"> </w:t>
      </w:r>
      <w:r w:rsidR="00504F90" w:rsidRPr="001843D2">
        <w:rPr>
          <w:rFonts w:ascii="Arial" w:hAnsi="Arial" w:cs="Arial"/>
          <w:b/>
          <w:sz w:val="24"/>
          <w:szCs w:val="24"/>
        </w:rPr>
        <w:t>А</w:t>
      </w:r>
      <w:r w:rsidRPr="001843D2">
        <w:rPr>
          <w:rFonts w:ascii="Arial" w:hAnsi="Arial" w:cs="Arial"/>
          <w:b/>
          <w:sz w:val="24"/>
          <w:szCs w:val="24"/>
        </w:rPr>
        <w:t>ккредитация</w:t>
      </w:r>
      <w:r w:rsidR="005232BD">
        <w:rPr>
          <w:rFonts w:ascii="Arial" w:hAnsi="Arial" w:cs="Arial"/>
          <w:b/>
          <w:sz w:val="24"/>
          <w:szCs w:val="24"/>
        </w:rPr>
        <w:t xml:space="preserve"> </w:t>
      </w:r>
      <w:r w:rsidR="005232BD" w:rsidRPr="005232BD">
        <w:rPr>
          <w:rFonts w:ascii="Arial" w:hAnsi="Arial" w:cs="Arial"/>
          <w:sz w:val="24"/>
          <w:szCs w:val="24"/>
        </w:rPr>
        <w:t>(</w:t>
      </w:r>
      <w:proofErr w:type="spellStart"/>
      <w:r w:rsidR="005232BD" w:rsidRPr="005232BD">
        <w:rPr>
          <w:rFonts w:ascii="Arial" w:hAnsi="Arial" w:cs="Arial"/>
          <w:sz w:val="24"/>
          <w:szCs w:val="24"/>
        </w:rPr>
        <w:t>accreditation</w:t>
      </w:r>
      <w:proofErr w:type="spellEnd"/>
      <w:r w:rsidR="005232BD" w:rsidRPr="005232BD">
        <w:rPr>
          <w:rFonts w:ascii="Arial" w:hAnsi="Arial" w:cs="Arial"/>
          <w:sz w:val="24"/>
          <w:szCs w:val="24"/>
        </w:rPr>
        <w:t>)</w:t>
      </w:r>
      <w:r w:rsidR="00504F90">
        <w:rPr>
          <w:rFonts w:ascii="Arial" w:hAnsi="Arial" w:cs="Arial"/>
          <w:sz w:val="24"/>
          <w:szCs w:val="24"/>
        </w:rPr>
        <w:t xml:space="preserve">: </w:t>
      </w:r>
      <w:r w:rsidR="001843D2">
        <w:rPr>
          <w:rFonts w:ascii="Arial" w:hAnsi="Arial" w:cs="Arial"/>
          <w:sz w:val="24"/>
          <w:szCs w:val="24"/>
        </w:rPr>
        <w:t xml:space="preserve">подтверждение </w:t>
      </w:r>
      <w:r w:rsidR="001843D2" w:rsidRPr="00504F90">
        <w:rPr>
          <w:rFonts w:ascii="Arial" w:hAnsi="Arial" w:cs="Arial"/>
          <w:sz w:val="24"/>
          <w:szCs w:val="24"/>
        </w:rPr>
        <w:t>третьей стороной</w:t>
      </w:r>
      <w:r w:rsidR="001843D2">
        <w:rPr>
          <w:rFonts w:ascii="Arial" w:hAnsi="Arial" w:cs="Arial"/>
          <w:sz w:val="24"/>
          <w:szCs w:val="24"/>
        </w:rPr>
        <w:t xml:space="preserve"> </w:t>
      </w:r>
      <w:r w:rsidR="001843D2" w:rsidRPr="002257DE">
        <w:rPr>
          <w:rFonts w:ascii="Arial" w:hAnsi="Arial" w:cs="Arial"/>
          <w:sz w:val="24"/>
          <w:szCs w:val="24"/>
        </w:rPr>
        <w:t>официально</w:t>
      </w:r>
      <w:r w:rsidR="001843D2">
        <w:rPr>
          <w:rFonts w:ascii="Arial" w:hAnsi="Arial" w:cs="Arial"/>
          <w:sz w:val="24"/>
          <w:szCs w:val="24"/>
        </w:rPr>
        <w:t xml:space="preserve">го признания </w:t>
      </w:r>
      <w:r w:rsidR="001843D2" w:rsidRPr="001843D2">
        <w:rPr>
          <w:rFonts w:ascii="Arial" w:hAnsi="Arial" w:cs="Arial"/>
          <w:sz w:val="24"/>
          <w:szCs w:val="24"/>
        </w:rPr>
        <w:t xml:space="preserve">компетентности </w:t>
      </w:r>
      <w:r w:rsidR="001843D2" w:rsidRPr="00504F90">
        <w:rPr>
          <w:rFonts w:ascii="Arial" w:hAnsi="Arial" w:cs="Arial"/>
          <w:sz w:val="24"/>
          <w:szCs w:val="24"/>
        </w:rPr>
        <w:t>органа по оценке соответствия</w:t>
      </w:r>
      <w:r w:rsidR="001843D2" w:rsidRPr="001843D2">
        <w:rPr>
          <w:rFonts w:ascii="Arial" w:hAnsi="Arial" w:cs="Arial"/>
          <w:sz w:val="24"/>
          <w:szCs w:val="24"/>
        </w:rPr>
        <w:t xml:space="preserve"> </w:t>
      </w:r>
      <w:r w:rsidR="001843D2" w:rsidRPr="002257DE">
        <w:rPr>
          <w:rFonts w:ascii="Arial" w:hAnsi="Arial" w:cs="Arial"/>
          <w:sz w:val="24"/>
          <w:szCs w:val="24"/>
        </w:rPr>
        <w:t xml:space="preserve">по выполнению таких конкретных задач по оценке соответствия, как сертификация продукции </w:t>
      </w:r>
      <w:proofErr w:type="spellStart"/>
      <w:r w:rsidR="001843D2" w:rsidRPr="002257DE">
        <w:rPr>
          <w:rFonts w:ascii="Arial" w:hAnsi="Arial" w:cs="Arial"/>
          <w:sz w:val="24"/>
          <w:szCs w:val="24"/>
        </w:rPr>
        <w:t>Хал</w:t>
      </w:r>
      <w:r w:rsidR="001843D2">
        <w:rPr>
          <w:rFonts w:ascii="Arial" w:hAnsi="Arial" w:cs="Arial"/>
          <w:sz w:val="24"/>
          <w:szCs w:val="24"/>
        </w:rPr>
        <w:t>а</w:t>
      </w:r>
      <w:r w:rsidR="001843D2" w:rsidRPr="002257DE">
        <w:rPr>
          <w:rFonts w:ascii="Arial" w:hAnsi="Arial" w:cs="Arial"/>
          <w:sz w:val="24"/>
          <w:szCs w:val="24"/>
        </w:rPr>
        <w:t>л</w:t>
      </w:r>
      <w:proofErr w:type="spellEnd"/>
      <w:r w:rsidR="001843D2">
        <w:rPr>
          <w:rFonts w:ascii="Arial" w:hAnsi="Arial" w:cs="Arial"/>
          <w:sz w:val="24"/>
          <w:szCs w:val="24"/>
        </w:rPr>
        <w:t>.</w:t>
      </w:r>
    </w:p>
    <w:p w:rsidR="004A00E9" w:rsidRPr="002257DE" w:rsidRDefault="004A00E9" w:rsidP="004A00E9">
      <w:pPr>
        <w:autoSpaceDE w:val="0"/>
        <w:autoSpaceDN w:val="0"/>
        <w:adjustRightInd w:val="0"/>
        <w:ind w:firstLine="720"/>
        <w:jc w:val="both"/>
        <w:rPr>
          <w:rFonts w:ascii="Arial" w:hAnsi="Arial" w:cs="Arial"/>
          <w:sz w:val="24"/>
          <w:szCs w:val="24"/>
        </w:rPr>
      </w:pPr>
      <w:r w:rsidRPr="002257DE">
        <w:rPr>
          <w:rFonts w:ascii="Arial" w:hAnsi="Arial" w:cs="Arial"/>
          <w:sz w:val="24"/>
          <w:szCs w:val="24"/>
        </w:rPr>
        <w:t>3.7</w:t>
      </w:r>
      <w:r w:rsidR="001843D2">
        <w:rPr>
          <w:rFonts w:ascii="Arial" w:hAnsi="Arial" w:cs="Arial"/>
          <w:sz w:val="24"/>
          <w:szCs w:val="24"/>
        </w:rPr>
        <w:t xml:space="preserve"> </w:t>
      </w:r>
      <w:r w:rsidR="001843D2" w:rsidRPr="001843D2">
        <w:rPr>
          <w:rFonts w:ascii="Arial" w:hAnsi="Arial" w:cs="Arial"/>
          <w:b/>
          <w:sz w:val="24"/>
          <w:szCs w:val="24"/>
        </w:rPr>
        <w:t xml:space="preserve">Аккредитация деятельности по оценке соответствия </w:t>
      </w:r>
      <w:proofErr w:type="spellStart"/>
      <w:r w:rsidR="001843D2" w:rsidRPr="001843D2">
        <w:rPr>
          <w:rFonts w:ascii="Arial" w:hAnsi="Arial" w:cs="Arial"/>
          <w:b/>
          <w:sz w:val="24"/>
          <w:szCs w:val="24"/>
        </w:rPr>
        <w:t>Халал</w:t>
      </w:r>
      <w:proofErr w:type="spellEnd"/>
      <w:r w:rsidR="005232BD">
        <w:rPr>
          <w:rFonts w:ascii="Arial" w:hAnsi="Arial" w:cs="Arial"/>
          <w:b/>
          <w:sz w:val="24"/>
          <w:szCs w:val="24"/>
        </w:rPr>
        <w:t xml:space="preserve"> </w:t>
      </w:r>
      <w:r w:rsidR="005232BD" w:rsidRPr="005232BD">
        <w:rPr>
          <w:rFonts w:ascii="Arial" w:hAnsi="Arial" w:cs="Arial"/>
          <w:sz w:val="24"/>
          <w:szCs w:val="24"/>
        </w:rPr>
        <w:t>(</w:t>
      </w:r>
      <w:proofErr w:type="spellStart"/>
      <w:r w:rsidR="005232BD" w:rsidRPr="005232BD">
        <w:rPr>
          <w:rFonts w:ascii="Arial" w:hAnsi="Arial" w:cs="Arial"/>
          <w:sz w:val="24"/>
          <w:szCs w:val="24"/>
        </w:rPr>
        <w:t>accreditation</w:t>
      </w:r>
      <w:proofErr w:type="spellEnd"/>
      <w:r w:rsidR="005232BD" w:rsidRPr="005232BD">
        <w:rPr>
          <w:rFonts w:ascii="Arial" w:hAnsi="Arial" w:cs="Arial"/>
          <w:sz w:val="24"/>
          <w:szCs w:val="24"/>
        </w:rPr>
        <w:t xml:space="preserve"> </w:t>
      </w:r>
      <w:proofErr w:type="spellStart"/>
      <w:r w:rsidR="005232BD" w:rsidRPr="005232BD">
        <w:rPr>
          <w:rFonts w:ascii="Arial" w:hAnsi="Arial" w:cs="Arial"/>
          <w:sz w:val="24"/>
          <w:szCs w:val="24"/>
        </w:rPr>
        <w:t>of</w:t>
      </w:r>
      <w:proofErr w:type="spellEnd"/>
      <w:r w:rsidR="005232BD" w:rsidRPr="005232BD">
        <w:rPr>
          <w:rFonts w:ascii="Arial" w:hAnsi="Arial" w:cs="Arial"/>
          <w:sz w:val="24"/>
          <w:szCs w:val="24"/>
        </w:rPr>
        <w:t xml:space="preserve"> </w:t>
      </w:r>
      <w:proofErr w:type="spellStart"/>
      <w:r w:rsidR="005232BD" w:rsidRPr="005232BD">
        <w:rPr>
          <w:rFonts w:ascii="Arial" w:hAnsi="Arial" w:cs="Arial"/>
          <w:sz w:val="24"/>
          <w:szCs w:val="24"/>
        </w:rPr>
        <w:t>halal</w:t>
      </w:r>
      <w:proofErr w:type="spellEnd"/>
      <w:r w:rsidR="005232BD" w:rsidRPr="005232BD">
        <w:rPr>
          <w:rFonts w:ascii="Arial" w:hAnsi="Arial" w:cs="Arial"/>
          <w:sz w:val="24"/>
          <w:szCs w:val="24"/>
        </w:rPr>
        <w:t xml:space="preserve"> </w:t>
      </w:r>
      <w:proofErr w:type="spellStart"/>
      <w:r w:rsidR="005232BD" w:rsidRPr="005232BD">
        <w:rPr>
          <w:rFonts w:ascii="Arial" w:hAnsi="Arial" w:cs="Arial"/>
          <w:sz w:val="24"/>
          <w:szCs w:val="24"/>
        </w:rPr>
        <w:t>conformity</w:t>
      </w:r>
      <w:proofErr w:type="spellEnd"/>
      <w:r w:rsidR="005232BD" w:rsidRPr="005232BD">
        <w:rPr>
          <w:rFonts w:ascii="Arial" w:hAnsi="Arial" w:cs="Arial"/>
          <w:sz w:val="24"/>
          <w:szCs w:val="24"/>
        </w:rPr>
        <w:t xml:space="preserve"> </w:t>
      </w:r>
      <w:proofErr w:type="spellStart"/>
      <w:r w:rsidR="005232BD" w:rsidRPr="005232BD">
        <w:rPr>
          <w:rFonts w:ascii="Arial" w:hAnsi="Arial" w:cs="Arial"/>
          <w:sz w:val="24"/>
          <w:szCs w:val="24"/>
        </w:rPr>
        <w:t>assessment</w:t>
      </w:r>
      <w:proofErr w:type="spellEnd"/>
      <w:r w:rsidR="005232BD" w:rsidRPr="005232BD">
        <w:rPr>
          <w:rFonts w:ascii="Arial" w:hAnsi="Arial" w:cs="Arial"/>
          <w:sz w:val="24"/>
          <w:szCs w:val="24"/>
        </w:rPr>
        <w:t xml:space="preserve"> </w:t>
      </w:r>
      <w:proofErr w:type="spellStart"/>
      <w:r w:rsidR="005232BD" w:rsidRPr="005232BD">
        <w:rPr>
          <w:rFonts w:ascii="Arial" w:hAnsi="Arial" w:cs="Arial"/>
          <w:sz w:val="24"/>
          <w:szCs w:val="24"/>
        </w:rPr>
        <w:t>activities</w:t>
      </w:r>
      <w:proofErr w:type="spellEnd"/>
      <w:r w:rsidR="005232BD" w:rsidRPr="005232BD">
        <w:rPr>
          <w:rFonts w:ascii="Arial" w:hAnsi="Arial" w:cs="Arial"/>
          <w:sz w:val="24"/>
          <w:szCs w:val="24"/>
        </w:rPr>
        <w:t>)</w:t>
      </w:r>
      <w:r w:rsidR="001843D2" w:rsidRPr="005232BD">
        <w:rPr>
          <w:rFonts w:ascii="Arial" w:hAnsi="Arial" w:cs="Arial"/>
          <w:sz w:val="24"/>
          <w:szCs w:val="24"/>
        </w:rPr>
        <w:t>:</w:t>
      </w:r>
      <w:r w:rsidR="001843D2">
        <w:rPr>
          <w:rFonts w:ascii="Arial" w:hAnsi="Arial" w:cs="Arial"/>
          <w:sz w:val="24"/>
          <w:szCs w:val="24"/>
        </w:rPr>
        <w:t xml:space="preserve"> </w:t>
      </w:r>
      <w:r w:rsidRPr="002257DE">
        <w:rPr>
          <w:rFonts w:ascii="Arial" w:hAnsi="Arial" w:cs="Arial"/>
          <w:sz w:val="24"/>
          <w:szCs w:val="24"/>
        </w:rPr>
        <w:t xml:space="preserve">аккредитация органом по аккредитации </w:t>
      </w:r>
      <w:proofErr w:type="spellStart"/>
      <w:r w:rsidRPr="002257DE">
        <w:rPr>
          <w:rFonts w:ascii="Arial" w:hAnsi="Arial" w:cs="Arial"/>
          <w:sz w:val="24"/>
          <w:szCs w:val="24"/>
        </w:rPr>
        <w:t>Хал</w:t>
      </w:r>
      <w:r w:rsidR="001843D2">
        <w:rPr>
          <w:rFonts w:ascii="Arial" w:hAnsi="Arial" w:cs="Arial"/>
          <w:sz w:val="24"/>
          <w:szCs w:val="24"/>
        </w:rPr>
        <w:t>ал</w:t>
      </w:r>
      <w:proofErr w:type="spellEnd"/>
      <w:r w:rsidRPr="002257DE">
        <w:rPr>
          <w:rFonts w:ascii="Arial" w:hAnsi="Arial" w:cs="Arial"/>
          <w:sz w:val="24"/>
          <w:szCs w:val="24"/>
        </w:rPr>
        <w:t xml:space="preserve"> (третьей стороной) того, что орган по оценке соответствия </w:t>
      </w:r>
      <w:proofErr w:type="spellStart"/>
      <w:r w:rsidRPr="002257DE">
        <w:rPr>
          <w:rFonts w:ascii="Arial" w:hAnsi="Arial" w:cs="Arial"/>
          <w:sz w:val="24"/>
          <w:szCs w:val="24"/>
        </w:rPr>
        <w:t>Хал</w:t>
      </w:r>
      <w:r w:rsidR="001843D2">
        <w:rPr>
          <w:rFonts w:ascii="Arial" w:hAnsi="Arial" w:cs="Arial"/>
          <w:sz w:val="24"/>
          <w:szCs w:val="24"/>
        </w:rPr>
        <w:t>а</w:t>
      </w:r>
      <w:r w:rsidRPr="002257DE">
        <w:rPr>
          <w:rFonts w:ascii="Arial" w:hAnsi="Arial" w:cs="Arial"/>
          <w:sz w:val="24"/>
          <w:szCs w:val="24"/>
        </w:rPr>
        <w:t>л</w:t>
      </w:r>
      <w:proofErr w:type="spellEnd"/>
      <w:r w:rsidRPr="002257DE">
        <w:rPr>
          <w:rFonts w:ascii="Arial" w:hAnsi="Arial" w:cs="Arial"/>
          <w:sz w:val="24"/>
          <w:szCs w:val="24"/>
        </w:rPr>
        <w:t xml:space="preserve"> </w:t>
      </w:r>
      <w:r w:rsidR="001843D2">
        <w:rPr>
          <w:rFonts w:ascii="Arial" w:hAnsi="Arial" w:cs="Arial"/>
          <w:sz w:val="24"/>
          <w:szCs w:val="24"/>
        </w:rPr>
        <w:t>соответствует</w:t>
      </w:r>
      <w:r w:rsidRPr="002257DE">
        <w:rPr>
          <w:rFonts w:ascii="Arial" w:hAnsi="Arial" w:cs="Arial"/>
          <w:sz w:val="24"/>
          <w:szCs w:val="24"/>
        </w:rPr>
        <w:t xml:space="preserve"> установленным требованиям и </w:t>
      </w:r>
      <w:proofErr w:type="gramStart"/>
      <w:r w:rsidRPr="002257DE">
        <w:rPr>
          <w:rFonts w:ascii="Arial" w:hAnsi="Arial" w:cs="Arial"/>
          <w:sz w:val="24"/>
          <w:szCs w:val="24"/>
        </w:rPr>
        <w:t>компетентен</w:t>
      </w:r>
      <w:proofErr w:type="gramEnd"/>
      <w:r w:rsidRPr="002257DE">
        <w:rPr>
          <w:rFonts w:ascii="Arial" w:hAnsi="Arial" w:cs="Arial"/>
          <w:sz w:val="24"/>
          <w:szCs w:val="24"/>
        </w:rPr>
        <w:t xml:space="preserve"> проводить соответствующую деятельность по оценке соответствия </w:t>
      </w:r>
      <w:proofErr w:type="spellStart"/>
      <w:r w:rsidRPr="002257DE">
        <w:rPr>
          <w:rFonts w:ascii="Arial" w:hAnsi="Arial" w:cs="Arial"/>
          <w:sz w:val="24"/>
          <w:szCs w:val="24"/>
        </w:rPr>
        <w:t>Хал</w:t>
      </w:r>
      <w:r w:rsidR="0040451C">
        <w:rPr>
          <w:rFonts w:ascii="Arial" w:hAnsi="Arial" w:cs="Arial"/>
          <w:sz w:val="24"/>
          <w:szCs w:val="24"/>
        </w:rPr>
        <w:t>ал</w:t>
      </w:r>
      <w:proofErr w:type="spellEnd"/>
      <w:r w:rsidR="0040451C">
        <w:rPr>
          <w:rFonts w:ascii="Arial" w:hAnsi="Arial" w:cs="Arial"/>
          <w:sz w:val="24"/>
          <w:szCs w:val="24"/>
        </w:rPr>
        <w:t>.</w:t>
      </w:r>
    </w:p>
    <w:p w:rsidR="004A00E9" w:rsidRDefault="004A00E9" w:rsidP="004A00E9">
      <w:pPr>
        <w:autoSpaceDE w:val="0"/>
        <w:autoSpaceDN w:val="0"/>
        <w:adjustRightInd w:val="0"/>
        <w:ind w:firstLine="720"/>
        <w:jc w:val="both"/>
        <w:rPr>
          <w:rFonts w:ascii="Arial" w:hAnsi="Arial" w:cs="Arial"/>
          <w:sz w:val="24"/>
          <w:szCs w:val="24"/>
        </w:rPr>
      </w:pPr>
      <w:r w:rsidRPr="002257DE">
        <w:rPr>
          <w:rFonts w:ascii="Arial" w:hAnsi="Arial" w:cs="Arial"/>
          <w:sz w:val="24"/>
          <w:szCs w:val="24"/>
        </w:rPr>
        <w:t>3.8</w:t>
      </w:r>
      <w:r w:rsidR="0040451C">
        <w:rPr>
          <w:rFonts w:ascii="Arial" w:hAnsi="Arial" w:cs="Arial"/>
          <w:sz w:val="24"/>
          <w:szCs w:val="24"/>
        </w:rPr>
        <w:t xml:space="preserve"> </w:t>
      </w:r>
      <w:r w:rsidR="0040451C" w:rsidRPr="0040451C">
        <w:rPr>
          <w:rFonts w:ascii="Arial" w:hAnsi="Arial" w:cs="Arial"/>
          <w:b/>
          <w:sz w:val="24"/>
          <w:szCs w:val="24"/>
        </w:rPr>
        <w:t>О</w:t>
      </w:r>
      <w:r w:rsidRPr="0040451C">
        <w:rPr>
          <w:rFonts w:ascii="Arial" w:hAnsi="Arial" w:cs="Arial"/>
          <w:b/>
          <w:sz w:val="24"/>
          <w:szCs w:val="24"/>
        </w:rPr>
        <w:t xml:space="preserve">рган по аккредитации </w:t>
      </w:r>
      <w:proofErr w:type="spellStart"/>
      <w:r w:rsidRPr="0040451C">
        <w:rPr>
          <w:rFonts w:ascii="Arial" w:hAnsi="Arial" w:cs="Arial"/>
          <w:b/>
          <w:sz w:val="24"/>
          <w:szCs w:val="24"/>
        </w:rPr>
        <w:t>Хал</w:t>
      </w:r>
      <w:r w:rsidR="0040451C" w:rsidRPr="0040451C">
        <w:rPr>
          <w:rFonts w:ascii="Arial" w:hAnsi="Arial" w:cs="Arial"/>
          <w:b/>
          <w:sz w:val="24"/>
          <w:szCs w:val="24"/>
        </w:rPr>
        <w:t>ал</w:t>
      </w:r>
      <w:proofErr w:type="spellEnd"/>
      <w:r w:rsidR="005232BD">
        <w:rPr>
          <w:rFonts w:ascii="Arial" w:hAnsi="Arial" w:cs="Arial"/>
          <w:b/>
          <w:sz w:val="24"/>
          <w:szCs w:val="24"/>
        </w:rPr>
        <w:t xml:space="preserve"> </w:t>
      </w:r>
      <w:r w:rsidR="005232BD" w:rsidRPr="005232BD">
        <w:rPr>
          <w:rFonts w:ascii="Arial" w:hAnsi="Arial" w:cs="Arial"/>
          <w:sz w:val="24"/>
          <w:szCs w:val="24"/>
        </w:rPr>
        <w:t>(</w:t>
      </w:r>
      <w:proofErr w:type="spellStart"/>
      <w:r w:rsidR="005232BD" w:rsidRPr="005232BD">
        <w:rPr>
          <w:rFonts w:ascii="Arial" w:hAnsi="Arial" w:cs="Arial"/>
          <w:sz w:val="24"/>
          <w:szCs w:val="24"/>
        </w:rPr>
        <w:t>halal</w:t>
      </w:r>
      <w:proofErr w:type="spellEnd"/>
      <w:r w:rsidR="005232BD" w:rsidRPr="005232BD">
        <w:rPr>
          <w:rFonts w:ascii="Arial" w:hAnsi="Arial" w:cs="Arial"/>
          <w:sz w:val="24"/>
          <w:szCs w:val="24"/>
        </w:rPr>
        <w:t xml:space="preserve"> </w:t>
      </w:r>
      <w:proofErr w:type="spellStart"/>
      <w:r w:rsidR="005232BD" w:rsidRPr="005232BD">
        <w:rPr>
          <w:rFonts w:ascii="Arial" w:hAnsi="Arial" w:cs="Arial"/>
          <w:sz w:val="24"/>
          <w:szCs w:val="24"/>
        </w:rPr>
        <w:t>accreditation</w:t>
      </w:r>
      <w:proofErr w:type="spellEnd"/>
      <w:r w:rsidR="005232BD" w:rsidRPr="005232BD">
        <w:rPr>
          <w:rFonts w:ascii="Arial" w:hAnsi="Arial" w:cs="Arial"/>
          <w:sz w:val="24"/>
          <w:szCs w:val="24"/>
        </w:rPr>
        <w:t xml:space="preserve"> </w:t>
      </w:r>
      <w:proofErr w:type="spellStart"/>
      <w:r w:rsidR="005232BD" w:rsidRPr="005232BD">
        <w:rPr>
          <w:rFonts w:ascii="Arial" w:hAnsi="Arial" w:cs="Arial"/>
          <w:sz w:val="24"/>
          <w:szCs w:val="24"/>
        </w:rPr>
        <w:t>body</w:t>
      </w:r>
      <w:proofErr w:type="spellEnd"/>
      <w:r w:rsidR="005232BD" w:rsidRPr="005232BD">
        <w:rPr>
          <w:rFonts w:ascii="Arial" w:hAnsi="Arial" w:cs="Arial"/>
          <w:sz w:val="24"/>
          <w:szCs w:val="24"/>
        </w:rPr>
        <w:t>)</w:t>
      </w:r>
      <w:r w:rsidR="0040451C" w:rsidRPr="005232BD">
        <w:rPr>
          <w:rFonts w:ascii="Arial" w:hAnsi="Arial" w:cs="Arial"/>
          <w:sz w:val="24"/>
          <w:szCs w:val="24"/>
        </w:rPr>
        <w:t>:</w:t>
      </w:r>
      <w:r w:rsidR="0040451C">
        <w:rPr>
          <w:rFonts w:ascii="Arial" w:hAnsi="Arial" w:cs="Arial"/>
          <w:sz w:val="24"/>
          <w:szCs w:val="24"/>
        </w:rPr>
        <w:t xml:space="preserve"> </w:t>
      </w:r>
      <w:r w:rsidRPr="002257DE">
        <w:rPr>
          <w:rFonts w:ascii="Arial" w:hAnsi="Arial" w:cs="Arial"/>
          <w:sz w:val="24"/>
          <w:szCs w:val="24"/>
        </w:rPr>
        <w:t xml:space="preserve">уполномоченный национальный орган государства-члена OIC, осуществляющий аккредитацию органов по оценке соответствия </w:t>
      </w:r>
      <w:proofErr w:type="spellStart"/>
      <w:r w:rsidRPr="002257DE">
        <w:rPr>
          <w:rFonts w:ascii="Arial" w:hAnsi="Arial" w:cs="Arial"/>
          <w:sz w:val="24"/>
          <w:szCs w:val="24"/>
        </w:rPr>
        <w:t>Хал</w:t>
      </w:r>
      <w:r w:rsidR="0040451C">
        <w:rPr>
          <w:rFonts w:ascii="Arial" w:hAnsi="Arial" w:cs="Arial"/>
          <w:sz w:val="24"/>
          <w:szCs w:val="24"/>
        </w:rPr>
        <w:t>а</w:t>
      </w:r>
      <w:r w:rsidRPr="002257DE">
        <w:rPr>
          <w:rFonts w:ascii="Arial" w:hAnsi="Arial" w:cs="Arial"/>
          <w:sz w:val="24"/>
          <w:szCs w:val="24"/>
        </w:rPr>
        <w:t>л</w:t>
      </w:r>
      <w:proofErr w:type="spellEnd"/>
      <w:r w:rsidRPr="002257DE">
        <w:rPr>
          <w:rFonts w:ascii="Arial" w:hAnsi="Arial" w:cs="Arial"/>
          <w:sz w:val="24"/>
          <w:szCs w:val="24"/>
        </w:rPr>
        <w:t xml:space="preserve"> в соответствии со стандартами OIC/SMIIC</w:t>
      </w:r>
      <w:r w:rsidR="0040451C">
        <w:rPr>
          <w:rFonts w:ascii="Arial" w:hAnsi="Arial" w:cs="Arial"/>
          <w:sz w:val="24"/>
          <w:szCs w:val="24"/>
        </w:rPr>
        <w:t>.</w:t>
      </w:r>
    </w:p>
    <w:p w:rsidR="004A00E9" w:rsidRDefault="004A00E9" w:rsidP="004A00E9">
      <w:pPr>
        <w:autoSpaceDE w:val="0"/>
        <w:autoSpaceDN w:val="0"/>
        <w:adjustRightInd w:val="0"/>
        <w:ind w:firstLine="720"/>
        <w:jc w:val="both"/>
        <w:rPr>
          <w:rFonts w:ascii="Arial" w:hAnsi="Arial" w:cs="Arial"/>
          <w:sz w:val="24"/>
          <w:szCs w:val="24"/>
        </w:rPr>
      </w:pPr>
      <w:r w:rsidRPr="002257DE">
        <w:rPr>
          <w:rFonts w:ascii="Arial" w:hAnsi="Arial" w:cs="Arial"/>
          <w:sz w:val="24"/>
          <w:szCs w:val="24"/>
        </w:rPr>
        <w:t>3.9</w:t>
      </w:r>
      <w:r w:rsidR="0040451C">
        <w:rPr>
          <w:rFonts w:ascii="Arial" w:hAnsi="Arial" w:cs="Arial"/>
          <w:sz w:val="24"/>
          <w:szCs w:val="24"/>
        </w:rPr>
        <w:t xml:space="preserve"> </w:t>
      </w:r>
      <w:r w:rsidR="0040451C" w:rsidRPr="0040451C">
        <w:rPr>
          <w:rFonts w:ascii="Arial" w:hAnsi="Arial" w:cs="Arial"/>
          <w:b/>
          <w:sz w:val="24"/>
          <w:szCs w:val="24"/>
        </w:rPr>
        <w:t>Р</w:t>
      </w:r>
      <w:r w:rsidRPr="0040451C">
        <w:rPr>
          <w:rFonts w:ascii="Arial" w:hAnsi="Arial" w:cs="Arial"/>
          <w:b/>
          <w:sz w:val="24"/>
          <w:szCs w:val="24"/>
        </w:rPr>
        <w:t>ешение об аккредитации</w:t>
      </w:r>
      <w:r w:rsidR="005232BD">
        <w:rPr>
          <w:rFonts w:ascii="Arial" w:hAnsi="Arial" w:cs="Arial"/>
          <w:b/>
          <w:sz w:val="24"/>
          <w:szCs w:val="24"/>
        </w:rPr>
        <w:t xml:space="preserve"> </w:t>
      </w:r>
      <w:r w:rsidR="005232BD" w:rsidRPr="005232BD">
        <w:rPr>
          <w:rFonts w:ascii="Arial" w:hAnsi="Arial" w:cs="Arial"/>
          <w:sz w:val="24"/>
          <w:szCs w:val="24"/>
        </w:rPr>
        <w:t>(</w:t>
      </w:r>
      <w:proofErr w:type="spellStart"/>
      <w:r w:rsidR="005232BD" w:rsidRPr="005232BD">
        <w:rPr>
          <w:rFonts w:ascii="Arial" w:hAnsi="Arial" w:cs="Arial"/>
          <w:sz w:val="24"/>
          <w:szCs w:val="24"/>
        </w:rPr>
        <w:t>decision</w:t>
      </w:r>
      <w:proofErr w:type="spellEnd"/>
      <w:r w:rsidR="005232BD" w:rsidRPr="005232BD">
        <w:rPr>
          <w:rFonts w:ascii="Arial" w:hAnsi="Arial" w:cs="Arial"/>
          <w:sz w:val="24"/>
          <w:szCs w:val="24"/>
        </w:rPr>
        <w:t xml:space="preserve"> </w:t>
      </w:r>
      <w:proofErr w:type="spellStart"/>
      <w:r w:rsidR="005232BD" w:rsidRPr="005232BD">
        <w:rPr>
          <w:rFonts w:ascii="Arial" w:hAnsi="Arial" w:cs="Arial"/>
          <w:sz w:val="24"/>
          <w:szCs w:val="24"/>
        </w:rPr>
        <w:t>on</w:t>
      </w:r>
      <w:proofErr w:type="spellEnd"/>
      <w:r w:rsidR="005232BD" w:rsidRPr="005232BD">
        <w:rPr>
          <w:rFonts w:ascii="Arial" w:hAnsi="Arial" w:cs="Arial"/>
          <w:sz w:val="24"/>
          <w:szCs w:val="24"/>
        </w:rPr>
        <w:t xml:space="preserve"> </w:t>
      </w:r>
      <w:proofErr w:type="spellStart"/>
      <w:r w:rsidR="005232BD" w:rsidRPr="005232BD">
        <w:rPr>
          <w:rFonts w:ascii="Arial" w:hAnsi="Arial" w:cs="Arial"/>
          <w:sz w:val="24"/>
          <w:szCs w:val="24"/>
        </w:rPr>
        <w:t>accreditation</w:t>
      </w:r>
      <w:proofErr w:type="spellEnd"/>
      <w:r w:rsidR="005232BD" w:rsidRPr="005232BD">
        <w:rPr>
          <w:rFonts w:ascii="Arial" w:hAnsi="Arial" w:cs="Arial"/>
          <w:sz w:val="24"/>
          <w:szCs w:val="24"/>
        </w:rPr>
        <w:t>)</w:t>
      </w:r>
      <w:r w:rsidR="0040451C" w:rsidRPr="005232BD">
        <w:rPr>
          <w:rFonts w:ascii="Arial" w:hAnsi="Arial" w:cs="Arial"/>
          <w:sz w:val="24"/>
          <w:szCs w:val="24"/>
        </w:rPr>
        <w:t>:</w:t>
      </w:r>
      <w:r w:rsidR="0040451C">
        <w:rPr>
          <w:rFonts w:ascii="Arial" w:hAnsi="Arial" w:cs="Arial"/>
          <w:sz w:val="24"/>
          <w:szCs w:val="24"/>
        </w:rPr>
        <w:t xml:space="preserve"> </w:t>
      </w:r>
      <w:r w:rsidRPr="002257DE">
        <w:rPr>
          <w:rFonts w:ascii="Arial" w:hAnsi="Arial" w:cs="Arial"/>
          <w:sz w:val="24"/>
          <w:szCs w:val="24"/>
        </w:rPr>
        <w:t>решения, принятые в отношении перв</w:t>
      </w:r>
      <w:r w:rsidR="0040451C">
        <w:rPr>
          <w:rFonts w:ascii="Arial" w:hAnsi="Arial" w:cs="Arial"/>
          <w:sz w:val="24"/>
          <w:szCs w:val="24"/>
        </w:rPr>
        <w:t>ичной</w:t>
      </w:r>
      <w:r w:rsidRPr="002257DE">
        <w:rPr>
          <w:rFonts w:ascii="Arial" w:hAnsi="Arial" w:cs="Arial"/>
          <w:sz w:val="24"/>
          <w:szCs w:val="24"/>
        </w:rPr>
        <w:t xml:space="preserve"> аккредитации органов по оценке соответствия </w:t>
      </w:r>
      <w:proofErr w:type="spellStart"/>
      <w:r w:rsidRPr="002257DE">
        <w:rPr>
          <w:rFonts w:ascii="Arial" w:hAnsi="Arial" w:cs="Arial"/>
          <w:sz w:val="24"/>
          <w:szCs w:val="24"/>
        </w:rPr>
        <w:t>Хал</w:t>
      </w:r>
      <w:r w:rsidR="0040451C">
        <w:rPr>
          <w:rFonts w:ascii="Arial" w:hAnsi="Arial" w:cs="Arial"/>
          <w:sz w:val="24"/>
          <w:szCs w:val="24"/>
        </w:rPr>
        <w:t>а</w:t>
      </w:r>
      <w:r w:rsidRPr="002257DE">
        <w:rPr>
          <w:rFonts w:ascii="Arial" w:hAnsi="Arial" w:cs="Arial"/>
          <w:sz w:val="24"/>
          <w:szCs w:val="24"/>
        </w:rPr>
        <w:t>л</w:t>
      </w:r>
      <w:proofErr w:type="spellEnd"/>
      <w:r w:rsidRPr="002257DE">
        <w:rPr>
          <w:rFonts w:ascii="Arial" w:hAnsi="Arial" w:cs="Arial"/>
          <w:sz w:val="24"/>
          <w:szCs w:val="24"/>
        </w:rPr>
        <w:t xml:space="preserve">, подающих заявки на аккредитацию, и сохранения, приостановления, </w:t>
      </w:r>
      <w:r w:rsidR="0040451C">
        <w:rPr>
          <w:rFonts w:ascii="Arial" w:hAnsi="Arial" w:cs="Arial"/>
          <w:sz w:val="24"/>
          <w:szCs w:val="24"/>
        </w:rPr>
        <w:t>отзыва</w:t>
      </w:r>
      <w:r w:rsidRPr="002257DE">
        <w:rPr>
          <w:rFonts w:ascii="Arial" w:hAnsi="Arial" w:cs="Arial"/>
          <w:sz w:val="24"/>
          <w:szCs w:val="24"/>
        </w:rPr>
        <w:t xml:space="preserve">, аннулирования, изменения </w:t>
      </w:r>
      <w:r w:rsidR="0040451C">
        <w:rPr>
          <w:rFonts w:ascii="Arial" w:hAnsi="Arial" w:cs="Arial"/>
          <w:sz w:val="24"/>
          <w:szCs w:val="24"/>
        </w:rPr>
        <w:t>области аккредитации</w:t>
      </w:r>
      <w:r w:rsidRPr="002257DE">
        <w:rPr>
          <w:rFonts w:ascii="Arial" w:hAnsi="Arial" w:cs="Arial"/>
          <w:sz w:val="24"/>
          <w:szCs w:val="24"/>
        </w:rPr>
        <w:t xml:space="preserve"> или возобновления их аккредитации (повторной аккредитации) </w:t>
      </w:r>
    </w:p>
    <w:p w:rsidR="004A00E9" w:rsidRDefault="004A00E9" w:rsidP="004A00E9">
      <w:pPr>
        <w:autoSpaceDE w:val="0"/>
        <w:autoSpaceDN w:val="0"/>
        <w:adjustRightInd w:val="0"/>
        <w:ind w:firstLine="720"/>
        <w:jc w:val="both"/>
        <w:rPr>
          <w:rFonts w:ascii="Arial" w:hAnsi="Arial" w:cs="Arial"/>
          <w:sz w:val="24"/>
          <w:szCs w:val="24"/>
        </w:rPr>
      </w:pPr>
      <w:r w:rsidRPr="002257DE">
        <w:rPr>
          <w:rFonts w:ascii="Arial" w:hAnsi="Arial" w:cs="Arial"/>
          <w:sz w:val="24"/>
          <w:szCs w:val="24"/>
        </w:rPr>
        <w:lastRenderedPageBreak/>
        <w:t>3.10</w:t>
      </w:r>
      <w:r w:rsidR="0040451C">
        <w:rPr>
          <w:rFonts w:ascii="Arial" w:hAnsi="Arial" w:cs="Arial"/>
          <w:sz w:val="24"/>
          <w:szCs w:val="24"/>
        </w:rPr>
        <w:t xml:space="preserve"> </w:t>
      </w:r>
      <w:r w:rsidR="0040451C" w:rsidRPr="0040451C">
        <w:rPr>
          <w:rFonts w:ascii="Arial" w:hAnsi="Arial" w:cs="Arial"/>
          <w:b/>
          <w:sz w:val="24"/>
          <w:szCs w:val="24"/>
        </w:rPr>
        <w:t>З</w:t>
      </w:r>
      <w:r w:rsidRPr="0040451C">
        <w:rPr>
          <w:rFonts w:ascii="Arial" w:hAnsi="Arial" w:cs="Arial"/>
          <w:b/>
          <w:sz w:val="24"/>
          <w:szCs w:val="24"/>
        </w:rPr>
        <w:t xml:space="preserve">нак органа по аккредитации </w:t>
      </w:r>
      <w:proofErr w:type="spellStart"/>
      <w:r w:rsidRPr="0040451C">
        <w:rPr>
          <w:rFonts w:ascii="Arial" w:hAnsi="Arial" w:cs="Arial"/>
          <w:b/>
          <w:sz w:val="24"/>
          <w:szCs w:val="24"/>
        </w:rPr>
        <w:t>Хал</w:t>
      </w:r>
      <w:r w:rsidR="0040451C" w:rsidRPr="0040451C">
        <w:rPr>
          <w:rFonts w:ascii="Arial" w:hAnsi="Arial" w:cs="Arial"/>
          <w:b/>
          <w:sz w:val="24"/>
          <w:szCs w:val="24"/>
        </w:rPr>
        <w:t>ал</w:t>
      </w:r>
      <w:proofErr w:type="spellEnd"/>
      <w:r w:rsidR="005232BD">
        <w:rPr>
          <w:rFonts w:ascii="Arial" w:hAnsi="Arial" w:cs="Arial"/>
          <w:b/>
          <w:sz w:val="24"/>
          <w:szCs w:val="24"/>
        </w:rPr>
        <w:t xml:space="preserve"> </w:t>
      </w:r>
      <w:r w:rsidR="005232BD" w:rsidRPr="005232BD">
        <w:rPr>
          <w:rFonts w:ascii="Arial" w:hAnsi="Arial" w:cs="Arial"/>
          <w:sz w:val="24"/>
          <w:szCs w:val="24"/>
        </w:rPr>
        <w:t>(</w:t>
      </w:r>
      <w:proofErr w:type="spellStart"/>
      <w:r w:rsidR="005232BD" w:rsidRPr="005232BD">
        <w:rPr>
          <w:rFonts w:ascii="Arial" w:hAnsi="Arial" w:cs="Arial"/>
          <w:sz w:val="24"/>
          <w:szCs w:val="24"/>
        </w:rPr>
        <w:t>mark</w:t>
      </w:r>
      <w:proofErr w:type="spellEnd"/>
      <w:r w:rsidR="005232BD" w:rsidRPr="005232BD">
        <w:rPr>
          <w:rFonts w:ascii="Arial" w:hAnsi="Arial" w:cs="Arial"/>
          <w:sz w:val="24"/>
          <w:szCs w:val="24"/>
        </w:rPr>
        <w:t xml:space="preserve"> </w:t>
      </w:r>
      <w:proofErr w:type="spellStart"/>
      <w:r w:rsidR="005232BD" w:rsidRPr="005232BD">
        <w:rPr>
          <w:rFonts w:ascii="Arial" w:hAnsi="Arial" w:cs="Arial"/>
          <w:sz w:val="24"/>
          <w:szCs w:val="24"/>
        </w:rPr>
        <w:t>of</w:t>
      </w:r>
      <w:proofErr w:type="spellEnd"/>
      <w:r w:rsidR="005232BD" w:rsidRPr="005232BD">
        <w:rPr>
          <w:rFonts w:ascii="Arial" w:hAnsi="Arial" w:cs="Arial"/>
          <w:sz w:val="24"/>
          <w:szCs w:val="24"/>
        </w:rPr>
        <w:t xml:space="preserve"> </w:t>
      </w:r>
      <w:proofErr w:type="spellStart"/>
      <w:r w:rsidR="005232BD" w:rsidRPr="005232BD">
        <w:rPr>
          <w:rFonts w:ascii="Arial" w:hAnsi="Arial" w:cs="Arial"/>
          <w:sz w:val="24"/>
          <w:szCs w:val="24"/>
        </w:rPr>
        <w:t>the</w:t>
      </w:r>
      <w:proofErr w:type="spellEnd"/>
      <w:r w:rsidR="005232BD" w:rsidRPr="005232BD">
        <w:rPr>
          <w:rFonts w:ascii="Arial" w:hAnsi="Arial" w:cs="Arial"/>
          <w:sz w:val="24"/>
          <w:szCs w:val="24"/>
        </w:rPr>
        <w:t xml:space="preserve"> </w:t>
      </w:r>
      <w:proofErr w:type="spellStart"/>
      <w:r w:rsidR="005232BD" w:rsidRPr="005232BD">
        <w:rPr>
          <w:rFonts w:ascii="Arial" w:hAnsi="Arial" w:cs="Arial"/>
          <w:sz w:val="24"/>
          <w:szCs w:val="24"/>
        </w:rPr>
        <w:t>halal</w:t>
      </w:r>
      <w:proofErr w:type="spellEnd"/>
      <w:r w:rsidR="005232BD" w:rsidRPr="005232BD">
        <w:rPr>
          <w:rFonts w:ascii="Arial" w:hAnsi="Arial" w:cs="Arial"/>
          <w:sz w:val="24"/>
          <w:szCs w:val="24"/>
        </w:rPr>
        <w:t xml:space="preserve"> </w:t>
      </w:r>
      <w:proofErr w:type="spellStart"/>
      <w:r w:rsidR="005232BD" w:rsidRPr="005232BD">
        <w:rPr>
          <w:rFonts w:ascii="Arial" w:hAnsi="Arial" w:cs="Arial"/>
          <w:sz w:val="24"/>
          <w:szCs w:val="24"/>
        </w:rPr>
        <w:t>accreditation</w:t>
      </w:r>
      <w:proofErr w:type="spellEnd"/>
      <w:r w:rsidR="005232BD" w:rsidRPr="005232BD">
        <w:rPr>
          <w:rFonts w:ascii="Arial" w:hAnsi="Arial" w:cs="Arial"/>
          <w:sz w:val="24"/>
          <w:szCs w:val="24"/>
        </w:rPr>
        <w:t xml:space="preserve"> </w:t>
      </w:r>
      <w:proofErr w:type="spellStart"/>
      <w:r w:rsidR="005232BD" w:rsidRPr="005232BD">
        <w:rPr>
          <w:rFonts w:ascii="Arial" w:hAnsi="Arial" w:cs="Arial"/>
          <w:sz w:val="24"/>
          <w:szCs w:val="24"/>
        </w:rPr>
        <w:t>body</w:t>
      </w:r>
      <w:proofErr w:type="spellEnd"/>
      <w:r w:rsidR="005232BD" w:rsidRPr="005232BD">
        <w:rPr>
          <w:rFonts w:ascii="Arial" w:hAnsi="Arial" w:cs="Arial"/>
          <w:sz w:val="24"/>
          <w:szCs w:val="24"/>
        </w:rPr>
        <w:t>)</w:t>
      </w:r>
      <w:r w:rsidR="0040451C" w:rsidRPr="0040451C">
        <w:rPr>
          <w:rFonts w:ascii="Arial" w:hAnsi="Arial" w:cs="Arial"/>
          <w:b/>
          <w:sz w:val="24"/>
          <w:szCs w:val="24"/>
        </w:rPr>
        <w:t>:</w:t>
      </w:r>
      <w:r w:rsidR="0040451C">
        <w:rPr>
          <w:rFonts w:ascii="Arial" w:hAnsi="Arial" w:cs="Arial"/>
          <w:sz w:val="24"/>
          <w:szCs w:val="24"/>
        </w:rPr>
        <w:t xml:space="preserve"> </w:t>
      </w:r>
      <w:r w:rsidRPr="002257DE">
        <w:rPr>
          <w:rFonts w:ascii="Arial" w:hAnsi="Arial" w:cs="Arial"/>
          <w:sz w:val="24"/>
          <w:szCs w:val="24"/>
        </w:rPr>
        <w:t xml:space="preserve">логотип, используемый органом по аккредитации </w:t>
      </w:r>
      <w:proofErr w:type="spellStart"/>
      <w:r w:rsidRPr="002257DE">
        <w:rPr>
          <w:rFonts w:ascii="Arial" w:hAnsi="Arial" w:cs="Arial"/>
          <w:sz w:val="24"/>
          <w:szCs w:val="24"/>
        </w:rPr>
        <w:t>Хал</w:t>
      </w:r>
      <w:r w:rsidR="0040451C">
        <w:rPr>
          <w:rFonts w:ascii="Arial" w:hAnsi="Arial" w:cs="Arial"/>
          <w:sz w:val="24"/>
          <w:szCs w:val="24"/>
        </w:rPr>
        <w:t>ал</w:t>
      </w:r>
      <w:proofErr w:type="spellEnd"/>
      <w:r w:rsidR="0040451C">
        <w:rPr>
          <w:rFonts w:ascii="Arial" w:hAnsi="Arial" w:cs="Arial"/>
          <w:sz w:val="24"/>
          <w:szCs w:val="24"/>
        </w:rPr>
        <w:t xml:space="preserve"> для его идентификации.</w:t>
      </w:r>
    </w:p>
    <w:p w:rsidR="0040451C" w:rsidRDefault="004A00E9" w:rsidP="0040451C">
      <w:pPr>
        <w:autoSpaceDE w:val="0"/>
        <w:autoSpaceDN w:val="0"/>
        <w:adjustRightInd w:val="0"/>
        <w:ind w:firstLine="720"/>
        <w:jc w:val="both"/>
        <w:rPr>
          <w:rFonts w:ascii="Arial" w:hAnsi="Arial" w:cs="Arial"/>
          <w:sz w:val="24"/>
          <w:szCs w:val="24"/>
        </w:rPr>
      </w:pPr>
      <w:r w:rsidRPr="002257DE">
        <w:rPr>
          <w:rFonts w:ascii="Arial" w:hAnsi="Arial" w:cs="Arial"/>
          <w:sz w:val="24"/>
          <w:szCs w:val="24"/>
        </w:rPr>
        <w:t>3.11</w:t>
      </w:r>
      <w:r w:rsidR="0040451C">
        <w:rPr>
          <w:rFonts w:ascii="Arial" w:hAnsi="Arial" w:cs="Arial"/>
          <w:sz w:val="24"/>
          <w:szCs w:val="24"/>
        </w:rPr>
        <w:t xml:space="preserve"> </w:t>
      </w:r>
      <w:r w:rsidR="0040451C" w:rsidRPr="0040451C">
        <w:rPr>
          <w:rFonts w:ascii="Arial" w:hAnsi="Arial" w:cs="Arial"/>
          <w:b/>
          <w:sz w:val="24"/>
          <w:szCs w:val="24"/>
        </w:rPr>
        <w:t xml:space="preserve">Знак аккредитации по </w:t>
      </w:r>
      <w:proofErr w:type="spellStart"/>
      <w:r w:rsidR="0040451C" w:rsidRPr="0040451C">
        <w:rPr>
          <w:rFonts w:ascii="Arial" w:hAnsi="Arial" w:cs="Arial"/>
          <w:b/>
          <w:sz w:val="24"/>
          <w:szCs w:val="24"/>
        </w:rPr>
        <w:t>Халал</w:t>
      </w:r>
      <w:proofErr w:type="spellEnd"/>
      <w:r w:rsidR="005232BD">
        <w:rPr>
          <w:rFonts w:ascii="Arial" w:hAnsi="Arial" w:cs="Arial"/>
          <w:b/>
          <w:sz w:val="24"/>
          <w:szCs w:val="24"/>
        </w:rPr>
        <w:t xml:space="preserve"> </w:t>
      </w:r>
      <w:r w:rsidR="004C56BB" w:rsidRPr="004C56BB">
        <w:rPr>
          <w:rFonts w:ascii="Arial" w:hAnsi="Arial" w:cs="Arial"/>
          <w:sz w:val="24"/>
          <w:szCs w:val="24"/>
        </w:rPr>
        <w:t>(</w:t>
      </w:r>
      <w:proofErr w:type="spellStart"/>
      <w:r w:rsidR="004C56BB" w:rsidRPr="004C56BB">
        <w:rPr>
          <w:rFonts w:ascii="Arial" w:hAnsi="Arial" w:cs="Arial"/>
          <w:sz w:val="24"/>
          <w:szCs w:val="24"/>
        </w:rPr>
        <w:t>halal</w:t>
      </w:r>
      <w:proofErr w:type="spellEnd"/>
      <w:r w:rsidR="004C56BB" w:rsidRPr="004C56BB">
        <w:rPr>
          <w:rFonts w:ascii="Arial" w:hAnsi="Arial" w:cs="Arial"/>
          <w:sz w:val="24"/>
          <w:szCs w:val="24"/>
        </w:rPr>
        <w:t xml:space="preserve"> </w:t>
      </w:r>
      <w:proofErr w:type="spellStart"/>
      <w:r w:rsidR="004C56BB" w:rsidRPr="004C56BB">
        <w:rPr>
          <w:rFonts w:ascii="Arial" w:hAnsi="Arial" w:cs="Arial"/>
          <w:sz w:val="24"/>
          <w:szCs w:val="24"/>
        </w:rPr>
        <w:t>accreditation</w:t>
      </w:r>
      <w:proofErr w:type="spellEnd"/>
      <w:r w:rsidR="004C56BB" w:rsidRPr="004C56BB">
        <w:rPr>
          <w:rFonts w:ascii="Arial" w:hAnsi="Arial" w:cs="Arial"/>
          <w:sz w:val="24"/>
          <w:szCs w:val="24"/>
        </w:rPr>
        <w:t xml:space="preserve"> </w:t>
      </w:r>
      <w:proofErr w:type="spellStart"/>
      <w:r w:rsidR="004C56BB" w:rsidRPr="004C56BB">
        <w:rPr>
          <w:rFonts w:ascii="Arial" w:hAnsi="Arial" w:cs="Arial"/>
          <w:sz w:val="24"/>
          <w:szCs w:val="24"/>
        </w:rPr>
        <w:t>symbol</w:t>
      </w:r>
      <w:proofErr w:type="spellEnd"/>
      <w:r w:rsidR="004C56BB" w:rsidRPr="004C56BB">
        <w:rPr>
          <w:rFonts w:ascii="Arial" w:hAnsi="Arial" w:cs="Arial"/>
          <w:sz w:val="24"/>
          <w:szCs w:val="24"/>
        </w:rPr>
        <w:t>)</w:t>
      </w:r>
      <w:r w:rsidR="0040451C" w:rsidRPr="0040451C">
        <w:rPr>
          <w:rFonts w:ascii="Arial" w:hAnsi="Arial" w:cs="Arial"/>
          <w:b/>
          <w:sz w:val="24"/>
          <w:szCs w:val="24"/>
        </w:rPr>
        <w:t>:</w:t>
      </w:r>
      <w:r w:rsidR="0040451C">
        <w:rPr>
          <w:rFonts w:ascii="Arial" w:hAnsi="Arial" w:cs="Arial"/>
          <w:sz w:val="24"/>
          <w:szCs w:val="24"/>
        </w:rPr>
        <w:t xml:space="preserve"> обозначение</w:t>
      </w:r>
      <w:r w:rsidR="0040451C" w:rsidRPr="0040451C">
        <w:rPr>
          <w:rFonts w:ascii="Arial" w:hAnsi="Arial" w:cs="Arial"/>
          <w:sz w:val="24"/>
          <w:szCs w:val="24"/>
        </w:rPr>
        <w:t>, выдаваем</w:t>
      </w:r>
      <w:r w:rsidR="0040451C">
        <w:rPr>
          <w:rFonts w:ascii="Arial" w:hAnsi="Arial" w:cs="Arial"/>
          <w:sz w:val="24"/>
          <w:szCs w:val="24"/>
        </w:rPr>
        <w:t>ое</w:t>
      </w:r>
      <w:r w:rsidR="0040451C" w:rsidRPr="0040451C">
        <w:rPr>
          <w:rFonts w:ascii="Arial" w:hAnsi="Arial" w:cs="Arial"/>
          <w:sz w:val="24"/>
          <w:szCs w:val="24"/>
        </w:rPr>
        <w:t xml:space="preserve"> органом по аккредитации </w:t>
      </w:r>
      <w:proofErr w:type="spellStart"/>
      <w:r w:rsidR="0040451C">
        <w:rPr>
          <w:rFonts w:ascii="Arial" w:hAnsi="Arial" w:cs="Arial"/>
          <w:sz w:val="24"/>
          <w:szCs w:val="24"/>
        </w:rPr>
        <w:t>Х</w:t>
      </w:r>
      <w:r w:rsidR="0040451C" w:rsidRPr="0040451C">
        <w:rPr>
          <w:rFonts w:ascii="Arial" w:hAnsi="Arial" w:cs="Arial"/>
          <w:sz w:val="24"/>
          <w:szCs w:val="24"/>
        </w:rPr>
        <w:t>ал</w:t>
      </w:r>
      <w:r w:rsidR="0040451C">
        <w:rPr>
          <w:rFonts w:ascii="Arial" w:hAnsi="Arial" w:cs="Arial"/>
          <w:sz w:val="24"/>
          <w:szCs w:val="24"/>
        </w:rPr>
        <w:t>ал</w:t>
      </w:r>
      <w:proofErr w:type="spellEnd"/>
      <w:r w:rsidR="0040451C" w:rsidRPr="0040451C">
        <w:rPr>
          <w:rFonts w:ascii="Arial" w:hAnsi="Arial" w:cs="Arial"/>
          <w:sz w:val="24"/>
          <w:szCs w:val="24"/>
        </w:rPr>
        <w:t xml:space="preserve"> и используемый аккредитованными о</w:t>
      </w:r>
      <w:r w:rsidR="0040451C">
        <w:rPr>
          <w:rFonts w:ascii="Arial" w:hAnsi="Arial" w:cs="Arial"/>
          <w:sz w:val="24"/>
          <w:szCs w:val="24"/>
        </w:rPr>
        <w:t xml:space="preserve">рганами по оценке соответствия </w:t>
      </w:r>
      <w:proofErr w:type="spellStart"/>
      <w:r w:rsidR="0040451C">
        <w:rPr>
          <w:rFonts w:ascii="Arial" w:hAnsi="Arial" w:cs="Arial"/>
          <w:sz w:val="24"/>
          <w:szCs w:val="24"/>
        </w:rPr>
        <w:t>Х</w:t>
      </w:r>
      <w:r w:rsidR="0040451C" w:rsidRPr="0040451C">
        <w:rPr>
          <w:rFonts w:ascii="Arial" w:hAnsi="Arial" w:cs="Arial"/>
          <w:sz w:val="24"/>
          <w:szCs w:val="24"/>
        </w:rPr>
        <w:t>ал</w:t>
      </w:r>
      <w:r w:rsidR="0040451C">
        <w:rPr>
          <w:rFonts w:ascii="Arial" w:hAnsi="Arial" w:cs="Arial"/>
          <w:sz w:val="24"/>
          <w:szCs w:val="24"/>
        </w:rPr>
        <w:t>ал</w:t>
      </w:r>
      <w:proofErr w:type="spellEnd"/>
      <w:r w:rsidR="0040451C" w:rsidRPr="0040451C">
        <w:rPr>
          <w:rFonts w:ascii="Arial" w:hAnsi="Arial" w:cs="Arial"/>
          <w:sz w:val="24"/>
          <w:szCs w:val="24"/>
        </w:rPr>
        <w:t xml:space="preserve"> для обозначения своего аккредитованного статуса</w:t>
      </w:r>
      <w:r w:rsidR="0040451C">
        <w:rPr>
          <w:rFonts w:ascii="Arial" w:hAnsi="Arial" w:cs="Arial"/>
          <w:sz w:val="24"/>
          <w:szCs w:val="24"/>
        </w:rPr>
        <w:t>.</w:t>
      </w:r>
    </w:p>
    <w:p w:rsidR="004A00E9" w:rsidRDefault="004A00E9" w:rsidP="004A00E9">
      <w:pPr>
        <w:autoSpaceDE w:val="0"/>
        <w:autoSpaceDN w:val="0"/>
        <w:adjustRightInd w:val="0"/>
        <w:ind w:firstLine="720"/>
        <w:jc w:val="both"/>
        <w:rPr>
          <w:rFonts w:ascii="Arial" w:hAnsi="Arial" w:cs="Arial"/>
          <w:sz w:val="24"/>
          <w:szCs w:val="24"/>
        </w:rPr>
      </w:pPr>
      <w:r w:rsidRPr="002257DE">
        <w:rPr>
          <w:rFonts w:ascii="Arial" w:hAnsi="Arial" w:cs="Arial"/>
          <w:sz w:val="24"/>
          <w:szCs w:val="24"/>
        </w:rPr>
        <w:t>3.12</w:t>
      </w:r>
      <w:r w:rsidR="0040451C">
        <w:rPr>
          <w:rFonts w:ascii="Arial" w:hAnsi="Arial" w:cs="Arial"/>
          <w:sz w:val="24"/>
          <w:szCs w:val="24"/>
        </w:rPr>
        <w:t xml:space="preserve"> </w:t>
      </w:r>
      <w:r w:rsidR="001D3E8C" w:rsidRPr="001D3E8C">
        <w:rPr>
          <w:rFonts w:ascii="Arial" w:hAnsi="Arial" w:cs="Arial"/>
          <w:b/>
          <w:sz w:val="24"/>
          <w:szCs w:val="24"/>
        </w:rPr>
        <w:t xml:space="preserve">Аттестат аккредитации по </w:t>
      </w:r>
      <w:proofErr w:type="spellStart"/>
      <w:r w:rsidRPr="001D3E8C">
        <w:rPr>
          <w:rFonts w:ascii="Arial" w:hAnsi="Arial" w:cs="Arial"/>
          <w:b/>
          <w:sz w:val="24"/>
          <w:szCs w:val="24"/>
        </w:rPr>
        <w:t>Хал</w:t>
      </w:r>
      <w:r w:rsidR="001D3E8C" w:rsidRPr="001D3E8C">
        <w:rPr>
          <w:rFonts w:ascii="Arial" w:hAnsi="Arial" w:cs="Arial"/>
          <w:b/>
          <w:sz w:val="24"/>
          <w:szCs w:val="24"/>
        </w:rPr>
        <w:t>ал</w:t>
      </w:r>
      <w:proofErr w:type="spellEnd"/>
      <w:r w:rsidR="004C56BB">
        <w:rPr>
          <w:rFonts w:ascii="Arial" w:hAnsi="Arial" w:cs="Arial"/>
          <w:b/>
          <w:sz w:val="24"/>
          <w:szCs w:val="24"/>
        </w:rPr>
        <w:t xml:space="preserve"> </w:t>
      </w:r>
      <w:r w:rsidR="004C56BB" w:rsidRPr="004C56BB">
        <w:rPr>
          <w:rFonts w:ascii="Arial" w:hAnsi="Arial" w:cs="Arial"/>
          <w:sz w:val="24"/>
          <w:szCs w:val="24"/>
        </w:rPr>
        <w:t>(</w:t>
      </w:r>
      <w:proofErr w:type="spellStart"/>
      <w:r w:rsidR="004C56BB" w:rsidRPr="004C56BB">
        <w:rPr>
          <w:rFonts w:ascii="Arial" w:hAnsi="Arial" w:cs="Arial"/>
          <w:sz w:val="24"/>
          <w:szCs w:val="24"/>
        </w:rPr>
        <w:t>halal</w:t>
      </w:r>
      <w:proofErr w:type="spellEnd"/>
      <w:r w:rsidR="004C56BB" w:rsidRPr="004C56BB">
        <w:rPr>
          <w:rFonts w:ascii="Arial" w:hAnsi="Arial" w:cs="Arial"/>
          <w:sz w:val="24"/>
          <w:szCs w:val="24"/>
        </w:rPr>
        <w:t xml:space="preserve"> </w:t>
      </w:r>
      <w:proofErr w:type="spellStart"/>
      <w:r w:rsidR="004C56BB" w:rsidRPr="004C56BB">
        <w:rPr>
          <w:rFonts w:ascii="Arial" w:hAnsi="Arial" w:cs="Arial"/>
          <w:sz w:val="24"/>
          <w:szCs w:val="24"/>
        </w:rPr>
        <w:t>accreditation</w:t>
      </w:r>
      <w:proofErr w:type="spellEnd"/>
      <w:r w:rsidR="004C56BB" w:rsidRPr="004C56BB">
        <w:rPr>
          <w:rFonts w:ascii="Arial" w:hAnsi="Arial" w:cs="Arial"/>
          <w:sz w:val="24"/>
          <w:szCs w:val="24"/>
        </w:rPr>
        <w:t xml:space="preserve"> </w:t>
      </w:r>
      <w:proofErr w:type="spellStart"/>
      <w:r w:rsidR="004C56BB" w:rsidRPr="004C56BB">
        <w:rPr>
          <w:rFonts w:ascii="Arial" w:hAnsi="Arial" w:cs="Arial"/>
          <w:sz w:val="24"/>
          <w:szCs w:val="24"/>
        </w:rPr>
        <w:t>certificate</w:t>
      </w:r>
      <w:proofErr w:type="spellEnd"/>
      <w:r w:rsidR="004C56BB" w:rsidRPr="004C56BB">
        <w:rPr>
          <w:rFonts w:ascii="Arial" w:hAnsi="Arial" w:cs="Arial"/>
          <w:sz w:val="24"/>
          <w:szCs w:val="24"/>
        </w:rPr>
        <w:t>)</w:t>
      </w:r>
      <w:r w:rsidR="001D3E8C" w:rsidRPr="001D3E8C">
        <w:rPr>
          <w:rFonts w:ascii="Arial" w:hAnsi="Arial" w:cs="Arial"/>
          <w:b/>
          <w:sz w:val="24"/>
          <w:szCs w:val="24"/>
        </w:rPr>
        <w:t>:</w:t>
      </w:r>
      <w:r w:rsidR="001D3E8C">
        <w:rPr>
          <w:rFonts w:ascii="Arial" w:hAnsi="Arial" w:cs="Arial"/>
          <w:sz w:val="24"/>
          <w:szCs w:val="24"/>
        </w:rPr>
        <w:t xml:space="preserve"> </w:t>
      </w:r>
      <w:r w:rsidRPr="002257DE">
        <w:rPr>
          <w:rFonts w:ascii="Arial" w:hAnsi="Arial" w:cs="Arial"/>
          <w:sz w:val="24"/>
          <w:szCs w:val="24"/>
        </w:rPr>
        <w:t xml:space="preserve">официальный документ или комплект документов с указанием органов по </w:t>
      </w:r>
      <w:r w:rsidR="001D3E8C" w:rsidRPr="002257DE">
        <w:rPr>
          <w:rFonts w:ascii="Arial" w:hAnsi="Arial" w:cs="Arial"/>
          <w:sz w:val="24"/>
          <w:szCs w:val="24"/>
        </w:rPr>
        <w:t xml:space="preserve">оценке соответствия </w:t>
      </w:r>
      <w:proofErr w:type="spellStart"/>
      <w:r w:rsidRPr="002257DE">
        <w:rPr>
          <w:rFonts w:ascii="Arial" w:hAnsi="Arial" w:cs="Arial"/>
          <w:sz w:val="24"/>
          <w:szCs w:val="24"/>
        </w:rPr>
        <w:t>Хал</w:t>
      </w:r>
      <w:r w:rsidR="001D3E8C">
        <w:rPr>
          <w:rFonts w:ascii="Arial" w:hAnsi="Arial" w:cs="Arial"/>
          <w:sz w:val="24"/>
          <w:szCs w:val="24"/>
        </w:rPr>
        <w:t>а</w:t>
      </w:r>
      <w:r w:rsidRPr="002257DE">
        <w:rPr>
          <w:rFonts w:ascii="Arial" w:hAnsi="Arial" w:cs="Arial"/>
          <w:sz w:val="24"/>
          <w:szCs w:val="24"/>
        </w:rPr>
        <w:t>л</w:t>
      </w:r>
      <w:proofErr w:type="spellEnd"/>
      <w:r w:rsidRPr="002257DE">
        <w:rPr>
          <w:rFonts w:ascii="Arial" w:hAnsi="Arial" w:cs="Arial"/>
          <w:sz w:val="24"/>
          <w:szCs w:val="24"/>
        </w:rPr>
        <w:t xml:space="preserve">, предоставленной </w:t>
      </w:r>
      <w:r w:rsidR="001D3E8C" w:rsidRPr="001D3E8C">
        <w:rPr>
          <w:rFonts w:ascii="Arial" w:hAnsi="Arial" w:cs="Arial"/>
          <w:sz w:val="24"/>
          <w:szCs w:val="24"/>
        </w:rPr>
        <w:t>в определенной области оценки соответствия</w:t>
      </w:r>
      <w:r w:rsidR="001D3E8C">
        <w:rPr>
          <w:rFonts w:ascii="Arial" w:hAnsi="Arial" w:cs="Arial"/>
          <w:sz w:val="24"/>
          <w:szCs w:val="24"/>
        </w:rPr>
        <w:t>.</w:t>
      </w:r>
    </w:p>
    <w:p w:rsidR="004A00E9" w:rsidRPr="002257DE" w:rsidRDefault="004A00E9" w:rsidP="004A00E9">
      <w:pPr>
        <w:autoSpaceDE w:val="0"/>
        <w:autoSpaceDN w:val="0"/>
        <w:adjustRightInd w:val="0"/>
        <w:ind w:firstLine="720"/>
        <w:jc w:val="both"/>
        <w:rPr>
          <w:rFonts w:ascii="Arial" w:hAnsi="Arial" w:cs="Arial"/>
          <w:sz w:val="24"/>
          <w:szCs w:val="24"/>
        </w:rPr>
      </w:pPr>
      <w:r w:rsidRPr="002257DE">
        <w:rPr>
          <w:rFonts w:ascii="Arial" w:hAnsi="Arial" w:cs="Arial"/>
          <w:sz w:val="24"/>
          <w:szCs w:val="24"/>
        </w:rPr>
        <w:t>3.13</w:t>
      </w:r>
      <w:r w:rsidR="001D3E8C">
        <w:rPr>
          <w:rFonts w:ascii="Arial" w:hAnsi="Arial" w:cs="Arial"/>
          <w:sz w:val="24"/>
          <w:szCs w:val="24"/>
        </w:rPr>
        <w:t xml:space="preserve"> </w:t>
      </w:r>
      <w:r w:rsidRPr="001D3E8C">
        <w:rPr>
          <w:rFonts w:ascii="Arial" w:hAnsi="Arial" w:cs="Arial"/>
          <w:b/>
          <w:sz w:val="24"/>
          <w:szCs w:val="24"/>
        </w:rPr>
        <w:t xml:space="preserve">Эксперт по исламским </w:t>
      </w:r>
      <w:r w:rsidR="001D3E8C" w:rsidRPr="001D3E8C">
        <w:rPr>
          <w:rFonts w:ascii="Arial" w:hAnsi="Arial" w:cs="Arial"/>
          <w:b/>
          <w:sz w:val="24"/>
          <w:szCs w:val="24"/>
        </w:rPr>
        <w:t>отношениям</w:t>
      </w:r>
      <w:r w:rsidR="004C56BB">
        <w:rPr>
          <w:rFonts w:ascii="Arial" w:hAnsi="Arial" w:cs="Arial"/>
          <w:b/>
          <w:sz w:val="24"/>
          <w:szCs w:val="24"/>
        </w:rPr>
        <w:t xml:space="preserve"> </w:t>
      </w:r>
      <w:r w:rsidR="004C56BB" w:rsidRPr="004C56BB">
        <w:rPr>
          <w:rFonts w:ascii="Arial" w:hAnsi="Arial" w:cs="Arial"/>
          <w:sz w:val="24"/>
          <w:szCs w:val="24"/>
        </w:rPr>
        <w:t>(</w:t>
      </w:r>
      <w:proofErr w:type="spellStart"/>
      <w:r w:rsidR="004C56BB" w:rsidRPr="004C56BB">
        <w:rPr>
          <w:rFonts w:ascii="Arial" w:hAnsi="Arial" w:cs="Arial"/>
          <w:sz w:val="24"/>
          <w:szCs w:val="24"/>
        </w:rPr>
        <w:t>Islamic</w:t>
      </w:r>
      <w:proofErr w:type="spellEnd"/>
      <w:r w:rsidR="004C56BB" w:rsidRPr="004C56BB">
        <w:rPr>
          <w:rFonts w:ascii="Arial" w:hAnsi="Arial" w:cs="Arial"/>
          <w:sz w:val="24"/>
          <w:szCs w:val="24"/>
        </w:rPr>
        <w:t xml:space="preserve"> </w:t>
      </w:r>
      <w:proofErr w:type="spellStart"/>
      <w:r w:rsidR="004C56BB" w:rsidRPr="004C56BB">
        <w:rPr>
          <w:rFonts w:ascii="Arial" w:hAnsi="Arial" w:cs="Arial"/>
          <w:sz w:val="24"/>
          <w:szCs w:val="24"/>
        </w:rPr>
        <w:t>affairs</w:t>
      </w:r>
      <w:proofErr w:type="spellEnd"/>
      <w:r w:rsidR="004C56BB" w:rsidRPr="004C56BB">
        <w:rPr>
          <w:rFonts w:ascii="Arial" w:hAnsi="Arial" w:cs="Arial"/>
          <w:sz w:val="24"/>
          <w:szCs w:val="24"/>
        </w:rPr>
        <w:t xml:space="preserve"> </w:t>
      </w:r>
      <w:proofErr w:type="spellStart"/>
      <w:r w:rsidR="004C56BB" w:rsidRPr="004C56BB">
        <w:rPr>
          <w:rFonts w:ascii="Arial" w:hAnsi="Arial" w:cs="Arial"/>
          <w:sz w:val="24"/>
          <w:szCs w:val="24"/>
        </w:rPr>
        <w:t>expert</w:t>
      </w:r>
      <w:proofErr w:type="spellEnd"/>
      <w:r w:rsidR="004C56BB" w:rsidRPr="004C56BB">
        <w:rPr>
          <w:rFonts w:ascii="Arial" w:hAnsi="Arial" w:cs="Arial"/>
          <w:sz w:val="24"/>
          <w:szCs w:val="24"/>
        </w:rPr>
        <w:t>)</w:t>
      </w:r>
      <w:r w:rsidR="001D3E8C" w:rsidRPr="001D3E8C">
        <w:rPr>
          <w:rFonts w:ascii="Arial" w:hAnsi="Arial" w:cs="Arial"/>
          <w:b/>
          <w:sz w:val="24"/>
          <w:szCs w:val="24"/>
        </w:rPr>
        <w:t>:</w:t>
      </w:r>
      <w:r w:rsidR="001D3E8C">
        <w:rPr>
          <w:rFonts w:ascii="Arial" w:hAnsi="Arial" w:cs="Arial"/>
          <w:sz w:val="24"/>
          <w:szCs w:val="24"/>
        </w:rPr>
        <w:t xml:space="preserve"> м</w:t>
      </w:r>
      <w:r w:rsidRPr="002257DE">
        <w:rPr>
          <w:rFonts w:ascii="Arial" w:hAnsi="Arial" w:cs="Arial"/>
          <w:sz w:val="24"/>
          <w:szCs w:val="24"/>
        </w:rPr>
        <w:t xml:space="preserve">усульманин с глубокими и всесторонними знаниями исламских правил в отношении </w:t>
      </w:r>
      <w:proofErr w:type="spellStart"/>
      <w:r w:rsidRPr="002257DE">
        <w:rPr>
          <w:rFonts w:ascii="Arial" w:hAnsi="Arial" w:cs="Arial"/>
          <w:sz w:val="24"/>
          <w:szCs w:val="24"/>
        </w:rPr>
        <w:t>хал</w:t>
      </w:r>
      <w:r w:rsidR="001D3E8C">
        <w:rPr>
          <w:rFonts w:ascii="Arial" w:hAnsi="Arial" w:cs="Arial"/>
          <w:sz w:val="24"/>
          <w:szCs w:val="24"/>
        </w:rPr>
        <w:t>а</w:t>
      </w:r>
      <w:r w:rsidRPr="002257DE">
        <w:rPr>
          <w:rFonts w:ascii="Arial" w:hAnsi="Arial" w:cs="Arial"/>
          <w:sz w:val="24"/>
          <w:szCs w:val="24"/>
        </w:rPr>
        <w:t>льного</w:t>
      </w:r>
      <w:proofErr w:type="spellEnd"/>
      <w:r w:rsidRPr="002257DE">
        <w:rPr>
          <w:rFonts w:ascii="Arial" w:hAnsi="Arial" w:cs="Arial"/>
          <w:sz w:val="24"/>
          <w:szCs w:val="24"/>
        </w:rPr>
        <w:t xml:space="preserve"> и </w:t>
      </w:r>
      <w:proofErr w:type="spellStart"/>
      <w:r w:rsidRPr="002257DE">
        <w:rPr>
          <w:rFonts w:ascii="Arial" w:hAnsi="Arial" w:cs="Arial"/>
          <w:sz w:val="24"/>
          <w:szCs w:val="24"/>
        </w:rPr>
        <w:t>нехал</w:t>
      </w:r>
      <w:r w:rsidR="001D3E8C">
        <w:rPr>
          <w:rFonts w:ascii="Arial" w:hAnsi="Arial" w:cs="Arial"/>
          <w:sz w:val="24"/>
          <w:szCs w:val="24"/>
        </w:rPr>
        <w:t>а</w:t>
      </w:r>
      <w:r w:rsidRPr="002257DE">
        <w:rPr>
          <w:rFonts w:ascii="Arial" w:hAnsi="Arial" w:cs="Arial"/>
          <w:sz w:val="24"/>
          <w:szCs w:val="24"/>
        </w:rPr>
        <w:t>льного</w:t>
      </w:r>
      <w:proofErr w:type="spellEnd"/>
      <w:r w:rsidRPr="002257DE">
        <w:rPr>
          <w:rFonts w:ascii="Arial" w:hAnsi="Arial" w:cs="Arial"/>
          <w:sz w:val="24"/>
          <w:szCs w:val="24"/>
        </w:rPr>
        <w:t xml:space="preserve"> права, чья компетенция была одобрена и уполномочена соответствующей организацией (компетентным органом в сфере </w:t>
      </w:r>
      <w:proofErr w:type="spellStart"/>
      <w:r w:rsidRPr="002257DE">
        <w:rPr>
          <w:rFonts w:ascii="Arial" w:hAnsi="Arial" w:cs="Arial"/>
          <w:sz w:val="24"/>
          <w:szCs w:val="24"/>
        </w:rPr>
        <w:t>Хал</w:t>
      </w:r>
      <w:r w:rsidR="001D3E8C">
        <w:rPr>
          <w:rFonts w:ascii="Arial" w:hAnsi="Arial" w:cs="Arial"/>
          <w:sz w:val="24"/>
          <w:szCs w:val="24"/>
        </w:rPr>
        <w:t>а</w:t>
      </w:r>
      <w:r w:rsidRPr="002257DE">
        <w:rPr>
          <w:rFonts w:ascii="Arial" w:hAnsi="Arial" w:cs="Arial"/>
          <w:sz w:val="24"/>
          <w:szCs w:val="24"/>
        </w:rPr>
        <w:t>л</w:t>
      </w:r>
      <w:proofErr w:type="spellEnd"/>
      <w:r w:rsidRPr="002257DE">
        <w:rPr>
          <w:rFonts w:ascii="Arial" w:hAnsi="Arial" w:cs="Arial"/>
          <w:sz w:val="24"/>
          <w:szCs w:val="24"/>
        </w:rPr>
        <w:t xml:space="preserve">) и назначена органом по оценке соответствия </w:t>
      </w:r>
      <w:proofErr w:type="spellStart"/>
      <w:r w:rsidRPr="002257DE">
        <w:rPr>
          <w:rFonts w:ascii="Arial" w:hAnsi="Arial" w:cs="Arial"/>
          <w:sz w:val="24"/>
          <w:szCs w:val="24"/>
        </w:rPr>
        <w:t>Хал</w:t>
      </w:r>
      <w:r w:rsidR="001D3E8C">
        <w:rPr>
          <w:rFonts w:ascii="Arial" w:hAnsi="Arial" w:cs="Arial"/>
          <w:sz w:val="24"/>
          <w:szCs w:val="24"/>
        </w:rPr>
        <w:t>а</w:t>
      </w:r>
      <w:r w:rsidRPr="002257DE">
        <w:rPr>
          <w:rFonts w:ascii="Arial" w:hAnsi="Arial" w:cs="Arial"/>
          <w:sz w:val="24"/>
          <w:szCs w:val="24"/>
        </w:rPr>
        <w:t>л</w:t>
      </w:r>
      <w:proofErr w:type="spellEnd"/>
      <w:r w:rsidR="001D3E8C">
        <w:rPr>
          <w:rFonts w:ascii="Arial" w:hAnsi="Arial" w:cs="Arial"/>
          <w:sz w:val="24"/>
          <w:szCs w:val="24"/>
        </w:rPr>
        <w:t>.</w:t>
      </w:r>
    </w:p>
    <w:p w:rsidR="004A00E9" w:rsidRPr="002257DE" w:rsidRDefault="004A00E9" w:rsidP="004A00E9">
      <w:pPr>
        <w:autoSpaceDE w:val="0"/>
        <w:autoSpaceDN w:val="0"/>
        <w:adjustRightInd w:val="0"/>
        <w:ind w:firstLine="720"/>
        <w:jc w:val="both"/>
        <w:rPr>
          <w:rFonts w:ascii="Arial" w:hAnsi="Arial" w:cs="Arial"/>
          <w:sz w:val="24"/>
          <w:szCs w:val="24"/>
        </w:rPr>
      </w:pPr>
      <w:r w:rsidRPr="002257DE">
        <w:rPr>
          <w:rFonts w:ascii="Arial" w:hAnsi="Arial" w:cs="Arial"/>
          <w:sz w:val="24"/>
          <w:szCs w:val="24"/>
        </w:rPr>
        <w:t>3.14</w:t>
      </w:r>
      <w:r w:rsidR="001D3E8C">
        <w:rPr>
          <w:rFonts w:ascii="Arial" w:hAnsi="Arial" w:cs="Arial"/>
          <w:sz w:val="24"/>
          <w:szCs w:val="24"/>
        </w:rPr>
        <w:t xml:space="preserve"> </w:t>
      </w:r>
      <w:r w:rsidR="001D3E8C" w:rsidRPr="001D3E8C">
        <w:rPr>
          <w:rFonts w:ascii="Arial" w:hAnsi="Arial" w:cs="Arial"/>
          <w:b/>
          <w:sz w:val="24"/>
          <w:szCs w:val="24"/>
        </w:rPr>
        <w:t>Г</w:t>
      </w:r>
      <w:r w:rsidRPr="001D3E8C">
        <w:rPr>
          <w:rFonts w:ascii="Arial" w:hAnsi="Arial" w:cs="Arial"/>
          <w:b/>
          <w:sz w:val="24"/>
          <w:szCs w:val="24"/>
        </w:rPr>
        <w:t>руппа по оценке</w:t>
      </w:r>
      <w:r w:rsidR="004C56BB" w:rsidRPr="004C56BB">
        <w:rPr>
          <w:rFonts w:ascii="Arial" w:hAnsi="Arial" w:cs="Arial"/>
          <w:b/>
          <w:sz w:val="24"/>
          <w:szCs w:val="24"/>
        </w:rPr>
        <w:t xml:space="preserve"> </w:t>
      </w:r>
      <w:r w:rsidR="004C56BB" w:rsidRPr="004C56BB">
        <w:rPr>
          <w:rFonts w:ascii="Arial" w:hAnsi="Arial" w:cs="Arial"/>
          <w:sz w:val="24"/>
          <w:szCs w:val="24"/>
        </w:rPr>
        <w:t>(</w:t>
      </w:r>
      <w:proofErr w:type="spellStart"/>
      <w:r w:rsidR="004C56BB" w:rsidRPr="004C56BB">
        <w:rPr>
          <w:rFonts w:ascii="Arial" w:hAnsi="Arial" w:cs="Arial"/>
          <w:sz w:val="24"/>
          <w:szCs w:val="24"/>
        </w:rPr>
        <w:t>assessment</w:t>
      </w:r>
      <w:proofErr w:type="spellEnd"/>
      <w:r w:rsidR="004C56BB" w:rsidRPr="004C56BB">
        <w:rPr>
          <w:rFonts w:ascii="Arial" w:hAnsi="Arial" w:cs="Arial"/>
          <w:sz w:val="24"/>
          <w:szCs w:val="24"/>
        </w:rPr>
        <w:t xml:space="preserve"> </w:t>
      </w:r>
      <w:proofErr w:type="spellStart"/>
      <w:r w:rsidR="004C56BB" w:rsidRPr="004C56BB">
        <w:rPr>
          <w:rFonts w:ascii="Arial" w:hAnsi="Arial" w:cs="Arial"/>
          <w:sz w:val="24"/>
          <w:szCs w:val="24"/>
        </w:rPr>
        <w:t>team</w:t>
      </w:r>
      <w:proofErr w:type="spellEnd"/>
      <w:r w:rsidR="004C56BB" w:rsidRPr="004C56BB">
        <w:rPr>
          <w:rFonts w:ascii="Arial" w:hAnsi="Arial" w:cs="Arial"/>
          <w:sz w:val="24"/>
          <w:szCs w:val="24"/>
        </w:rPr>
        <w:t>)</w:t>
      </w:r>
      <w:r w:rsidR="001D3E8C" w:rsidRPr="001D3E8C">
        <w:rPr>
          <w:rFonts w:ascii="Arial" w:hAnsi="Arial" w:cs="Arial"/>
          <w:b/>
          <w:sz w:val="24"/>
          <w:szCs w:val="24"/>
        </w:rPr>
        <w:t>:</w:t>
      </w:r>
      <w:r w:rsidR="001D3E8C">
        <w:rPr>
          <w:rFonts w:ascii="Arial" w:hAnsi="Arial" w:cs="Arial"/>
          <w:sz w:val="24"/>
          <w:szCs w:val="24"/>
        </w:rPr>
        <w:t xml:space="preserve"> г</w:t>
      </w:r>
      <w:r w:rsidRPr="002257DE">
        <w:rPr>
          <w:rFonts w:ascii="Arial" w:hAnsi="Arial" w:cs="Arial"/>
          <w:sz w:val="24"/>
          <w:szCs w:val="24"/>
        </w:rPr>
        <w:t>руппа, отвечающая за проведение оценки, в составе руководителя группы и, при необходимости, соответствующего числа экспертов по оценке и/или технических экспертов и экспертов по исламским делам для определения сферы охвата оценки</w:t>
      </w:r>
      <w:r w:rsidR="001D3E8C">
        <w:rPr>
          <w:rFonts w:ascii="Arial" w:hAnsi="Arial" w:cs="Arial"/>
          <w:sz w:val="24"/>
          <w:szCs w:val="24"/>
        </w:rPr>
        <w:t>.</w:t>
      </w:r>
    </w:p>
    <w:p w:rsidR="004A00E9" w:rsidRDefault="004A00E9" w:rsidP="004A00E9">
      <w:pPr>
        <w:autoSpaceDE w:val="0"/>
        <w:autoSpaceDN w:val="0"/>
        <w:adjustRightInd w:val="0"/>
        <w:ind w:firstLine="720"/>
        <w:jc w:val="both"/>
        <w:rPr>
          <w:rFonts w:ascii="Arial" w:hAnsi="Arial" w:cs="Arial"/>
          <w:sz w:val="24"/>
          <w:szCs w:val="24"/>
        </w:rPr>
      </w:pPr>
      <w:r w:rsidRPr="002257DE">
        <w:rPr>
          <w:rFonts w:ascii="Arial" w:hAnsi="Arial" w:cs="Arial"/>
          <w:sz w:val="24"/>
          <w:szCs w:val="24"/>
        </w:rPr>
        <w:t>3.15</w:t>
      </w:r>
      <w:r w:rsidR="001D3E8C">
        <w:rPr>
          <w:rFonts w:ascii="Arial" w:hAnsi="Arial" w:cs="Arial"/>
          <w:sz w:val="24"/>
          <w:szCs w:val="24"/>
        </w:rPr>
        <w:t xml:space="preserve"> </w:t>
      </w:r>
      <w:r w:rsidR="001D3E8C" w:rsidRPr="004C56BB">
        <w:rPr>
          <w:rFonts w:ascii="Arial" w:hAnsi="Arial" w:cs="Arial"/>
          <w:b/>
          <w:sz w:val="24"/>
          <w:szCs w:val="24"/>
        </w:rPr>
        <w:t>Схема аккредитации по</w:t>
      </w:r>
      <w:r w:rsidRPr="004C56BB">
        <w:rPr>
          <w:rFonts w:ascii="Arial" w:hAnsi="Arial" w:cs="Arial"/>
          <w:b/>
          <w:sz w:val="24"/>
          <w:szCs w:val="24"/>
        </w:rPr>
        <w:t xml:space="preserve"> </w:t>
      </w:r>
      <w:proofErr w:type="spellStart"/>
      <w:r w:rsidRPr="004C56BB">
        <w:rPr>
          <w:rFonts w:ascii="Arial" w:hAnsi="Arial" w:cs="Arial"/>
          <w:b/>
          <w:sz w:val="24"/>
          <w:szCs w:val="24"/>
        </w:rPr>
        <w:t>Хал</w:t>
      </w:r>
      <w:r w:rsidR="001D3E8C" w:rsidRPr="004C56BB">
        <w:rPr>
          <w:rFonts w:ascii="Arial" w:hAnsi="Arial" w:cs="Arial"/>
          <w:b/>
          <w:sz w:val="24"/>
          <w:szCs w:val="24"/>
        </w:rPr>
        <w:t>ал</w:t>
      </w:r>
      <w:proofErr w:type="spellEnd"/>
      <w:r w:rsidR="004C56BB" w:rsidRPr="004C56BB">
        <w:rPr>
          <w:rFonts w:ascii="Arial" w:hAnsi="Arial" w:cs="Arial"/>
          <w:b/>
          <w:sz w:val="24"/>
          <w:szCs w:val="24"/>
        </w:rPr>
        <w:t xml:space="preserve"> </w:t>
      </w:r>
      <w:r w:rsidR="004C56BB">
        <w:rPr>
          <w:rFonts w:ascii="Arial" w:hAnsi="Arial" w:cs="Arial"/>
          <w:sz w:val="24"/>
          <w:szCs w:val="24"/>
        </w:rPr>
        <w:t>(</w:t>
      </w:r>
      <w:proofErr w:type="spellStart"/>
      <w:r w:rsidR="004C56BB" w:rsidRPr="004C56BB">
        <w:rPr>
          <w:rFonts w:ascii="Arial" w:hAnsi="Arial" w:cs="Arial"/>
          <w:sz w:val="24"/>
          <w:szCs w:val="24"/>
        </w:rPr>
        <w:t>halal</w:t>
      </w:r>
      <w:proofErr w:type="spellEnd"/>
      <w:r w:rsidR="004C56BB" w:rsidRPr="004C56BB">
        <w:rPr>
          <w:rFonts w:ascii="Arial" w:hAnsi="Arial" w:cs="Arial"/>
          <w:sz w:val="24"/>
          <w:szCs w:val="24"/>
        </w:rPr>
        <w:t xml:space="preserve"> </w:t>
      </w:r>
      <w:proofErr w:type="spellStart"/>
      <w:r w:rsidR="004C56BB" w:rsidRPr="004C56BB">
        <w:rPr>
          <w:rFonts w:ascii="Arial" w:hAnsi="Arial" w:cs="Arial"/>
          <w:sz w:val="24"/>
          <w:szCs w:val="24"/>
        </w:rPr>
        <w:t>accreditation</w:t>
      </w:r>
      <w:proofErr w:type="spellEnd"/>
      <w:r w:rsidR="004C56BB" w:rsidRPr="004C56BB">
        <w:rPr>
          <w:rFonts w:ascii="Arial" w:hAnsi="Arial" w:cs="Arial"/>
          <w:sz w:val="24"/>
          <w:szCs w:val="24"/>
        </w:rPr>
        <w:t xml:space="preserve"> </w:t>
      </w:r>
      <w:proofErr w:type="spellStart"/>
      <w:r w:rsidR="004C56BB" w:rsidRPr="004C56BB">
        <w:rPr>
          <w:rFonts w:ascii="Arial" w:hAnsi="Arial" w:cs="Arial"/>
          <w:sz w:val="24"/>
          <w:szCs w:val="24"/>
        </w:rPr>
        <w:t>scheme</w:t>
      </w:r>
      <w:proofErr w:type="spellEnd"/>
      <w:r w:rsidR="004C56BB">
        <w:rPr>
          <w:rFonts w:ascii="Arial" w:hAnsi="Arial" w:cs="Arial"/>
          <w:sz w:val="24"/>
          <w:szCs w:val="24"/>
        </w:rPr>
        <w:t>)</w:t>
      </w:r>
      <w:r w:rsidR="001D3E8C">
        <w:rPr>
          <w:rFonts w:ascii="Arial" w:hAnsi="Arial" w:cs="Arial"/>
          <w:sz w:val="24"/>
          <w:szCs w:val="24"/>
        </w:rPr>
        <w:t xml:space="preserve">: </w:t>
      </w:r>
      <w:r w:rsidRPr="002257DE">
        <w:rPr>
          <w:rFonts w:ascii="Arial" w:hAnsi="Arial" w:cs="Arial"/>
          <w:sz w:val="24"/>
          <w:szCs w:val="24"/>
        </w:rPr>
        <w:t xml:space="preserve">правила, процессы и требования, </w:t>
      </w:r>
      <w:r w:rsidR="001D3E8C" w:rsidRPr="001D3E8C">
        <w:rPr>
          <w:rFonts w:ascii="Arial" w:hAnsi="Arial" w:cs="Arial"/>
          <w:sz w:val="24"/>
          <w:szCs w:val="24"/>
        </w:rPr>
        <w:t xml:space="preserve">относящиеся к аккредитации органов по оценке соответствия </w:t>
      </w:r>
      <w:proofErr w:type="spellStart"/>
      <w:r w:rsidRPr="002257DE">
        <w:rPr>
          <w:rFonts w:ascii="Arial" w:hAnsi="Arial" w:cs="Arial"/>
          <w:sz w:val="24"/>
          <w:szCs w:val="24"/>
        </w:rPr>
        <w:t>Хал</w:t>
      </w:r>
      <w:r w:rsidR="001D3E8C">
        <w:rPr>
          <w:rFonts w:ascii="Arial" w:hAnsi="Arial" w:cs="Arial"/>
          <w:sz w:val="24"/>
          <w:szCs w:val="24"/>
        </w:rPr>
        <w:t>а</w:t>
      </w:r>
      <w:r w:rsidRPr="002257DE">
        <w:rPr>
          <w:rFonts w:ascii="Arial" w:hAnsi="Arial" w:cs="Arial"/>
          <w:sz w:val="24"/>
          <w:szCs w:val="24"/>
        </w:rPr>
        <w:t>л</w:t>
      </w:r>
      <w:proofErr w:type="spellEnd"/>
      <w:r w:rsidRPr="002257DE">
        <w:rPr>
          <w:rFonts w:ascii="Arial" w:hAnsi="Arial" w:cs="Arial"/>
          <w:sz w:val="24"/>
          <w:szCs w:val="24"/>
        </w:rPr>
        <w:t xml:space="preserve">, к которым применяются </w:t>
      </w:r>
      <w:r w:rsidR="001D3E8C" w:rsidRPr="001D3E8C">
        <w:rPr>
          <w:rFonts w:ascii="Arial" w:hAnsi="Arial" w:cs="Arial"/>
          <w:sz w:val="24"/>
          <w:szCs w:val="24"/>
        </w:rPr>
        <w:t xml:space="preserve">идентичные </w:t>
      </w:r>
      <w:r w:rsidRPr="002257DE">
        <w:rPr>
          <w:rFonts w:ascii="Arial" w:hAnsi="Arial" w:cs="Arial"/>
          <w:sz w:val="24"/>
          <w:szCs w:val="24"/>
        </w:rPr>
        <w:t>требования</w:t>
      </w:r>
      <w:r w:rsidR="001D3E8C">
        <w:rPr>
          <w:rFonts w:ascii="Arial" w:hAnsi="Arial" w:cs="Arial"/>
          <w:sz w:val="24"/>
          <w:szCs w:val="24"/>
        </w:rPr>
        <w:t>.</w:t>
      </w:r>
    </w:p>
    <w:p w:rsidR="004A00E9" w:rsidRPr="008A2B27" w:rsidRDefault="004A00E9" w:rsidP="007C646F">
      <w:pPr>
        <w:autoSpaceDE w:val="0"/>
        <w:autoSpaceDN w:val="0"/>
        <w:adjustRightInd w:val="0"/>
        <w:ind w:firstLine="720"/>
        <w:jc w:val="both"/>
        <w:rPr>
          <w:rFonts w:ascii="Arial" w:hAnsi="Arial" w:cs="Arial"/>
          <w:sz w:val="24"/>
          <w:szCs w:val="24"/>
        </w:rPr>
      </w:pPr>
      <w:r w:rsidRPr="008A2B27">
        <w:rPr>
          <w:rFonts w:ascii="Arial" w:hAnsi="Arial" w:cs="Arial"/>
          <w:sz w:val="24"/>
          <w:szCs w:val="24"/>
        </w:rPr>
        <w:t>3.16</w:t>
      </w:r>
      <w:proofErr w:type="gramStart"/>
      <w:r w:rsidR="007C646F" w:rsidRPr="008A2B27">
        <w:rPr>
          <w:rFonts w:ascii="Arial" w:hAnsi="Arial" w:cs="Arial"/>
          <w:sz w:val="24"/>
          <w:szCs w:val="24"/>
        </w:rPr>
        <w:t xml:space="preserve"> В</w:t>
      </w:r>
      <w:proofErr w:type="gramEnd"/>
      <w:r w:rsidR="007C646F" w:rsidRPr="008A2B27">
        <w:rPr>
          <w:rFonts w:ascii="Arial" w:hAnsi="Arial" w:cs="Arial"/>
          <w:sz w:val="24"/>
          <w:szCs w:val="24"/>
        </w:rPr>
        <w:t xml:space="preserve"> настоящем стандарте использованы следующие сокращения:</w:t>
      </w:r>
    </w:p>
    <w:p w:rsidR="004A00E9" w:rsidRPr="008A2B27" w:rsidRDefault="004A00E9" w:rsidP="004A00E9">
      <w:pPr>
        <w:autoSpaceDE w:val="0"/>
        <w:autoSpaceDN w:val="0"/>
        <w:adjustRightInd w:val="0"/>
        <w:ind w:firstLine="720"/>
        <w:jc w:val="both"/>
        <w:rPr>
          <w:rFonts w:ascii="Arial" w:hAnsi="Arial" w:cs="Arial"/>
          <w:sz w:val="24"/>
          <w:szCs w:val="24"/>
        </w:rPr>
      </w:pPr>
      <w:r w:rsidRPr="008A2B27">
        <w:rPr>
          <w:rFonts w:ascii="Arial" w:hAnsi="Arial" w:cs="Arial"/>
          <w:sz w:val="24"/>
          <w:szCs w:val="24"/>
        </w:rPr>
        <w:t xml:space="preserve">IAF </w:t>
      </w:r>
      <w:r w:rsidR="007C646F" w:rsidRPr="008A2B27">
        <w:rPr>
          <w:rFonts w:ascii="Arial" w:hAnsi="Arial" w:cs="Arial"/>
          <w:sz w:val="24"/>
          <w:szCs w:val="24"/>
        </w:rPr>
        <w:t>–</w:t>
      </w:r>
      <w:r w:rsidRPr="008A2B27">
        <w:rPr>
          <w:rFonts w:ascii="Arial" w:hAnsi="Arial" w:cs="Arial"/>
          <w:sz w:val="24"/>
          <w:szCs w:val="24"/>
        </w:rPr>
        <w:t xml:space="preserve"> Международный форум по аккредитации</w:t>
      </w:r>
      <w:r w:rsidR="00496884">
        <w:rPr>
          <w:rFonts w:ascii="Arial" w:hAnsi="Arial" w:cs="Arial"/>
          <w:sz w:val="24"/>
          <w:szCs w:val="24"/>
        </w:rPr>
        <w:t>;</w:t>
      </w:r>
    </w:p>
    <w:p w:rsidR="004A00E9" w:rsidRPr="008A2B27" w:rsidRDefault="004A00E9" w:rsidP="004A00E9">
      <w:pPr>
        <w:autoSpaceDE w:val="0"/>
        <w:autoSpaceDN w:val="0"/>
        <w:adjustRightInd w:val="0"/>
        <w:ind w:firstLine="720"/>
        <w:jc w:val="both"/>
        <w:rPr>
          <w:rFonts w:ascii="Arial" w:hAnsi="Arial" w:cs="Arial"/>
          <w:sz w:val="24"/>
          <w:szCs w:val="24"/>
        </w:rPr>
      </w:pPr>
      <w:r w:rsidRPr="008A2B27">
        <w:rPr>
          <w:rFonts w:ascii="Arial" w:hAnsi="Arial" w:cs="Arial"/>
          <w:sz w:val="24"/>
          <w:szCs w:val="24"/>
        </w:rPr>
        <w:t>ILAC</w:t>
      </w:r>
      <w:r w:rsidR="007C646F" w:rsidRPr="008A2B27">
        <w:rPr>
          <w:rFonts w:ascii="Arial" w:hAnsi="Arial" w:cs="Arial"/>
          <w:sz w:val="24"/>
          <w:szCs w:val="24"/>
        </w:rPr>
        <w:t xml:space="preserve"> – Международная организация по аккредитации лабораторий</w:t>
      </w:r>
      <w:r w:rsidR="00496884">
        <w:rPr>
          <w:rFonts w:ascii="Arial" w:hAnsi="Arial" w:cs="Arial"/>
          <w:sz w:val="24"/>
          <w:szCs w:val="24"/>
        </w:rPr>
        <w:t>;</w:t>
      </w:r>
    </w:p>
    <w:p w:rsidR="004A00E9" w:rsidRPr="008A2B27" w:rsidRDefault="004A00E9" w:rsidP="004A00E9">
      <w:pPr>
        <w:autoSpaceDE w:val="0"/>
        <w:autoSpaceDN w:val="0"/>
        <w:adjustRightInd w:val="0"/>
        <w:ind w:firstLine="720"/>
        <w:jc w:val="both"/>
        <w:rPr>
          <w:rFonts w:ascii="Arial" w:hAnsi="Arial" w:cs="Arial"/>
          <w:sz w:val="24"/>
          <w:szCs w:val="24"/>
        </w:rPr>
      </w:pPr>
      <w:r w:rsidRPr="008A2B27">
        <w:rPr>
          <w:rFonts w:ascii="Arial" w:hAnsi="Arial" w:cs="Arial"/>
          <w:sz w:val="24"/>
          <w:szCs w:val="24"/>
        </w:rPr>
        <w:t>EA</w:t>
      </w:r>
      <w:r w:rsidR="007C646F" w:rsidRPr="008A2B27">
        <w:rPr>
          <w:rFonts w:ascii="Arial" w:hAnsi="Arial" w:cs="Arial"/>
          <w:sz w:val="24"/>
          <w:szCs w:val="24"/>
        </w:rPr>
        <w:t xml:space="preserve"> – </w:t>
      </w:r>
      <w:r w:rsidRPr="008A2B27">
        <w:rPr>
          <w:rFonts w:ascii="Arial" w:hAnsi="Arial" w:cs="Arial"/>
          <w:sz w:val="24"/>
          <w:szCs w:val="24"/>
        </w:rPr>
        <w:t>Европейское сотрудничество по аккредитации</w:t>
      </w:r>
      <w:r w:rsidR="00496884">
        <w:rPr>
          <w:rFonts w:ascii="Arial" w:hAnsi="Arial" w:cs="Arial"/>
          <w:sz w:val="24"/>
          <w:szCs w:val="24"/>
        </w:rPr>
        <w:t>;</w:t>
      </w:r>
    </w:p>
    <w:p w:rsidR="008A2B27" w:rsidRPr="00304C56" w:rsidRDefault="004A00E9" w:rsidP="004A00E9">
      <w:pPr>
        <w:autoSpaceDE w:val="0"/>
        <w:autoSpaceDN w:val="0"/>
        <w:adjustRightInd w:val="0"/>
        <w:ind w:firstLine="720"/>
        <w:jc w:val="both"/>
        <w:rPr>
          <w:rFonts w:ascii="Arial" w:hAnsi="Arial" w:cs="Arial"/>
          <w:sz w:val="24"/>
          <w:szCs w:val="24"/>
          <w:highlight w:val="cyan"/>
        </w:rPr>
      </w:pPr>
      <w:r w:rsidRPr="008A2B27">
        <w:rPr>
          <w:rFonts w:ascii="Arial" w:hAnsi="Arial" w:cs="Arial"/>
          <w:sz w:val="24"/>
          <w:szCs w:val="24"/>
        </w:rPr>
        <w:t>APAC</w:t>
      </w:r>
      <w:r w:rsidR="007C646F" w:rsidRPr="008A2B27">
        <w:rPr>
          <w:rFonts w:ascii="Arial" w:hAnsi="Arial" w:cs="Arial"/>
          <w:sz w:val="24"/>
          <w:szCs w:val="24"/>
        </w:rPr>
        <w:t xml:space="preserve"> – </w:t>
      </w:r>
      <w:r w:rsidR="008A2B27" w:rsidRPr="008A2B27">
        <w:rPr>
          <w:rFonts w:ascii="Arial" w:hAnsi="Arial" w:cs="Arial"/>
          <w:sz w:val="24"/>
          <w:szCs w:val="24"/>
        </w:rPr>
        <w:t>Азиатско-</w:t>
      </w:r>
      <w:r w:rsidR="008A2B27">
        <w:rPr>
          <w:rFonts w:ascii="Arial" w:hAnsi="Arial" w:cs="Arial"/>
          <w:sz w:val="24"/>
          <w:szCs w:val="24"/>
        </w:rPr>
        <w:t>Т</w:t>
      </w:r>
      <w:r w:rsidR="008A2B27" w:rsidRPr="008A2B27">
        <w:rPr>
          <w:rFonts w:ascii="Arial" w:hAnsi="Arial" w:cs="Arial"/>
          <w:sz w:val="24"/>
          <w:szCs w:val="24"/>
        </w:rPr>
        <w:t>ихоокеанское сотрудничество по аккредитации</w:t>
      </w:r>
      <w:r w:rsidR="00496884">
        <w:rPr>
          <w:rFonts w:ascii="Arial" w:hAnsi="Arial" w:cs="Arial"/>
          <w:sz w:val="24"/>
          <w:szCs w:val="24"/>
        </w:rPr>
        <w:t>;</w:t>
      </w:r>
    </w:p>
    <w:p w:rsidR="004A00E9" w:rsidRPr="00496884" w:rsidRDefault="00496884" w:rsidP="004A00E9">
      <w:pPr>
        <w:autoSpaceDE w:val="0"/>
        <w:autoSpaceDN w:val="0"/>
        <w:adjustRightInd w:val="0"/>
        <w:ind w:firstLine="720"/>
        <w:jc w:val="both"/>
        <w:rPr>
          <w:rFonts w:ascii="Arial" w:hAnsi="Arial" w:cs="Arial"/>
          <w:sz w:val="24"/>
          <w:szCs w:val="24"/>
        </w:rPr>
      </w:pPr>
      <w:r w:rsidRPr="00496884">
        <w:rPr>
          <w:rFonts w:ascii="Arial" w:hAnsi="Arial" w:cs="Arial"/>
          <w:sz w:val="24"/>
          <w:szCs w:val="24"/>
        </w:rPr>
        <w:t>ООСХ</w:t>
      </w:r>
      <w:r w:rsidR="007C646F" w:rsidRPr="00496884">
        <w:rPr>
          <w:rFonts w:ascii="Arial" w:hAnsi="Arial" w:cs="Arial"/>
          <w:sz w:val="24"/>
          <w:szCs w:val="24"/>
        </w:rPr>
        <w:t xml:space="preserve"> – </w:t>
      </w:r>
      <w:r w:rsidR="004A00E9" w:rsidRPr="00496884">
        <w:rPr>
          <w:rFonts w:ascii="Arial" w:hAnsi="Arial" w:cs="Arial"/>
          <w:sz w:val="24"/>
          <w:szCs w:val="24"/>
        </w:rPr>
        <w:t xml:space="preserve">Орган по оценке соответствия </w:t>
      </w:r>
      <w:proofErr w:type="spellStart"/>
      <w:r w:rsidR="004A00E9" w:rsidRPr="00496884">
        <w:rPr>
          <w:rFonts w:ascii="Arial" w:hAnsi="Arial" w:cs="Arial"/>
          <w:sz w:val="24"/>
          <w:szCs w:val="24"/>
        </w:rPr>
        <w:t>Хал</w:t>
      </w:r>
      <w:r w:rsidR="00AC6DBC">
        <w:rPr>
          <w:rFonts w:ascii="Arial" w:hAnsi="Arial" w:cs="Arial"/>
          <w:sz w:val="24"/>
          <w:szCs w:val="24"/>
        </w:rPr>
        <w:t>ал</w:t>
      </w:r>
      <w:proofErr w:type="spellEnd"/>
      <w:r>
        <w:rPr>
          <w:rFonts w:ascii="Arial" w:hAnsi="Arial" w:cs="Arial"/>
          <w:sz w:val="24"/>
          <w:szCs w:val="24"/>
        </w:rPr>
        <w:t>;</w:t>
      </w:r>
    </w:p>
    <w:p w:rsidR="004A00E9" w:rsidRPr="00E26362" w:rsidRDefault="00496884" w:rsidP="004A00E9">
      <w:pPr>
        <w:autoSpaceDE w:val="0"/>
        <w:autoSpaceDN w:val="0"/>
        <w:adjustRightInd w:val="0"/>
        <w:ind w:firstLine="720"/>
        <w:jc w:val="both"/>
        <w:rPr>
          <w:rFonts w:ascii="Arial" w:hAnsi="Arial" w:cs="Arial"/>
          <w:sz w:val="24"/>
          <w:szCs w:val="24"/>
        </w:rPr>
      </w:pPr>
      <w:r w:rsidRPr="00496884">
        <w:rPr>
          <w:rFonts w:ascii="Arial" w:hAnsi="Arial" w:cs="Arial"/>
          <w:sz w:val="24"/>
          <w:szCs w:val="24"/>
        </w:rPr>
        <w:t>ОАХ</w:t>
      </w:r>
      <w:r w:rsidR="007C646F" w:rsidRPr="00496884">
        <w:rPr>
          <w:rFonts w:ascii="Arial" w:hAnsi="Arial" w:cs="Arial"/>
          <w:sz w:val="24"/>
          <w:szCs w:val="24"/>
        </w:rPr>
        <w:t xml:space="preserve"> – </w:t>
      </w:r>
      <w:r w:rsidR="004A00E9" w:rsidRPr="00496884">
        <w:rPr>
          <w:rFonts w:ascii="Arial" w:hAnsi="Arial" w:cs="Arial"/>
          <w:sz w:val="24"/>
          <w:szCs w:val="24"/>
        </w:rPr>
        <w:t xml:space="preserve">Орган по аккредитации </w:t>
      </w:r>
      <w:proofErr w:type="spellStart"/>
      <w:r w:rsidR="004A00E9" w:rsidRPr="00496884">
        <w:rPr>
          <w:rFonts w:ascii="Arial" w:hAnsi="Arial" w:cs="Arial"/>
          <w:sz w:val="24"/>
          <w:szCs w:val="24"/>
        </w:rPr>
        <w:t>Хал</w:t>
      </w:r>
      <w:r w:rsidR="00AC6DBC">
        <w:rPr>
          <w:rFonts w:ascii="Arial" w:hAnsi="Arial" w:cs="Arial"/>
          <w:sz w:val="24"/>
          <w:szCs w:val="24"/>
        </w:rPr>
        <w:t>ал</w:t>
      </w:r>
      <w:proofErr w:type="spellEnd"/>
      <w:r>
        <w:rPr>
          <w:rFonts w:ascii="Arial" w:hAnsi="Arial" w:cs="Arial"/>
          <w:sz w:val="24"/>
          <w:szCs w:val="24"/>
        </w:rPr>
        <w:t>.</w:t>
      </w:r>
    </w:p>
    <w:p w:rsidR="004A00E9" w:rsidRPr="00E26362" w:rsidRDefault="004A00E9" w:rsidP="004A00E9">
      <w:pPr>
        <w:autoSpaceDE w:val="0"/>
        <w:autoSpaceDN w:val="0"/>
        <w:adjustRightInd w:val="0"/>
        <w:ind w:firstLine="720"/>
        <w:jc w:val="both"/>
        <w:rPr>
          <w:rFonts w:ascii="Arial" w:hAnsi="Arial" w:cs="Arial"/>
          <w:sz w:val="24"/>
          <w:szCs w:val="24"/>
        </w:rPr>
      </w:pPr>
    </w:p>
    <w:p w:rsidR="004A00E9" w:rsidRPr="00E26362" w:rsidRDefault="004A00E9" w:rsidP="004A00E9">
      <w:pPr>
        <w:autoSpaceDE w:val="0"/>
        <w:autoSpaceDN w:val="0"/>
        <w:adjustRightInd w:val="0"/>
        <w:ind w:firstLine="720"/>
        <w:jc w:val="both"/>
        <w:rPr>
          <w:rFonts w:ascii="Arial" w:hAnsi="Arial" w:cs="Arial"/>
          <w:b/>
          <w:sz w:val="24"/>
          <w:szCs w:val="24"/>
        </w:rPr>
      </w:pPr>
      <w:r w:rsidRPr="00E26362">
        <w:rPr>
          <w:rFonts w:ascii="Arial" w:hAnsi="Arial" w:cs="Arial"/>
          <w:b/>
          <w:sz w:val="24"/>
          <w:szCs w:val="24"/>
        </w:rPr>
        <w:t>4 ОБЩИЕ ТРЕБОВАНИЯ К ОРГАНАМ ПО АККРЕДИТАЦИИ ХАЛ</w:t>
      </w:r>
      <w:r w:rsidR="00E26362" w:rsidRPr="00E26362">
        <w:rPr>
          <w:rFonts w:ascii="Arial" w:hAnsi="Arial" w:cs="Arial"/>
          <w:b/>
          <w:sz w:val="24"/>
          <w:szCs w:val="24"/>
        </w:rPr>
        <w:t>АЛ</w:t>
      </w:r>
    </w:p>
    <w:p w:rsidR="00E26362" w:rsidRPr="00E26362" w:rsidRDefault="00E26362" w:rsidP="004A00E9">
      <w:pPr>
        <w:autoSpaceDE w:val="0"/>
        <w:autoSpaceDN w:val="0"/>
        <w:adjustRightInd w:val="0"/>
        <w:ind w:firstLine="720"/>
        <w:jc w:val="both"/>
        <w:rPr>
          <w:rFonts w:ascii="Arial" w:hAnsi="Arial" w:cs="Arial"/>
          <w:b/>
          <w:sz w:val="24"/>
          <w:szCs w:val="24"/>
        </w:rPr>
      </w:pPr>
    </w:p>
    <w:p w:rsidR="004A00E9" w:rsidRDefault="004A00E9" w:rsidP="004A00E9">
      <w:pPr>
        <w:autoSpaceDE w:val="0"/>
        <w:autoSpaceDN w:val="0"/>
        <w:adjustRightInd w:val="0"/>
        <w:ind w:firstLine="720"/>
        <w:jc w:val="both"/>
        <w:rPr>
          <w:rFonts w:ascii="Arial" w:hAnsi="Arial" w:cs="Arial"/>
          <w:b/>
          <w:sz w:val="24"/>
          <w:szCs w:val="24"/>
        </w:rPr>
      </w:pPr>
      <w:r w:rsidRPr="00E26362">
        <w:rPr>
          <w:rFonts w:ascii="Arial" w:hAnsi="Arial" w:cs="Arial"/>
          <w:b/>
          <w:sz w:val="24"/>
          <w:szCs w:val="24"/>
        </w:rPr>
        <w:t>4.1 Исламская ответственность и честность</w:t>
      </w:r>
    </w:p>
    <w:p w:rsidR="00E26362" w:rsidRPr="00E26362" w:rsidRDefault="00E26362" w:rsidP="004A00E9">
      <w:pPr>
        <w:autoSpaceDE w:val="0"/>
        <w:autoSpaceDN w:val="0"/>
        <w:adjustRightInd w:val="0"/>
        <w:ind w:firstLine="720"/>
        <w:jc w:val="both"/>
        <w:rPr>
          <w:rFonts w:ascii="Arial" w:hAnsi="Arial" w:cs="Arial"/>
          <w:b/>
          <w:sz w:val="24"/>
          <w:szCs w:val="24"/>
        </w:rPr>
      </w:pPr>
    </w:p>
    <w:p w:rsidR="004A00E9" w:rsidRPr="00E26362" w:rsidRDefault="004A00E9" w:rsidP="004A00E9">
      <w:pPr>
        <w:autoSpaceDE w:val="0"/>
        <w:autoSpaceDN w:val="0"/>
        <w:adjustRightInd w:val="0"/>
        <w:ind w:firstLine="720"/>
        <w:jc w:val="both"/>
        <w:rPr>
          <w:rFonts w:ascii="Arial" w:hAnsi="Arial" w:cs="Arial"/>
          <w:sz w:val="24"/>
          <w:szCs w:val="24"/>
        </w:rPr>
      </w:pPr>
      <w:r w:rsidRPr="00E26362">
        <w:rPr>
          <w:rFonts w:ascii="Arial" w:hAnsi="Arial" w:cs="Arial"/>
          <w:sz w:val="24"/>
          <w:szCs w:val="24"/>
        </w:rPr>
        <w:t xml:space="preserve">Орган по аккредитации </w:t>
      </w:r>
      <w:proofErr w:type="spellStart"/>
      <w:r w:rsidRPr="00E26362">
        <w:rPr>
          <w:rFonts w:ascii="Arial" w:hAnsi="Arial" w:cs="Arial"/>
          <w:sz w:val="24"/>
          <w:szCs w:val="24"/>
        </w:rPr>
        <w:t>Хал</w:t>
      </w:r>
      <w:r w:rsidR="00E26362">
        <w:rPr>
          <w:rFonts w:ascii="Arial" w:hAnsi="Arial" w:cs="Arial"/>
          <w:sz w:val="24"/>
          <w:szCs w:val="24"/>
        </w:rPr>
        <w:t>ал</w:t>
      </w:r>
      <w:proofErr w:type="spellEnd"/>
      <w:r w:rsidRPr="00E26362">
        <w:rPr>
          <w:rFonts w:ascii="Arial" w:hAnsi="Arial" w:cs="Arial"/>
          <w:sz w:val="24"/>
          <w:szCs w:val="24"/>
        </w:rPr>
        <w:t xml:space="preserve"> несет ответственность за соблюдение всех соответствующих исламских требований.</w:t>
      </w:r>
    </w:p>
    <w:p w:rsidR="004A00E9" w:rsidRPr="00E26362" w:rsidRDefault="004A00E9" w:rsidP="004A00E9">
      <w:pPr>
        <w:autoSpaceDE w:val="0"/>
        <w:autoSpaceDN w:val="0"/>
        <w:adjustRightInd w:val="0"/>
        <w:ind w:firstLine="720"/>
        <w:jc w:val="both"/>
        <w:rPr>
          <w:rFonts w:ascii="Arial" w:hAnsi="Arial" w:cs="Arial"/>
          <w:sz w:val="24"/>
          <w:szCs w:val="24"/>
        </w:rPr>
      </w:pPr>
    </w:p>
    <w:p w:rsidR="004A00E9" w:rsidRDefault="004A00E9" w:rsidP="004A00E9">
      <w:pPr>
        <w:autoSpaceDE w:val="0"/>
        <w:autoSpaceDN w:val="0"/>
        <w:adjustRightInd w:val="0"/>
        <w:ind w:firstLine="720"/>
        <w:jc w:val="both"/>
        <w:rPr>
          <w:rFonts w:ascii="Arial" w:hAnsi="Arial" w:cs="Arial"/>
          <w:b/>
          <w:sz w:val="24"/>
          <w:szCs w:val="24"/>
        </w:rPr>
      </w:pPr>
      <w:r w:rsidRPr="00E26362">
        <w:rPr>
          <w:rFonts w:ascii="Arial" w:hAnsi="Arial" w:cs="Arial"/>
          <w:b/>
          <w:sz w:val="24"/>
          <w:szCs w:val="24"/>
        </w:rPr>
        <w:t xml:space="preserve">4.2 Юридическая ответственность </w:t>
      </w:r>
    </w:p>
    <w:p w:rsidR="00E26362" w:rsidRPr="00E26362" w:rsidRDefault="00E26362" w:rsidP="004A00E9">
      <w:pPr>
        <w:autoSpaceDE w:val="0"/>
        <w:autoSpaceDN w:val="0"/>
        <w:adjustRightInd w:val="0"/>
        <w:ind w:firstLine="720"/>
        <w:jc w:val="both"/>
        <w:rPr>
          <w:rFonts w:ascii="Arial" w:hAnsi="Arial" w:cs="Arial"/>
          <w:b/>
          <w:sz w:val="24"/>
          <w:szCs w:val="24"/>
        </w:rPr>
      </w:pPr>
    </w:p>
    <w:p w:rsidR="004A00E9" w:rsidRPr="00E26362" w:rsidRDefault="004A00E9" w:rsidP="004A00E9">
      <w:pPr>
        <w:autoSpaceDE w:val="0"/>
        <w:autoSpaceDN w:val="0"/>
        <w:adjustRightInd w:val="0"/>
        <w:ind w:firstLine="720"/>
        <w:jc w:val="both"/>
        <w:rPr>
          <w:rFonts w:ascii="Arial" w:hAnsi="Arial" w:cs="Arial"/>
          <w:sz w:val="24"/>
          <w:szCs w:val="24"/>
        </w:rPr>
      </w:pPr>
      <w:r w:rsidRPr="00E26362">
        <w:rPr>
          <w:rFonts w:ascii="Arial" w:hAnsi="Arial" w:cs="Arial"/>
          <w:sz w:val="24"/>
          <w:szCs w:val="24"/>
        </w:rPr>
        <w:t xml:space="preserve">Орган по аккредитации </w:t>
      </w:r>
      <w:proofErr w:type="spellStart"/>
      <w:r w:rsidRPr="00E26362">
        <w:rPr>
          <w:rFonts w:ascii="Arial" w:hAnsi="Arial" w:cs="Arial"/>
          <w:sz w:val="24"/>
          <w:szCs w:val="24"/>
        </w:rPr>
        <w:t>Хал</w:t>
      </w:r>
      <w:r w:rsidR="00E26362">
        <w:rPr>
          <w:rFonts w:ascii="Arial" w:hAnsi="Arial" w:cs="Arial"/>
          <w:sz w:val="24"/>
          <w:szCs w:val="24"/>
        </w:rPr>
        <w:t>а</w:t>
      </w:r>
      <w:r w:rsidRPr="00E26362">
        <w:rPr>
          <w:rFonts w:ascii="Arial" w:hAnsi="Arial" w:cs="Arial"/>
          <w:sz w:val="24"/>
          <w:szCs w:val="24"/>
        </w:rPr>
        <w:t>л</w:t>
      </w:r>
      <w:proofErr w:type="spellEnd"/>
      <w:r w:rsidRPr="00E26362">
        <w:rPr>
          <w:rFonts w:ascii="Arial" w:hAnsi="Arial" w:cs="Arial"/>
          <w:sz w:val="24"/>
          <w:szCs w:val="24"/>
        </w:rPr>
        <w:t xml:space="preserve"> должен быть исламским юридическим лицом, юридически зарегистрированным государствами-членами OIC.  </w:t>
      </w:r>
    </w:p>
    <w:p w:rsidR="004A00E9" w:rsidRPr="00E26362" w:rsidRDefault="004A00E9" w:rsidP="004A00E9">
      <w:pPr>
        <w:autoSpaceDE w:val="0"/>
        <w:autoSpaceDN w:val="0"/>
        <w:adjustRightInd w:val="0"/>
        <w:ind w:firstLine="720"/>
        <w:jc w:val="both"/>
        <w:rPr>
          <w:rFonts w:ascii="Arial" w:hAnsi="Arial" w:cs="Arial"/>
          <w:sz w:val="24"/>
          <w:szCs w:val="24"/>
        </w:rPr>
      </w:pPr>
    </w:p>
    <w:p w:rsidR="004A00E9" w:rsidRPr="00304C56" w:rsidRDefault="00304C56" w:rsidP="004A00E9">
      <w:pPr>
        <w:autoSpaceDE w:val="0"/>
        <w:autoSpaceDN w:val="0"/>
        <w:adjustRightInd w:val="0"/>
        <w:ind w:firstLine="720"/>
        <w:jc w:val="both"/>
        <w:rPr>
          <w:rFonts w:ascii="Arial" w:hAnsi="Arial" w:cs="Arial"/>
        </w:rPr>
      </w:pPr>
      <w:proofErr w:type="gramStart"/>
      <w:r w:rsidRPr="00304C56">
        <w:rPr>
          <w:rFonts w:ascii="Arial" w:hAnsi="Arial" w:cs="Arial"/>
        </w:rPr>
        <w:t>П</w:t>
      </w:r>
      <w:proofErr w:type="gramEnd"/>
      <w:r w:rsidRPr="00304C56">
        <w:rPr>
          <w:rFonts w:ascii="Arial" w:hAnsi="Arial" w:cs="Arial"/>
        </w:rPr>
        <w:t xml:space="preserve"> р и м е ч а н и е – </w:t>
      </w:r>
      <w:r w:rsidR="004A00E9" w:rsidRPr="00304C56">
        <w:rPr>
          <w:rFonts w:ascii="Arial" w:hAnsi="Arial" w:cs="Arial"/>
        </w:rPr>
        <w:t xml:space="preserve">Государственные органы по аккредитации </w:t>
      </w:r>
      <w:proofErr w:type="spellStart"/>
      <w:r w:rsidR="004A00E9" w:rsidRPr="00304C56">
        <w:rPr>
          <w:rFonts w:ascii="Arial" w:hAnsi="Arial" w:cs="Arial"/>
        </w:rPr>
        <w:t>Хал</w:t>
      </w:r>
      <w:r>
        <w:rPr>
          <w:rFonts w:ascii="Arial" w:hAnsi="Arial" w:cs="Arial"/>
        </w:rPr>
        <w:t>а</w:t>
      </w:r>
      <w:r w:rsidR="004A00E9" w:rsidRPr="00304C56">
        <w:rPr>
          <w:rFonts w:ascii="Arial" w:hAnsi="Arial" w:cs="Arial"/>
        </w:rPr>
        <w:t>л</w:t>
      </w:r>
      <w:proofErr w:type="spellEnd"/>
      <w:r w:rsidR="004A00E9" w:rsidRPr="00304C56">
        <w:rPr>
          <w:rFonts w:ascii="Arial" w:hAnsi="Arial" w:cs="Arial"/>
        </w:rPr>
        <w:t xml:space="preserve"> считаются юридическими лицами на основании их государственного статуса. В тех случаях, когда государственный орган по аккредитации </w:t>
      </w:r>
      <w:proofErr w:type="spellStart"/>
      <w:r w:rsidR="004A00E9" w:rsidRPr="00304C56">
        <w:rPr>
          <w:rFonts w:ascii="Arial" w:hAnsi="Arial" w:cs="Arial"/>
        </w:rPr>
        <w:t>Хал</w:t>
      </w:r>
      <w:r>
        <w:rPr>
          <w:rFonts w:ascii="Arial" w:hAnsi="Arial" w:cs="Arial"/>
        </w:rPr>
        <w:t>ал</w:t>
      </w:r>
      <w:proofErr w:type="spellEnd"/>
      <w:r w:rsidR="004A00E9" w:rsidRPr="00304C56">
        <w:rPr>
          <w:rFonts w:ascii="Arial" w:hAnsi="Arial" w:cs="Arial"/>
        </w:rPr>
        <w:t xml:space="preserve"> является частью более крупного государственного органа, правительство несет ответственность за определение органа по аккредитации </w:t>
      </w:r>
      <w:proofErr w:type="spellStart"/>
      <w:r w:rsidR="004A00E9" w:rsidRPr="00304C56">
        <w:rPr>
          <w:rFonts w:ascii="Arial" w:hAnsi="Arial" w:cs="Arial"/>
        </w:rPr>
        <w:t>Хал</w:t>
      </w:r>
      <w:r>
        <w:rPr>
          <w:rFonts w:ascii="Arial" w:hAnsi="Arial" w:cs="Arial"/>
        </w:rPr>
        <w:t>ал</w:t>
      </w:r>
      <w:proofErr w:type="spellEnd"/>
      <w:r w:rsidR="004A00E9" w:rsidRPr="00304C56">
        <w:rPr>
          <w:rFonts w:ascii="Arial" w:hAnsi="Arial" w:cs="Arial"/>
        </w:rPr>
        <w:t xml:space="preserve"> таким образом, чтобы не возникало конфликта интересов с государственными органами по оценке соответствия </w:t>
      </w:r>
      <w:proofErr w:type="spellStart"/>
      <w:r w:rsidR="004A00E9" w:rsidRPr="00304C56">
        <w:rPr>
          <w:rFonts w:ascii="Arial" w:hAnsi="Arial" w:cs="Arial"/>
        </w:rPr>
        <w:t>Хал</w:t>
      </w:r>
      <w:r>
        <w:rPr>
          <w:rFonts w:ascii="Arial" w:hAnsi="Arial" w:cs="Arial"/>
        </w:rPr>
        <w:t>пл</w:t>
      </w:r>
      <w:proofErr w:type="spellEnd"/>
      <w:r w:rsidR="004A00E9" w:rsidRPr="00304C56">
        <w:rPr>
          <w:rFonts w:ascii="Arial" w:hAnsi="Arial" w:cs="Arial"/>
        </w:rPr>
        <w:t xml:space="preserve">. </w:t>
      </w:r>
      <w:r>
        <w:rPr>
          <w:rFonts w:ascii="Arial" w:hAnsi="Arial" w:cs="Arial"/>
        </w:rPr>
        <w:t>Настоящий</w:t>
      </w:r>
      <w:r w:rsidR="004A00E9" w:rsidRPr="00304C56">
        <w:rPr>
          <w:rFonts w:ascii="Arial" w:hAnsi="Arial" w:cs="Arial"/>
        </w:rPr>
        <w:t xml:space="preserve"> орган по аккредитации </w:t>
      </w:r>
      <w:proofErr w:type="spellStart"/>
      <w:r w:rsidR="004A00E9" w:rsidRPr="00304C56">
        <w:rPr>
          <w:rFonts w:ascii="Arial" w:hAnsi="Arial" w:cs="Arial"/>
        </w:rPr>
        <w:t>Хал</w:t>
      </w:r>
      <w:r>
        <w:rPr>
          <w:rFonts w:ascii="Arial" w:hAnsi="Arial" w:cs="Arial"/>
        </w:rPr>
        <w:t>ал</w:t>
      </w:r>
      <w:proofErr w:type="spellEnd"/>
      <w:r w:rsidR="004A00E9" w:rsidRPr="00304C56">
        <w:rPr>
          <w:rFonts w:ascii="Arial" w:hAnsi="Arial" w:cs="Arial"/>
        </w:rPr>
        <w:t xml:space="preserve"> считается «зарегистрированным юридическим лицом» в контексте наст</w:t>
      </w:r>
      <w:r>
        <w:rPr>
          <w:rFonts w:ascii="Arial" w:hAnsi="Arial" w:cs="Arial"/>
        </w:rPr>
        <w:t xml:space="preserve">оящего стандарта. </w:t>
      </w:r>
    </w:p>
    <w:p w:rsidR="004A00E9" w:rsidRPr="00E26362" w:rsidRDefault="004A00E9" w:rsidP="004A00E9">
      <w:pPr>
        <w:autoSpaceDE w:val="0"/>
        <w:autoSpaceDN w:val="0"/>
        <w:adjustRightInd w:val="0"/>
        <w:ind w:firstLine="720"/>
        <w:jc w:val="both"/>
        <w:rPr>
          <w:rFonts w:ascii="Arial" w:hAnsi="Arial" w:cs="Arial"/>
          <w:sz w:val="24"/>
          <w:szCs w:val="24"/>
        </w:rPr>
      </w:pPr>
    </w:p>
    <w:p w:rsidR="004A00E9" w:rsidRDefault="004A00E9" w:rsidP="004A00E9">
      <w:pPr>
        <w:autoSpaceDE w:val="0"/>
        <w:autoSpaceDN w:val="0"/>
        <w:adjustRightInd w:val="0"/>
        <w:ind w:firstLine="720"/>
        <w:jc w:val="both"/>
        <w:rPr>
          <w:rFonts w:ascii="Arial" w:hAnsi="Arial" w:cs="Arial"/>
          <w:b/>
          <w:sz w:val="24"/>
          <w:szCs w:val="24"/>
        </w:rPr>
      </w:pPr>
      <w:r w:rsidRPr="00304C56">
        <w:rPr>
          <w:rFonts w:ascii="Arial" w:hAnsi="Arial" w:cs="Arial"/>
          <w:b/>
          <w:sz w:val="24"/>
          <w:szCs w:val="24"/>
        </w:rPr>
        <w:lastRenderedPageBreak/>
        <w:t xml:space="preserve">4.3 Использование </w:t>
      </w:r>
      <w:r w:rsidR="00304C56">
        <w:rPr>
          <w:rFonts w:ascii="Arial" w:hAnsi="Arial" w:cs="Arial"/>
          <w:b/>
          <w:sz w:val="24"/>
          <w:szCs w:val="24"/>
        </w:rPr>
        <w:t xml:space="preserve">знака </w:t>
      </w:r>
      <w:r w:rsidRPr="00304C56">
        <w:rPr>
          <w:rFonts w:ascii="Arial" w:hAnsi="Arial" w:cs="Arial"/>
          <w:b/>
          <w:sz w:val="24"/>
          <w:szCs w:val="24"/>
        </w:rPr>
        <w:t xml:space="preserve">аккредитации и других </w:t>
      </w:r>
      <w:r w:rsidR="00304C56">
        <w:rPr>
          <w:rFonts w:ascii="Arial" w:hAnsi="Arial" w:cs="Arial"/>
          <w:b/>
          <w:sz w:val="24"/>
          <w:szCs w:val="24"/>
        </w:rPr>
        <w:t>ссылок</w:t>
      </w:r>
      <w:r w:rsidRPr="00304C56">
        <w:rPr>
          <w:rFonts w:ascii="Arial" w:hAnsi="Arial" w:cs="Arial"/>
          <w:b/>
          <w:sz w:val="24"/>
          <w:szCs w:val="24"/>
        </w:rPr>
        <w:t xml:space="preserve"> </w:t>
      </w:r>
      <w:r w:rsidR="00304C56">
        <w:rPr>
          <w:rFonts w:ascii="Arial" w:hAnsi="Arial" w:cs="Arial"/>
          <w:b/>
          <w:sz w:val="24"/>
          <w:szCs w:val="24"/>
        </w:rPr>
        <w:t>на</w:t>
      </w:r>
      <w:r w:rsidRPr="00304C56">
        <w:rPr>
          <w:rFonts w:ascii="Arial" w:hAnsi="Arial" w:cs="Arial"/>
          <w:b/>
          <w:sz w:val="24"/>
          <w:szCs w:val="24"/>
        </w:rPr>
        <w:t xml:space="preserve"> аккредитаци</w:t>
      </w:r>
      <w:r w:rsidR="00304C56">
        <w:rPr>
          <w:rFonts w:ascii="Arial" w:hAnsi="Arial" w:cs="Arial"/>
          <w:b/>
          <w:sz w:val="24"/>
          <w:szCs w:val="24"/>
        </w:rPr>
        <w:t>ю</w:t>
      </w:r>
      <w:r w:rsidRPr="00304C56">
        <w:rPr>
          <w:rFonts w:ascii="Arial" w:hAnsi="Arial" w:cs="Arial"/>
          <w:b/>
          <w:sz w:val="24"/>
          <w:szCs w:val="24"/>
        </w:rPr>
        <w:t xml:space="preserve"> </w:t>
      </w:r>
    </w:p>
    <w:p w:rsidR="00304C56" w:rsidRPr="00304C56" w:rsidRDefault="00304C56" w:rsidP="004A00E9">
      <w:pPr>
        <w:autoSpaceDE w:val="0"/>
        <w:autoSpaceDN w:val="0"/>
        <w:adjustRightInd w:val="0"/>
        <w:ind w:firstLine="720"/>
        <w:jc w:val="both"/>
        <w:rPr>
          <w:rFonts w:ascii="Arial" w:hAnsi="Arial" w:cs="Arial"/>
          <w:b/>
          <w:sz w:val="24"/>
          <w:szCs w:val="24"/>
        </w:rPr>
      </w:pPr>
    </w:p>
    <w:p w:rsidR="00F06A82" w:rsidRDefault="004A00E9" w:rsidP="004A00E9">
      <w:pPr>
        <w:autoSpaceDE w:val="0"/>
        <w:autoSpaceDN w:val="0"/>
        <w:adjustRightInd w:val="0"/>
        <w:ind w:firstLine="720"/>
        <w:jc w:val="both"/>
        <w:rPr>
          <w:rFonts w:ascii="Arial" w:hAnsi="Arial" w:cs="Arial"/>
          <w:sz w:val="24"/>
          <w:szCs w:val="24"/>
        </w:rPr>
      </w:pPr>
      <w:r w:rsidRPr="00E26362">
        <w:rPr>
          <w:rFonts w:ascii="Arial" w:hAnsi="Arial" w:cs="Arial"/>
          <w:sz w:val="24"/>
          <w:szCs w:val="24"/>
        </w:rPr>
        <w:t xml:space="preserve">4.3.1 Орган по аккредитации </w:t>
      </w:r>
      <w:proofErr w:type="spellStart"/>
      <w:r w:rsidRPr="00E26362">
        <w:rPr>
          <w:rFonts w:ascii="Arial" w:hAnsi="Arial" w:cs="Arial"/>
          <w:sz w:val="24"/>
          <w:szCs w:val="24"/>
        </w:rPr>
        <w:t>Хал</w:t>
      </w:r>
      <w:r w:rsidR="00304C56">
        <w:rPr>
          <w:rFonts w:ascii="Arial" w:hAnsi="Arial" w:cs="Arial"/>
          <w:sz w:val="24"/>
          <w:szCs w:val="24"/>
        </w:rPr>
        <w:t>ал</w:t>
      </w:r>
      <w:proofErr w:type="spellEnd"/>
      <w:r w:rsidRPr="00E26362">
        <w:rPr>
          <w:rFonts w:ascii="Arial" w:hAnsi="Arial" w:cs="Arial"/>
          <w:sz w:val="24"/>
          <w:szCs w:val="24"/>
        </w:rPr>
        <w:t xml:space="preserve"> должен иметь политику, регулирующую защиту и использование знака аккредитации </w:t>
      </w:r>
      <w:proofErr w:type="spellStart"/>
      <w:r w:rsidRPr="00E26362">
        <w:rPr>
          <w:rFonts w:ascii="Arial" w:hAnsi="Arial" w:cs="Arial"/>
          <w:sz w:val="24"/>
          <w:szCs w:val="24"/>
        </w:rPr>
        <w:t>Хал</w:t>
      </w:r>
      <w:r w:rsidR="00304C56">
        <w:rPr>
          <w:rFonts w:ascii="Arial" w:hAnsi="Arial" w:cs="Arial"/>
          <w:sz w:val="24"/>
          <w:szCs w:val="24"/>
        </w:rPr>
        <w:t>ал</w:t>
      </w:r>
      <w:proofErr w:type="spellEnd"/>
      <w:r w:rsidRPr="00E26362">
        <w:rPr>
          <w:rFonts w:ascii="Arial" w:hAnsi="Arial" w:cs="Arial"/>
          <w:sz w:val="24"/>
          <w:szCs w:val="24"/>
        </w:rPr>
        <w:t xml:space="preserve">, который предназначен для использования его аккредитованными органами по оценке соответствия </w:t>
      </w:r>
      <w:proofErr w:type="spellStart"/>
      <w:r w:rsidRPr="00E26362">
        <w:rPr>
          <w:rFonts w:ascii="Arial" w:hAnsi="Arial" w:cs="Arial"/>
          <w:sz w:val="24"/>
          <w:szCs w:val="24"/>
        </w:rPr>
        <w:t>Хал</w:t>
      </w:r>
      <w:r w:rsidR="00304C56">
        <w:rPr>
          <w:rFonts w:ascii="Arial" w:hAnsi="Arial" w:cs="Arial"/>
          <w:sz w:val="24"/>
          <w:szCs w:val="24"/>
        </w:rPr>
        <w:t>ал</w:t>
      </w:r>
      <w:proofErr w:type="spellEnd"/>
      <w:r w:rsidRPr="00E26362">
        <w:rPr>
          <w:rFonts w:ascii="Arial" w:hAnsi="Arial" w:cs="Arial"/>
          <w:sz w:val="24"/>
          <w:szCs w:val="24"/>
        </w:rPr>
        <w:t xml:space="preserve">. Аккредитованному органу по оценке соответствия </w:t>
      </w:r>
      <w:proofErr w:type="spellStart"/>
      <w:r w:rsidRPr="00E26362">
        <w:rPr>
          <w:rFonts w:ascii="Arial" w:hAnsi="Arial" w:cs="Arial"/>
          <w:sz w:val="24"/>
          <w:szCs w:val="24"/>
        </w:rPr>
        <w:t>Хал</w:t>
      </w:r>
      <w:r w:rsidR="00304C56">
        <w:rPr>
          <w:rFonts w:ascii="Arial" w:hAnsi="Arial" w:cs="Arial"/>
          <w:sz w:val="24"/>
          <w:szCs w:val="24"/>
        </w:rPr>
        <w:t>ал</w:t>
      </w:r>
      <w:proofErr w:type="spellEnd"/>
      <w:r w:rsidRPr="00E26362">
        <w:rPr>
          <w:rFonts w:ascii="Arial" w:hAnsi="Arial" w:cs="Arial"/>
          <w:sz w:val="24"/>
          <w:szCs w:val="24"/>
        </w:rPr>
        <w:t xml:space="preserve"> разрешается использовать знак</w:t>
      </w:r>
      <w:r w:rsidR="00F06A82">
        <w:rPr>
          <w:rFonts w:ascii="Arial" w:hAnsi="Arial" w:cs="Arial"/>
          <w:sz w:val="24"/>
          <w:szCs w:val="24"/>
        </w:rPr>
        <w:t xml:space="preserve"> аккредитации </w:t>
      </w:r>
      <w:r w:rsidRPr="00E26362">
        <w:rPr>
          <w:rFonts w:ascii="Arial" w:hAnsi="Arial" w:cs="Arial"/>
          <w:sz w:val="24"/>
          <w:szCs w:val="24"/>
        </w:rPr>
        <w:t xml:space="preserve">в своих отчетах или сертификатах. Знак аккредитации </w:t>
      </w:r>
      <w:proofErr w:type="spellStart"/>
      <w:r w:rsidRPr="00E26362">
        <w:rPr>
          <w:rFonts w:ascii="Arial" w:hAnsi="Arial" w:cs="Arial"/>
          <w:sz w:val="24"/>
          <w:szCs w:val="24"/>
        </w:rPr>
        <w:t>Хал</w:t>
      </w:r>
      <w:r w:rsidR="00F06A82">
        <w:rPr>
          <w:rFonts w:ascii="Arial" w:hAnsi="Arial" w:cs="Arial"/>
          <w:sz w:val="24"/>
          <w:szCs w:val="24"/>
        </w:rPr>
        <w:t>ал</w:t>
      </w:r>
      <w:proofErr w:type="spellEnd"/>
      <w:r w:rsidRPr="00E26362">
        <w:rPr>
          <w:rFonts w:ascii="Arial" w:hAnsi="Arial" w:cs="Arial"/>
          <w:sz w:val="24"/>
          <w:szCs w:val="24"/>
        </w:rPr>
        <w:t xml:space="preserve"> должен использоваться </w:t>
      </w:r>
      <w:r w:rsidR="00F06A82" w:rsidRPr="00F06A82">
        <w:rPr>
          <w:rFonts w:ascii="Arial" w:hAnsi="Arial" w:cs="Arial"/>
          <w:sz w:val="24"/>
          <w:szCs w:val="24"/>
        </w:rPr>
        <w:t>к конкретным видам деятельности, покрываемым областью аккредитации</w:t>
      </w:r>
      <w:r w:rsidR="00F06A82">
        <w:rPr>
          <w:rFonts w:ascii="Arial" w:hAnsi="Arial" w:cs="Arial"/>
          <w:sz w:val="24"/>
          <w:szCs w:val="24"/>
        </w:rPr>
        <w:t>.</w:t>
      </w:r>
    </w:p>
    <w:p w:rsidR="004A00E9" w:rsidRPr="00E26362" w:rsidRDefault="004A00E9" w:rsidP="004A00E9">
      <w:pPr>
        <w:autoSpaceDE w:val="0"/>
        <w:autoSpaceDN w:val="0"/>
        <w:adjustRightInd w:val="0"/>
        <w:ind w:firstLine="720"/>
        <w:jc w:val="both"/>
        <w:rPr>
          <w:rFonts w:ascii="Arial" w:hAnsi="Arial" w:cs="Arial"/>
          <w:sz w:val="24"/>
          <w:szCs w:val="24"/>
        </w:rPr>
      </w:pPr>
      <w:r w:rsidRPr="00E26362">
        <w:rPr>
          <w:rFonts w:ascii="Arial" w:hAnsi="Arial" w:cs="Arial"/>
          <w:sz w:val="24"/>
          <w:szCs w:val="24"/>
        </w:rPr>
        <w:t xml:space="preserve">4.3.2 Орган по аккредитации </w:t>
      </w:r>
      <w:proofErr w:type="spellStart"/>
      <w:r w:rsidRPr="00E26362">
        <w:rPr>
          <w:rFonts w:ascii="Arial" w:hAnsi="Arial" w:cs="Arial"/>
          <w:sz w:val="24"/>
          <w:szCs w:val="24"/>
        </w:rPr>
        <w:t>Хал</w:t>
      </w:r>
      <w:r w:rsidR="00F06A82">
        <w:rPr>
          <w:rFonts w:ascii="Arial" w:hAnsi="Arial" w:cs="Arial"/>
          <w:sz w:val="24"/>
          <w:szCs w:val="24"/>
        </w:rPr>
        <w:t>ал</w:t>
      </w:r>
      <w:proofErr w:type="spellEnd"/>
      <w:r w:rsidRPr="00E26362">
        <w:rPr>
          <w:rFonts w:ascii="Arial" w:hAnsi="Arial" w:cs="Arial"/>
          <w:sz w:val="24"/>
          <w:szCs w:val="24"/>
        </w:rPr>
        <w:t xml:space="preserve"> должен принять эффективные меры для обеспечения того, чтобы аккредитованный орган по оценке соответствия </w:t>
      </w:r>
      <w:proofErr w:type="spellStart"/>
      <w:r w:rsidRPr="00E26362">
        <w:rPr>
          <w:rFonts w:ascii="Arial" w:hAnsi="Arial" w:cs="Arial"/>
          <w:sz w:val="24"/>
          <w:szCs w:val="24"/>
        </w:rPr>
        <w:t>Хал</w:t>
      </w:r>
      <w:r w:rsidR="00F06A82">
        <w:rPr>
          <w:rFonts w:ascii="Arial" w:hAnsi="Arial" w:cs="Arial"/>
          <w:sz w:val="24"/>
          <w:szCs w:val="24"/>
        </w:rPr>
        <w:t>ал</w:t>
      </w:r>
      <w:proofErr w:type="spellEnd"/>
      <w:r w:rsidR="00F06A82">
        <w:rPr>
          <w:rFonts w:ascii="Arial" w:hAnsi="Arial" w:cs="Arial"/>
          <w:sz w:val="24"/>
          <w:szCs w:val="24"/>
        </w:rPr>
        <w:t>:</w:t>
      </w:r>
    </w:p>
    <w:p w:rsidR="004A00E9" w:rsidRPr="00E26362" w:rsidRDefault="004A00E9" w:rsidP="004A00E9">
      <w:pPr>
        <w:autoSpaceDE w:val="0"/>
        <w:autoSpaceDN w:val="0"/>
        <w:adjustRightInd w:val="0"/>
        <w:ind w:firstLine="720"/>
        <w:jc w:val="both"/>
        <w:rPr>
          <w:rFonts w:ascii="Arial" w:hAnsi="Arial" w:cs="Arial"/>
          <w:sz w:val="24"/>
          <w:szCs w:val="24"/>
        </w:rPr>
      </w:pPr>
      <w:r w:rsidRPr="00E26362">
        <w:rPr>
          <w:rFonts w:ascii="Arial" w:hAnsi="Arial" w:cs="Arial"/>
          <w:sz w:val="24"/>
          <w:szCs w:val="24"/>
        </w:rPr>
        <w:t>a) полностью соответств</w:t>
      </w:r>
      <w:r w:rsidR="00F06A82">
        <w:rPr>
          <w:rFonts w:ascii="Arial" w:hAnsi="Arial" w:cs="Arial"/>
          <w:sz w:val="24"/>
          <w:szCs w:val="24"/>
        </w:rPr>
        <w:t>ует</w:t>
      </w:r>
      <w:r w:rsidRPr="00E26362">
        <w:rPr>
          <w:rFonts w:ascii="Arial" w:hAnsi="Arial" w:cs="Arial"/>
          <w:sz w:val="24"/>
          <w:szCs w:val="24"/>
        </w:rPr>
        <w:t xml:space="preserve"> требованиям органа по аккредитации </w:t>
      </w:r>
      <w:proofErr w:type="spellStart"/>
      <w:r w:rsidRPr="00E26362">
        <w:rPr>
          <w:rFonts w:ascii="Arial" w:hAnsi="Arial" w:cs="Arial"/>
          <w:sz w:val="24"/>
          <w:szCs w:val="24"/>
        </w:rPr>
        <w:t>Хал</w:t>
      </w:r>
      <w:r w:rsidR="00F06A82">
        <w:rPr>
          <w:rFonts w:ascii="Arial" w:hAnsi="Arial" w:cs="Arial"/>
          <w:sz w:val="24"/>
          <w:szCs w:val="24"/>
        </w:rPr>
        <w:t>ал</w:t>
      </w:r>
      <w:proofErr w:type="spellEnd"/>
      <w:r w:rsidRPr="00E26362">
        <w:rPr>
          <w:rFonts w:ascii="Arial" w:hAnsi="Arial" w:cs="Arial"/>
          <w:sz w:val="24"/>
          <w:szCs w:val="24"/>
        </w:rPr>
        <w:t xml:space="preserve"> </w:t>
      </w:r>
      <w:r w:rsidR="00F06A82" w:rsidRPr="00F06A82">
        <w:rPr>
          <w:rFonts w:ascii="Arial" w:hAnsi="Arial" w:cs="Arial"/>
          <w:sz w:val="24"/>
          <w:szCs w:val="24"/>
        </w:rPr>
        <w:t>при заявлении о статусе аккредитации в ссылках на аккредитацию в средствах распространения информации</w:t>
      </w:r>
      <w:r w:rsidRPr="00E26362">
        <w:rPr>
          <w:rFonts w:ascii="Arial" w:hAnsi="Arial" w:cs="Arial"/>
          <w:sz w:val="24"/>
          <w:szCs w:val="24"/>
        </w:rPr>
        <w:t>, таких как Интернет,</w:t>
      </w:r>
      <w:r w:rsidR="00F06A82">
        <w:rPr>
          <w:rFonts w:ascii="Arial" w:hAnsi="Arial" w:cs="Arial"/>
          <w:sz w:val="24"/>
          <w:szCs w:val="24"/>
        </w:rPr>
        <w:t xml:space="preserve"> документы, брошюры или реклама;</w:t>
      </w:r>
      <w:r w:rsidRPr="00E26362">
        <w:rPr>
          <w:rFonts w:ascii="Arial" w:hAnsi="Arial" w:cs="Arial"/>
          <w:sz w:val="24"/>
          <w:szCs w:val="24"/>
        </w:rPr>
        <w:t xml:space="preserve"> </w:t>
      </w:r>
    </w:p>
    <w:p w:rsidR="004A00E9" w:rsidRPr="00E26362" w:rsidRDefault="004A00E9" w:rsidP="004A00E9">
      <w:pPr>
        <w:autoSpaceDE w:val="0"/>
        <w:autoSpaceDN w:val="0"/>
        <w:adjustRightInd w:val="0"/>
        <w:ind w:firstLine="720"/>
        <w:jc w:val="both"/>
        <w:rPr>
          <w:rFonts w:ascii="Arial" w:hAnsi="Arial" w:cs="Arial"/>
          <w:sz w:val="24"/>
          <w:szCs w:val="24"/>
        </w:rPr>
      </w:pPr>
      <w:r w:rsidRPr="0022748E">
        <w:rPr>
          <w:rFonts w:ascii="Arial" w:hAnsi="Arial" w:cs="Arial"/>
          <w:sz w:val="24"/>
          <w:szCs w:val="24"/>
        </w:rPr>
        <w:t xml:space="preserve">b) использует </w:t>
      </w:r>
      <w:r w:rsidR="0022748E" w:rsidRPr="0022748E">
        <w:rPr>
          <w:rFonts w:ascii="Arial" w:hAnsi="Arial" w:cs="Arial"/>
          <w:sz w:val="24"/>
          <w:szCs w:val="24"/>
        </w:rPr>
        <w:t>знак</w:t>
      </w:r>
      <w:r w:rsidRPr="0022748E">
        <w:rPr>
          <w:rFonts w:ascii="Arial" w:hAnsi="Arial" w:cs="Arial"/>
          <w:sz w:val="24"/>
          <w:szCs w:val="24"/>
        </w:rPr>
        <w:t xml:space="preserve"> аккредитации </w:t>
      </w:r>
      <w:proofErr w:type="spellStart"/>
      <w:r w:rsidRPr="0022748E">
        <w:rPr>
          <w:rFonts w:ascii="Arial" w:hAnsi="Arial" w:cs="Arial"/>
          <w:sz w:val="24"/>
          <w:szCs w:val="24"/>
        </w:rPr>
        <w:t>Хал</w:t>
      </w:r>
      <w:r w:rsidR="0022748E" w:rsidRPr="0022748E">
        <w:rPr>
          <w:rFonts w:ascii="Arial" w:hAnsi="Arial" w:cs="Arial"/>
          <w:sz w:val="24"/>
          <w:szCs w:val="24"/>
        </w:rPr>
        <w:t>ал</w:t>
      </w:r>
      <w:proofErr w:type="spellEnd"/>
      <w:r w:rsidRPr="0022748E">
        <w:rPr>
          <w:rFonts w:ascii="Arial" w:hAnsi="Arial" w:cs="Arial"/>
          <w:sz w:val="24"/>
          <w:szCs w:val="24"/>
        </w:rPr>
        <w:t xml:space="preserve"> </w:t>
      </w:r>
      <w:r w:rsidR="0022748E" w:rsidRPr="0022748E">
        <w:rPr>
          <w:rFonts w:ascii="Arial" w:hAnsi="Arial" w:cs="Arial"/>
          <w:sz w:val="24"/>
          <w:szCs w:val="24"/>
        </w:rPr>
        <w:t xml:space="preserve">к конкретным видам деятельности </w:t>
      </w:r>
      <w:r w:rsidRPr="0022748E">
        <w:rPr>
          <w:rFonts w:ascii="Arial" w:hAnsi="Arial" w:cs="Arial"/>
          <w:sz w:val="24"/>
          <w:szCs w:val="24"/>
        </w:rPr>
        <w:t xml:space="preserve">по оценке соответствия </w:t>
      </w:r>
      <w:proofErr w:type="spellStart"/>
      <w:r w:rsidRPr="0022748E">
        <w:rPr>
          <w:rFonts w:ascii="Arial" w:hAnsi="Arial" w:cs="Arial"/>
          <w:sz w:val="24"/>
          <w:szCs w:val="24"/>
        </w:rPr>
        <w:t>Хал</w:t>
      </w:r>
      <w:r w:rsidR="0022748E" w:rsidRPr="0022748E">
        <w:rPr>
          <w:rFonts w:ascii="Arial" w:hAnsi="Arial" w:cs="Arial"/>
          <w:sz w:val="24"/>
          <w:szCs w:val="24"/>
        </w:rPr>
        <w:t>ал</w:t>
      </w:r>
      <w:proofErr w:type="spellEnd"/>
      <w:r w:rsidRPr="0022748E">
        <w:rPr>
          <w:rFonts w:ascii="Arial" w:hAnsi="Arial" w:cs="Arial"/>
          <w:sz w:val="24"/>
          <w:szCs w:val="24"/>
        </w:rPr>
        <w:t xml:space="preserve">, которые включены в </w:t>
      </w:r>
      <w:r w:rsidR="0022748E">
        <w:rPr>
          <w:rFonts w:ascii="Arial" w:hAnsi="Arial" w:cs="Arial"/>
          <w:sz w:val="24"/>
          <w:szCs w:val="24"/>
        </w:rPr>
        <w:t>область</w:t>
      </w:r>
      <w:r w:rsidR="0022748E" w:rsidRPr="0022748E">
        <w:rPr>
          <w:rFonts w:ascii="Arial" w:hAnsi="Arial" w:cs="Arial"/>
          <w:sz w:val="24"/>
          <w:szCs w:val="24"/>
        </w:rPr>
        <w:t xml:space="preserve"> аккредитации;</w:t>
      </w:r>
    </w:p>
    <w:p w:rsidR="004A00E9" w:rsidRPr="00E26362" w:rsidRDefault="004A00E9" w:rsidP="004A00E9">
      <w:pPr>
        <w:autoSpaceDE w:val="0"/>
        <w:autoSpaceDN w:val="0"/>
        <w:adjustRightInd w:val="0"/>
        <w:ind w:firstLine="720"/>
        <w:jc w:val="both"/>
        <w:rPr>
          <w:rFonts w:ascii="Arial" w:hAnsi="Arial" w:cs="Arial"/>
          <w:sz w:val="24"/>
          <w:szCs w:val="24"/>
        </w:rPr>
      </w:pPr>
      <w:r w:rsidRPr="00E26362">
        <w:rPr>
          <w:rFonts w:ascii="Arial" w:hAnsi="Arial" w:cs="Arial"/>
          <w:sz w:val="24"/>
          <w:szCs w:val="24"/>
        </w:rPr>
        <w:t xml:space="preserve">c) </w:t>
      </w:r>
      <w:r w:rsidR="00F06A82" w:rsidRPr="00F06A82">
        <w:rPr>
          <w:rFonts w:ascii="Arial" w:hAnsi="Arial" w:cs="Arial"/>
          <w:sz w:val="24"/>
          <w:szCs w:val="24"/>
        </w:rPr>
        <w:t>не делает вводящих в заблуждение или неправомочных заявлений относительно своей аккредитации</w:t>
      </w:r>
      <w:r w:rsidRPr="00E26362">
        <w:rPr>
          <w:rFonts w:ascii="Arial" w:hAnsi="Arial" w:cs="Arial"/>
          <w:sz w:val="24"/>
          <w:szCs w:val="24"/>
        </w:rPr>
        <w:t xml:space="preserve">, </w:t>
      </w:r>
    </w:p>
    <w:p w:rsidR="004A00E9" w:rsidRPr="00E26362" w:rsidRDefault="004A00E9" w:rsidP="004A00E9">
      <w:pPr>
        <w:autoSpaceDE w:val="0"/>
        <w:autoSpaceDN w:val="0"/>
        <w:adjustRightInd w:val="0"/>
        <w:ind w:firstLine="720"/>
        <w:jc w:val="both"/>
        <w:rPr>
          <w:rFonts w:ascii="Arial" w:hAnsi="Arial" w:cs="Arial"/>
          <w:sz w:val="24"/>
          <w:szCs w:val="24"/>
        </w:rPr>
      </w:pPr>
      <w:r w:rsidRPr="00E26362">
        <w:rPr>
          <w:rFonts w:ascii="Arial" w:hAnsi="Arial" w:cs="Arial"/>
          <w:sz w:val="24"/>
          <w:szCs w:val="24"/>
        </w:rPr>
        <w:t xml:space="preserve">d) должным образом </w:t>
      </w:r>
      <w:proofErr w:type="gramStart"/>
      <w:r w:rsidRPr="00E26362">
        <w:rPr>
          <w:rFonts w:ascii="Arial" w:hAnsi="Arial" w:cs="Arial"/>
          <w:sz w:val="24"/>
          <w:szCs w:val="24"/>
        </w:rPr>
        <w:t>заботится</w:t>
      </w:r>
      <w:proofErr w:type="gramEnd"/>
      <w:r w:rsidRPr="00E26362">
        <w:rPr>
          <w:rFonts w:ascii="Arial" w:hAnsi="Arial" w:cs="Arial"/>
          <w:sz w:val="24"/>
          <w:szCs w:val="24"/>
        </w:rPr>
        <w:t xml:space="preserve"> о том, чтобы ни один отчет или сертификат или какая-либо их часть не использовались вводящим в заблуждение образом,</w:t>
      </w:r>
    </w:p>
    <w:p w:rsidR="00F06A82" w:rsidRDefault="004A00E9" w:rsidP="004A00E9">
      <w:pPr>
        <w:autoSpaceDE w:val="0"/>
        <w:autoSpaceDN w:val="0"/>
        <w:adjustRightInd w:val="0"/>
        <w:ind w:firstLine="720"/>
        <w:jc w:val="both"/>
        <w:rPr>
          <w:rFonts w:ascii="Arial" w:hAnsi="Arial" w:cs="Arial"/>
          <w:sz w:val="24"/>
          <w:szCs w:val="24"/>
        </w:rPr>
      </w:pPr>
      <w:r w:rsidRPr="00E26362">
        <w:rPr>
          <w:rFonts w:ascii="Arial" w:hAnsi="Arial" w:cs="Arial"/>
          <w:sz w:val="24"/>
          <w:szCs w:val="24"/>
        </w:rPr>
        <w:t xml:space="preserve">e) </w:t>
      </w:r>
      <w:r w:rsidR="00F06A82" w:rsidRPr="00F06A82">
        <w:rPr>
          <w:rFonts w:ascii="Arial" w:hAnsi="Arial" w:cs="Arial"/>
          <w:sz w:val="24"/>
          <w:szCs w:val="24"/>
        </w:rPr>
        <w:t>прекращает использование любых ссылок на аккредитацию после отмены аккредитации</w:t>
      </w:r>
      <w:r w:rsidR="00F06A82">
        <w:rPr>
          <w:rFonts w:ascii="Arial" w:hAnsi="Arial" w:cs="Arial"/>
          <w:sz w:val="24"/>
          <w:szCs w:val="24"/>
        </w:rPr>
        <w:t>;</w:t>
      </w:r>
    </w:p>
    <w:p w:rsidR="00F06A82" w:rsidRDefault="004A00E9" w:rsidP="004A00E9">
      <w:pPr>
        <w:autoSpaceDE w:val="0"/>
        <w:autoSpaceDN w:val="0"/>
        <w:adjustRightInd w:val="0"/>
        <w:ind w:firstLine="720"/>
        <w:jc w:val="both"/>
        <w:rPr>
          <w:rFonts w:ascii="Arial" w:hAnsi="Arial" w:cs="Arial"/>
          <w:sz w:val="24"/>
          <w:szCs w:val="24"/>
        </w:rPr>
      </w:pPr>
      <w:r w:rsidRPr="00E26362">
        <w:rPr>
          <w:rFonts w:ascii="Arial" w:hAnsi="Arial" w:cs="Arial"/>
          <w:sz w:val="24"/>
          <w:szCs w:val="24"/>
        </w:rPr>
        <w:t xml:space="preserve">f) </w:t>
      </w:r>
      <w:r w:rsidR="00F06A82" w:rsidRPr="00F06A82">
        <w:rPr>
          <w:rFonts w:ascii="Arial" w:hAnsi="Arial" w:cs="Arial"/>
          <w:sz w:val="24"/>
          <w:szCs w:val="24"/>
        </w:rPr>
        <w:t xml:space="preserve">не ссылается на </w:t>
      </w:r>
      <w:proofErr w:type="gramStart"/>
      <w:r w:rsidR="00F06A82" w:rsidRPr="00F06A82">
        <w:rPr>
          <w:rFonts w:ascii="Arial" w:hAnsi="Arial" w:cs="Arial"/>
          <w:sz w:val="24"/>
          <w:szCs w:val="24"/>
        </w:rPr>
        <w:t>аккредитацию</w:t>
      </w:r>
      <w:proofErr w:type="gramEnd"/>
      <w:r w:rsidR="00F06A82" w:rsidRPr="00F06A82">
        <w:rPr>
          <w:rFonts w:ascii="Arial" w:hAnsi="Arial" w:cs="Arial"/>
          <w:sz w:val="24"/>
          <w:szCs w:val="24"/>
        </w:rPr>
        <w:t xml:space="preserve"> таким образом, который предполагает, что продукция, процесс, услуга, система менеджмента или лицо одобрены органом по аккредитации</w:t>
      </w:r>
      <w:r w:rsidR="00F06A82">
        <w:rPr>
          <w:rFonts w:ascii="Arial" w:hAnsi="Arial" w:cs="Arial"/>
          <w:sz w:val="24"/>
          <w:szCs w:val="24"/>
        </w:rPr>
        <w:t xml:space="preserve"> </w:t>
      </w:r>
      <w:proofErr w:type="spellStart"/>
      <w:r w:rsidR="00F06A82">
        <w:rPr>
          <w:rFonts w:ascii="Arial" w:hAnsi="Arial" w:cs="Arial"/>
          <w:sz w:val="24"/>
          <w:szCs w:val="24"/>
        </w:rPr>
        <w:t>Халал</w:t>
      </w:r>
      <w:proofErr w:type="spellEnd"/>
      <w:r w:rsidR="00F06A82">
        <w:rPr>
          <w:rFonts w:ascii="Arial" w:hAnsi="Arial" w:cs="Arial"/>
          <w:sz w:val="24"/>
          <w:szCs w:val="24"/>
        </w:rPr>
        <w:t>.</w:t>
      </w:r>
    </w:p>
    <w:p w:rsidR="004A00E9" w:rsidRPr="00E26362" w:rsidRDefault="004A00E9" w:rsidP="004A00E9">
      <w:pPr>
        <w:autoSpaceDE w:val="0"/>
        <w:autoSpaceDN w:val="0"/>
        <w:adjustRightInd w:val="0"/>
        <w:ind w:firstLine="720"/>
        <w:jc w:val="both"/>
        <w:rPr>
          <w:rFonts w:ascii="Arial" w:hAnsi="Arial" w:cs="Arial"/>
          <w:sz w:val="24"/>
          <w:szCs w:val="24"/>
        </w:rPr>
      </w:pPr>
      <w:proofErr w:type="gramStart"/>
      <w:r w:rsidRPr="00E26362">
        <w:rPr>
          <w:rFonts w:ascii="Arial" w:hAnsi="Arial" w:cs="Arial"/>
          <w:sz w:val="24"/>
          <w:szCs w:val="24"/>
        </w:rPr>
        <w:t xml:space="preserve">4.3.3 </w:t>
      </w:r>
      <w:r w:rsidR="00F06A82" w:rsidRPr="00F06A82">
        <w:rPr>
          <w:rFonts w:ascii="Arial" w:hAnsi="Arial" w:cs="Arial"/>
          <w:sz w:val="24"/>
          <w:szCs w:val="24"/>
        </w:rPr>
        <w:t xml:space="preserve">Орган по аккредитации </w:t>
      </w:r>
      <w:r w:rsidR="00F06A82">
        <w:rPr>
          <w:rFonts w:ascii="Arial" w:hAnsi="Arial" w:cs="Arial"/>
          <w:sz w:val="24"/>
          <w:szCs w:val="24"/>
        </w:rPr>
        <w:t xml:space="preserve">Хала </w:t>
      </w:r>
      <w:r w:rsidR="00F06A82" w:rsidRPr="00F06A82">
        <w:rPr>
          <w:rFonts w:ascii="Arial" w:hAnsi="Arial" w:cs="Arial"/>
          <w:sz w:val="24"/>
          <w:szCs w:val="24"/>
        </w:rPr>
        <w:t>должен предпринимать соответствующие действия в отношении неправильных или неправомочных ссылок на статус аккредитации или вводящего в заблуждение или неправомочного использования знака аккредитации и логотипа органа по аккредитации</w:t>
      </w:r>
      <w:r w:rsidR="00F06A82">
        <w:rPr>
          <w:rFonts w:ascii="Arial" w:hAnsi="Arial" w:cs="Arial"/>
          <w:sz w:val="24"/>
          <w:szCs w:val="24"/>
        </w:rPr>
        <w:t xml:space="preserve"> </w:t>
      </w:r>
      <w:proofErr w:type="spellStart"/>
      <w:r w:rsidR="00F06A82">
        <w:rPr>
          <w:rFonts w:ascii="Arial" w:hAnsi="Arial" w:cs="Arial"/>
          <w:sz w:val="24"/>
          <w:szCs w:val="24"/>
        </w:rPr>
        <w:t>Халал</w:t>
      </w:r>
      <w:proofErr w:type="spellEnd"/>
      <w:r w:rsidR="00F06A82">
        <w:rPr>
          <w:rFonts w:ascii="Arial" w:hAnsi="Arial" w:cs="Arial"/>
          <w:sz w:val="24"/>
          <w:szCs w:val="24"/>
        </w:rPr>
        <w:t xml:space="preserve"> </w:t>
      </w:r>
      <w:r w:rsidRPr="00E26362">
        <w:rPr>
          <w:rFonts w:ascii="Arial" w:hAnsi="Arial" w:cs="Arial"/>
          <w:sz w:val="24"/>
          <w:szCs w:val="24"/>
        </w:rPr>
        <w:t xml:space="preserve">в рекламе, каталогах и т. д. </w:t>
      </w:r>
      <w:r w:rsidR="00F06A82" w:rsidRPr="00F06A82">
        <w:rPr>
          <w:rFonts w:ascii="Arial" w:hAnsi="Arial" w:cs="Arial"/>
          <w:sz w:val="24"/>
          <w:szCs w:val="24"/>
        </w:rPr>
        <w:t>Соответствующие действия могут включать в себя требования проведения корректирующих действий, приостановление, отмену аккредитации, оглашения факта нарушения и, если необходимо, другие законные</w:t>
      </w:r>
      <w:proofErr w:type="gramEnd"/>
      <w:r w:rsidR="00F06A82" w:rsidRPr="00F06A82">
        <w:rPr>
          <w:rFonts w:ascii="Arial" w:hAnsi="Arial" w:cs="Arial"/>
          <w:sz w:val="24"/>
          <w:szCs w:val="24"/>
        </w:rPr>
        <w:t xml:space="preserve"> меры</w:t>
      </w:r>
      <w:r w:rsidRPr="00E26362">
        <w:rPr>
          <w:rFonts w:ascii="Arial" w:hAnsi="Arial" w:cs="Arial"/>
          <w:sz w:val="24"/>
          <w:szCs w:val="24"/>
        </w:rPr>
        <w:t xml:space="preserve">. </w:t>
      </w:r>
    </w:p>
    <w:p w:rsidR="004A00E9" w:rsidRPr="00E26362" w:rsidRDefault="004A00E9" w:rsidP="004A00E9">
      <w:pPr>
        <w:autoSpaceDE w:val="0"/>
        <w:autoSpaceDN w:val="0"/>
        <w:adjustRightInd w:val="0"/>
        <w:ind w:firstLine="720"/>
        <w:jc w:val="both"/>
        <w:rPr>
          <w:rFonts w:ascii="Arial" w:hAnsi="Arial" w:cs="Arial"/>
          <w:sz w:val="24"/>
          <w:szCs w:val="24"/>
        </w:rPr>
      </w:pPr>
    </w:p>
    <w:p w:rsidR="004A00E9" w:rsidRPr="0022748E" w:rsidRDefault="004A00E9" w:rsidP="004A00E9">
      <w:pPr>
        <w:autoSpaceDE w:val="0"/>
        <w:autoSpaceDN w:val="0"/>
        <w:adjustRightInd w:val="0"/>
        <w:ind w:firstLine="720"/>
        <w:jc w:val="both"/>
        <w:rPr>
          <w:rFonts w:ascii="Arial" w:hAnsi="Arial" w:cs="Arial"/>
          <w:b/>
          <w:sz w:val="24"/>
          <w:szCs w:val="24"/>
        </w:rPr>
      </w:pPr>
      <w:r w:rsidRPr="0022748E">
        <w:rPr>
          <w:rFonts w:ascii="Arial" w:hAnsi="Arial" w:cs="Arial"/>
          <w:b/>
          <w:sz w:val="24"/>
          <w:szCs w:val="24"/>
        </w:rPr>
        <w:t>4.4 Беспристрастность</w:t>
      </w:r>
    </w:p>
    <w:p w:rsidR="00E26362" w:rsidRPr="0022748E" w:rsidRDefault="00E26362" w:rsidP="004A00E9">
      <w:pPr>
        <w:autoSpaceDE w:val="0"/>
        <w:autoSpaceDN w:val="0"/>
        <w:adjustRightInd w:val="0"/>
        <w:ind w:firstLine="720"/>
        <w:jc w:val="both"/>
        <w:rPr>
          <w:rFonts w:ascii="Arial" w:hAnsi="Arial" w:cs="Arial"/>
          <w:b/>
          <w:sz w:val="24"/>
          <w:szCs w:val="24"/>
        </w:rPr>
      </w:pPr>
    </w:p>
    <w:p w:rsidR="004A00E9" w:rsidRPr="0022748E" w:rsidRDefault="004A00E9" w:rsidP="004A00E9">
      <w:pPr>
        <w:autoSpaceDE w:val="0"/>
        <w:autoSpaceDN w:val="0"/>
        <w:adjustRightInd w:val="0"/>
        <w:ind w:firstLine="720"/>
        <w:jc w:val="both"/>
        <w:rPr>
          <w:rFonts w:ascii="Arial" w:hAnsi="Arial" w:cs="Arial"/>
          <w:sz w:val="24"/>
          <w:szCs w:val="24"/>
        </w:rPr>
      </w:pPr>
      <w:r w:rsidRPr="0022748E">
        <w:rPr>
          <w:rFonts w:ascii="Arial" w:hAnsi="Arial" w:cs="Arial"/>
          <w:sz w:val="24"/>
          <w:szCs w:val="24"/>
        </w:rPr>
        <w:t xml:space="preserve">Должны применяться все требования, приведенные в пункте 4.4 </w:t>
      </w:r>
      <w:r w:rsidR="00E26362" w:rsidRPr="0022748E">
        <w:rPr>
          <w:rFonts w:ascii="Arial" w:hAnsi="Arial" w:cs="Arial"/>
          <w:sz w:val="24"/>
          <w:szCs w:val="24"/>
        </w:rPr>
        <w:br/>
      </w:r>
      <w:r w:rsidRPr="0022748E">
        <w:rPr>
          <w:rFonts w:ascii="Arial" w:hAnsi="Arial" w:cs="Arial"/>
          <w:sz w:val="24"/>
          <w:szCs w:val="24"/>
        </w:rPr>
        <w:t>ISO/IEC 17011:2017.</w:t>
      </w:r>
    </w:p>
    <w:p w:rsidR="004A00E9" w:rsidRPr="0022748E" w:rsidRDefault="004A00E9" w:rsidP="004A00E9">
      <w:pPr>
        <w:autoSpaceDE w:val="0"/>
        <w:autoSpaceDN w:val="0"/>
        <w:adjustRightInd w:val="0"/>
        <w:ind w:firstLine="720"/>
        <w:jc w:val="both"/>
        <w:rPr>
          <w:rFonts w:ascii="Arial" w:hAnsi="Arial" w:cs="Arial"/>
          <w:sz w:val="24"/>
          <w:szCs w:val="24"/>
        </w:rPr>
      </w:pPr>
    </w:p>
    <w:p w:rsidR="004A00E9" w:rsidRPr="0022748E" w:rsidRDefault="004A00E9" w:rsidP="004A00E9">
      <w:pPr>
        <w:autoSpaceDE w:val="0"/>
        <w:autoSpaceDN w:val="0"/>
        <w:adjustRightInd w:val="0"/>
        <w:ind w:firstLine="720"/>
        <w:jc w:val="both"/>
        <w:rPr>
          <w:rFonts w:ascii="Arial" w:hAnsi="Arial" w:cs="Arial"/>
          <w:b/>
          <w:sz w:val="24"/>
          <w:szCs w:val="24"/>
        </w:rPr>
      </w:pPr>
      <w:r w:rsidRPr="0022748E">
        <w:rPr>
          <w:rFonts w:ascii="Arial" w:hAnsi="Arial" w:cs="Arial"/>
          <w:b/>
          <w:sz w:val="24"/>
          <w:szCs w:val="24"/>
        </w:rPr>
        <w:t xml:space="preserve">4.5 </w:t>
      </w:r>
      <w:r w:rsidR="00E26362" w:rsidRPr="0022748E">
        <w:rPr>
          <w:rFonts w:ascii="Arial" w:hAnsi="Arial" w:cs="Arial"/>
          <w:b/>
          <w:sz w:val="24"/>
          <w:szCs w:val="24"/>
        </w:rPr>
        <w:t>Обязательства</w:t>
      </w:r>
      <w:r w:rsidRPr="0022748E">
        <w:rPr>
          <w:rFonts w:ascii="Arial" w:hAnsi="Arial" w:cs="Arial"/>
          <w:b/>
          <w:sz w:val="24"/>
          <w:szCs w:val="24"/>
        </w:rPr>
        <w:t xml:space="preserve"> и финансирование</w:t>
      </w:r>
    </w:p>
    <w:p w:rsidR="00E26362" w:rsidRPr="0022748E" w:rsidRDefault="00E26362" w:rsidP="004A00E9">
      <w:pPr>
        <w:autoSpaceDE w:val="0"/>
        <w:autoSpaceDN w:val="0"/>
        <w:adjustRightInd w:val="0"/>
        <w:ind w:firstLine="720"/>
        <w:jc w:val="both"/>
        <w:rPr>
          <w:rFonts w:ascii="Arial" w:hAnsi="Arial" w:cs="Arial"/>
          <w:b/>
          <w:sz w:val="24"/>
          <w:szCs w:val="24"/>
        </w:rPr>
      </w:pPr>
    </w:p>
    <w:p w:rsidR="004A00E9" w:rsidRPr="0022748E" w:rsidRDefault="004A00E9" w:rsidP="004A00E9">
      <w:pPr>
        <w:autoSpaceDE w:val="0"/>
        <w:autoSpaceDN w:val="0"/>
        <w:adjustRightInd w:val="0"/>
        <w:ind w:firstLine="720"/>
        <w:jc w:val="both"/>
        <w:rPr>
          <w:rFonts w:ascii="Arial" w:hAnsi="Arial" w:cs="Arial"/>
          <w:sz w:val="24"/>
          <w:szCs w:val="24"/>
        </w:rPr>
      </w:pPr>
      <w:r w:rsidRPr="0022748E">
        <w:rPr>
          <w:rFonts w:ascii="Arial" w:hAnsi="Arial" w:cs="Arial"/>
          <w:sz w:val="24"/>
          <w:szCs w:val="24"/>
        </w:rPr>
        <w:t xml:space="preserve">Должны применяться все требования, приведенные в пункте 4.5 </w:t>
      </w:r>
      <w:r w:rsidR="00E26362" w:rsidRPr="0022748E">
        <w:rPr>
          <w:rFonts w:ascii="Arial" w:hAnsi="Arial" w:cs="Arial"/>
          <w:sz w:val="24"/>
          <w:szCs w:val="24"/>
        </w:rPr>
        <w:br/>
      </w:r>
      <w:r w:rsidRPr="0022748E">
        <w:rPr>
          <w:rFonts w:ascii="Arial" w:hAnsi="Arial" w:cs="Arial"/>
          <w:sz w:val="24"/>
          <w:szCs w:val="24"/>
        </w:rPr>
        <w:t>ISO/IEC 17011:2017.</w:t>
      </w:r>
    </w:p>
    <w:p w:rsidR="004A00E9" w:rsidRPr="0022748E" w:rsidRDefault="004A00E9" w:rsidP="004A00E9">
      <w:pPr>
        <w:autoSpaceDE w:val="0"/>
        <w:autoSpaceDN w:val="0"/>
        <w:adjustRightInd w:val="0"/>
        <w:ind w:firstLine="720"/>
        <w:jc w:val="both"/>
        <w:rPr>
          <w:rFonts w:ascii="Arial" w:hAnsi="Arial" w:cs="Arial"/>
          <w:sz w:val="24"/>
          <w:szCs w:val="24"/>
        </w:rPr>
      </w:pPr>
    </w:p>
    <w:p w:rsidR="004A00E9" w:rsidRPr="00E26362" w:rsidRDefault="004A00E9" w:rsidP="004A00E9">
      <w:pPr>
        <w:autoSpaceDE w:val="0"/>
        <w:autoSpaceDN w:val="0"/>
        <w:adjustRightInd w:val="0"/>
        <w:ind w:firstLine="720"/>
        <w:jc w:val="both"/>
        <w:rPr>
          <w:rFonts w:ascii="Arial" w:hAnsi="Arial" w:cs="Arial"/>
          <w:b/>
          <w:sz w:val="24"/>
          <w:szCs w:val="24"/>
        </w:rPr>
      </w:pPr>
      <w:r w:rsidRPr="0022748E">
        <w:rPr>
          <w:rFonts w:ascii="Arial" w:hAnsi="Arial" w:cs="Arial"/>
          <w:b/>
          <w:sz w:val="24"/>
          <w:szCs w:val="24"/>
        </w:rPr>
        <w:t xml:space="preserve">4.6 </w:t>
      </w:r>
      <w:r w:rsidR="00E26362" w:rsidRPr="0022748E">
        <w:rPr>
          <w:rFonts w:ascii="Arial" w:hAnsi="Arial" w:cs="Arial"/>
          <w:b/>
          <w:sz w:val="24"/>
          <w:szCs w:val="24"/>
        </w:rPr>
        <w:t>Установление</w:t>
      </w:r>
      <w:r w:rsidRPr="0022748E">
        <w:rPr>
          <w:rFonts w:ascii="Arial" w:hAnsi="Arial" w:cs="Arial"/>
          <w:b/>
          <w:sz w:val="24"/>
          <w:szCs w:val="24"/>
        </w:rPr>
        <w:t xml:space="preserve"> схем по аккредитации </w:t>
      </w:r>
      <w:proofErr w:type="spellStart"/>
      <w:r w:rsidRPr="0022748E">
        <w:rPr>
          <w:rFonts w:ascii="Arial" w:hAnsi="Arial" w:cs="Arial"/>
          <w:b/>
          <w:sz w:val="24"/>
          <w:szCs w:val="24"/>
        </w:rPr>
        <w:t>Хал</w:t>
      </w:r>
      <w:r w:rsidR="00E26362" w:rsidRPr="0022748E">
        <w:rPr>
          <w:rFonts w:ascii="Arial" w:hAnsi="Arial" w:cs="Arial"/>
          <w:b/>
          <w:sz w:val="24"/>
          <w:szCs w:val="24"/>
        </w:rPr>
        <w:t>ал</w:t>
      </w:r>
      <w:proofErr w:type="spellEnd"/>
    </w:p>
    <w:p w:rsidR="00E26362" w:rsidRPr="00E26362" w:rsidRDefault="00E26362" w:rsidP="004A00E9">
      <w:pPr>
        <w:autoSpaceDE w:val="0"/>
        <w:autoSpaceDN w:val="0"/>
        <w:adjustRightInd w:val="0"/>
        <w:ind w:firstLine="720"/>
        <w:jc w:val="both"/>
        <w:rPr>
          <w:rFonts w:ascii="Arial" w:hAnsi="Arial" w:cs="Arial"/>
          <w:sz w:val="24"/>
          <w:szCs w:val="24"/>
        </w:rPr>
      </w:pPr>
    </w:p>
    <w:p w:rsidR="004A00E9" w:rsidRPr="00E26362" w:rsidRDefault="004A00E9" w:rsidP="004A00E9">
      <w:pPr>
        <w:autoSpaceDE w:val="0"/>
        <w:autoSpaceDN w:val="0"/>
        <w:adjustRightInd w:val="0"/>
        <w:ind w:firstLine="720"/>
        <w:jc w:val="both"/>
        <w:rPr>
          <w:rFonts w:ascii="Arial" w:hAnsi="Arial" w:cs="Arial"/>
          <w:sz w:val="24"/>
          <w:szCs w:val="24"/>
        </w:rPr>
      </w:pPr>
      <w:r w:rsidRPr="00E26362">
        <w:rPr>
          <w:rFonts w:ascii="Arial" w:hAnsi="Arial" w:cs="Arial"/>
          <w:sz w:val="24"/>
          <w:szCs w:val="24"/>
        </w:rPr>
        <w:t xml:space="preserve">4.6.1 Структура и функционирование </w:t>
      </w:r>
      <w:r w:rsidR="0022748E">
        <w:rPr>
          <w:rFonts w:ascii="Arial" w:hAnsi="Arial" w:cs="Arial"/>
          <w:sz w:val="24"/>
          <w:szCs w:val="24"/>
        </w:rPr>
        <w:t>схемы</w:t>
      </w:r>
      <w:r w:rsidRPr="00E26362">
        <w:rPr>
          <w:rFonts w:ascii="Arial" w:hAnsi="Arial" w:cs="Arial"/>
          <w:sz w:val="24"/>
          <w:szCs w:val="24"/>
        </w:rPr>
        <w:t xml:space="preserve"> по аккредитации </w:t>
      </w:r>
      <w:proofErr w:type="spellStart"/>
      <w:r w:rsidRPr="00E26362">
        <w:rPr>
          <w:rFonts w:ascii="Arial" w:hAnsi="Arial" w:cs="Arial"/>
          <w:sz w:val="24"/>
          <w:szCs w:val="24"/>
        </w:rPr>
        <w:t>Хал</w:t>
      </w:r>
      <w:r w:rsidR="0022748E">
        <w:rPr>
          <w:rFonts w:ascii="Arial" w:hAnsi="Arial" w:cs="Arial"/>
          <w:sz w:val="24"/>
          <w:szCs w:val="24"/>
        </w:rPr>
        <w:t>ал</w:t>
      </w:r>
      <w:proofErr w:type="spellEnd"/>
      <w:r w:rsidRPr="00E26362">
        <w:rPr>
          <w:rFonts w:ascii="Arial" w:hAnsi="Arial" w:cs="Arial"/>
          <w:sz w:val="24"/>
          <w:szCs w:val="24"/>
        </w:rPr>
        <w:t xml:space="preserve"> должны </w:t>
      </w:r>
      <w:r w:rsidR="0022748E" w:rsidRPr="0022748E">
        <w:rPr>
          <w:rFonts w:ascii="Arial" w:hAnsi="Arial" w:cs="Arial"/>
          <w:sz w:val="24"/>
          <w:szCs w:val="24"/>
        </w:rPr>
        <w:t>обеспечить</w:t>
      </w:r>
      <w:r w:rsidR="0022748E">
        <w:rPr>
          <w:rFonts w:ascii="Arial" w:hAnsi="Arial" w:cs="Arial"/>
          <w:sz w:val="24"/>
          <w:szCs w:val="24"/>
        </w:rPr>
        <w:t xml:space="preserve"> </w:t>
      </w:r>
      <w:r w:rsidRPr="00E26362">
        <w:rPr>
          <w:rFonts w:ascii="Arial" w:hAnsi="Arial" w:cs="Arial"/>
          <w:sz w:val="24"/>
          <w:szCs w:val="24"/>
        </w:rPr>
        <w:t>уверенность в исламск</w:t>
      </w:r>
      <w:r w:rsidR="0022748E">
        <w:rPr>
          <w:rFonts w:ascii="Arial" w:hAnsi="Arial" w:cs="Arial"/>
          <w:sz w:val="24"/>
          <w:szCs w:val="24"/>
        </w:rPr>
        <w:t>ой</w:t>
      </w:r>
      <w:r w:rsidRPr="00E26362">
        <w:rPr>
          <w:rFonts w:ascii="Arial" w:hAnsi="Arial" w:cs="Arial"/>
          <w:sz w:val="24"/>
          <w:szCs w:val="24"/>
        </w:rPr>
        <w:t xml:space="preserve"> ответственност</w:t>
      </w:r>
      <w:r w:rsidR="0022748E">
        <w:rPr>
          <w:rFonts w:ascii="Arial" w:hAnsi="Arial" w:cs="Arial"/>
          <w:sz w:val="24"/>
          <w:szCs w:val="24"/>
        </w:rPr>
        <w:t>и</w:t>
      </w:r>
      <w:r w:rsidRPr="00E26362">
        <w:rPr>
          <w:rFonts w:ascii="Arial" w:hAnsi="Arial" w:cs="Arial"/>
          <w:sz w:val="24"/>
          <w:szCs w:val="24"/>
        </w:rPr>
        <w:t xml:space="preserve"> и целостност</w:t>
      </w:r>
      <w:r w:rsidR="0022748E">
        <w:rPr>
          <w:rFonts w:ascii="Arial" w:hAnsi="Arial" w:cs="Arial"/>
          <w:sz w:val="24"/>
          <w:szCs w:val="24"/>
        </w:rPr>
        <w:t>и</w:t>
      </w:r>
      <w:r w:rsidRPr="00E26362">
        <w:rPr>
          <w:rFonts w:ascii="Arial" w:hAnsi="Arial" w:cs="Arial"/>
          <w:sz w:val="24"/>
          <w:szCs w:val="24"/>
        </w:rPr>
        <w:t xml:space="preserve">. </w:t>
      </w:r>
      <w:r w:rsidR="0022748E">
        <w:rPr>
          <w:rFonts w:ascii="Arial" w:hAnsi="Arial" w:cs="Arial"/>
          <w:sz w:val="24"/>
          <w:szCs w:val="24"/>
        </w:rPr>
        <w:t>Схема</w:t>
      </w:r>
      <w:r w:rsidRPr="00E26362">
        <w:rPr>
          <w:rFonts w:ascii="Arial" w:hAnsi="Arial" w:cs="Arial"/>
          <w:sz w:val="24"/>
          <w:szCs w:val="24"/>
        </w:rPr>
        <w:t xml:space="preserve"> по аккредитации </w:t>
      </w:r>
      <w:proofErr w:type="spellStart"/>
      <w:r w:rsidRPr="00E26362">
        <w:rPr>
          <w:rFonts w:ascii="Arial" w:hAnsi="Arial" w:cs="Arial"/>
          <w:sz w:val="24"/>
          <w:szCs w:val="24"/>
        </w:rPr>
        <w:t>Хал</w:t>
      </w:r>
      <w:r w:rsidR="0022748E">
        <w:rPr>
          <w:rFonts w:ascii="Arial" w:hAnsi="Arial" w:cs="Arial"/>
          <w:sz w:val="24"/>
          <w:szCs w:val="24"/>
        </w:rPr>
        <w:t>ал</w:t>
      </w:r>
      <w:proofErr w:type="spellEnd"/>
      <w:r w:rsidRPr="00E26362">
        <w:rPr>
          <w:rFonts w:ascii="Arial" w:hAnsi="Arial" w:cs="Arial"/>
          <w:sz w:val="24"/>
          <w:szCs w:val="24"/>
        </w:rPr>
        <w:t xml:space="preserve"> </w:t>
      </w:r>
      <w:r w:rsidR="0022748E">
        <w:rPr>
          <w:rFonts w:ascii="Arial" w:hAnsi="Arial" w:cs="Arial"/>
          <w:sz w:val="24"/>
          <w:szCs w:val="24"/>
        </w:rPr>
        <w:t>разрабатывается</w:t>
      </w:r>
      <w:r w:rsidRPr="00E26362">
        <w:rPr>
          <w:rFonts w:ascii="Arial" w:hAnsi="Arial" w:cs="Arial"/>
          <w:sz w:val="24"/>
          <w:szCs w:val="24"/>
        </w:rPr>
        <w:t xml:space="preserve"> и функциониру</w:t>
      </w:r>
      <w:r w:rsidR="0022748E">
        <w:rPr>
          <w:rFonts w:ascii="Arial" w:hAnsi="Arial" w:cs="Arial"/>
          <w:sz w:val="24"/>
          <w:szCs w:val="24"/>
        </w:rPr>
        <w:t>е</w:t>
      </w:r>
      <w:r w:rsidRPr="00E26362">
        <w:rPr>
          <w:rFonts w:ascii="Arial" w:hAnsi="Arial" w:cs="Arial"/>
          <w:sz w:val="24"/>
          <w:szCs w:val="24"/>
        </w:rPr>
        <w:t xml:space="preserve">т таким образом, чтобы </w:t>
      </w:r>
      <w:r w:rsidRPr="00E26362">
        <w:rPr>
          <w:rFonts w:ascii="Arial" w:hAnsi="Arial" w:cs="Arial"/>
          <w:sz w:val="24"/>
          <w:szCs w:val="24"/>
        </w:rPr>
        <w:lastRenderedPageBreak/>
        <w:t xml:space="preserve">защитить мусульман, которые будут обслуживаться от получения товаров или услуг/процессов, не являющихся </w:t>
      </w:r>
      <w:proofErr w:type="spellStart"/>
      <w:r w:rsidRPr="00E26362">
        <w:rPr>
          <w:rFonts w:ascii="Arial" w:hAnsi="Arial" w:cs="Arial"/>
          <w:sz w:val="24"/>
          <w:szCs w:val="24"/>
        </w:rPr>
        <w:t>Хал</w:t>
      </w:r>
      <w:r w:rsidR="0022748E">
        <w:rPr>
          <w:rFonts w:ascii="Arial" w:hAnsi="Arial" w:cs="Arial"/>
          <w:sz w:val="24"/>
          <w:szCs w:val="24"/>
        </w:rPr>
        <w:t>ал</w:t>
      </w:r>
      <w:proofErr w:type="spellEnd"/>
      <w:r w:rsidR="0022748E">
        <w:rPr>
          <w:rFonts w:ascii="Arial" w:hAnsi="Arial" w:cs="Arial"/>
          <w:sz w:val="24"/>
          <w:szCs w:val="24"/>
        </w:rPr>
        <w:t xml:space="preserve">. </w:t>
      </w:r>
    </w:p>
    <w:p w:rsidR="004A00E9" w:rsidRPr="00E26362" w:rsidRDefault="004A00E9" w:rsidP="004A00E9">
      <w:pPr>
        <w:autoSpaceDE w:val="0"/>
        <w:autoSpaceDN w:val="0"/>
        <w:adjustRightInd w:val="0"/>
        <w:ind w:firstLine="720"/>
        <w:jc w:val="both"/>
        <w:rPr>
          <w:rFonts w:ascii="Arial" w:hAnsi="Arial" w:cs="Arial"/>
          <w:sz w:val="24"/>
          <w:szCs w:val="24"/>
        </w:rPr>
      </w:pPr>
      <w:r w:rsidRPr="00E26362">
        <w:rPr>
          <w:rFonts w:ascii="Arial" w:hAnsi="Arial" w:cs="Arial"/>
          <w:sz w:val="24"/>
          <w:szCs w:val="24"/>
        </w:rPr>
        <w:t>4.6.2</w:t>
      </w:r>
      <w:proofErr w:type="gramStart"/>
      <w:r w:rsidRPr="00E26362">
        <w:rPr>
          <w:rFonts w:ascii="Arial" w:hAnsi="Arial" w:cs="Arial"/>
          <w:sz w:val="24"/>
          <w:szCs w:val="24"/>
        </w:rPr>
        <w:t xml:space="preserve"> </w:t>
      </w:r>
      <w:r w:rsidR="0022748E">
        <w:rPr>
          <w:rFonts w:ascii="Arial" w:hAnsi="Arial" w:cs="Arial"/>
          <w:sz w:val="24"/>
          <w:szCs w:val="24"/>
        </w:rPr>
        <w:t>Д</w:t>
      </w:r>
      <w:proofErr w:type="gramEnd"/>
      <w:r w:rsidRPr="00E26362">
        <w:rPr>
          <w:rFonts w:ascii="Arial" w:hAnsi="Arial" w:cs="Arial"/>
          <w:sz w:val="24"/>
          <w:szCs w:val="24"/>
        </w:rPr>
        <w:t xml:space="preserve">ля защиты целостности и авторитета ислама, орган по аккредитации </w:t>
      </w:r>
      <w:proofErr w:type="spellStart"/>
      <w:r w:rsidRPr="00E26362">
        <w:rPr>
          <w:rFonts w:ascii="Arial" w:hAnsi="Arial" w:cs="Arial"/>
          <w:sz w:val="24"/>
          <w:szCs w:val="24"/>
        </w:rPr>
        <w:t>Хал</w:t>
      </w:r>
      <w:r w:rsidR="0022748E">
        <w:rPr>
          <w:rFonts w:ascii="Arial" w:hAnsi="Arial" w:cs="Arial"/>
          <w:sz w:val="24"/>
          <w:szCs w:val="24"/>
        </w:rPr>
        <w:t>ал</w:t>
      </w:r>
      <w:proofErr w:type="spellEnd"/>
      <w:r w:rsidRPr="00E26362">
        <w:rPr>
          <w:rFonts w:ascii="Arial" w:hAnsi="Arial" w:cs="Arial"/>
          <w:sz w:val="24"/>
          <w:szCs w:val="24"/>
        </w:rPr>
        <w:t xml:space="preserve"> должен документально оформить и внедрить основанную на</w:t>
      </w:r>
      <w:r w:rsidR="0022748E">
        <w:rPr>
          <w:rFonts w:ascii="Arial" w:hAnsi="Arial" w:cs="Arial"/>
          <w:sz w:val="24"/>
          <w:szCs w:val="24"/>
        </w:rPr>
        <w:t xml:space="preserve"> исламских</w:t>
      </w:r>
      <w:r w:rsidRPr="00E26362">
        <w:rPr>
          <w:rFonts w:ascii="Arial" w:hAnsi="Arial" w:cs="Arial"/>
          <w:sz w:val="24"/>
          <w:szCs w:val="24"/>
        </w:rPr>
        <w:t xml:space="preserve"> ценностях </w:t>
      </w:r>
      <w:r w:rsidR="0022748E">
        <w:rPr>
          <w:rFonts w:ascii="Arial" w:hAnsi="Arial" w:cs="Arial"/>
          <w:sz w:val="24"/>
          <w:szCs w:val="24"/>
        </w:rPr>
        <w:t>схему по</w:t>
      </w:r>
      <w:r w:rsidRPr="00E26362">
        <w:rPr>
          <w:rFonts w:ascii="Arial" w:hAnsi="Arial" w:cs="Arial"/>
          <w:sz w:val="24"/>
          <w:szCs w:val="24"/>
        </w:rPr>
        <w:t xml:space="preserve"> аккредитации </w:t>
      </w:r>
      <w:proofErr w:type="spellStart"/>
      <w:r w:rsidRPr="00E26362">
        <w:rPr>
          <w:rFonts w:ascii="Arial" w:hAnsi="Arial" w:cs="Arial"/>
          <w:sz w:val="24"/>
          <w:szCs w:val="24"/>
        </w:rPr>
        <w:t>Хал</w:t>
      </w:r>
      <w:r w:rsidR="0022748E">
        <w:rPr>
          <w:rFonts w:ascii="Arial" w:hAnsi="Arial" w:cs="Arial"/>
          <w:sz w:val="24"/>
          <w:szCs w:val="24"/>
        </w:rPr>
        <w:t>ал</w:t>
      </w:r>
      <w:proofErr w:type="spellEnd"/>
      <w:r w:rsidRPr="00E26362">
        <w:rPr>
          <w:rFonts w:ascii="Arial" w:hAnsi="Arial" w:cs="Arial"/>
          <w:sz w:val="24"/>
          <w:szCs w:val="24"/>
        </w:rPr>
        <w:t xml:space="preserve">, </w:t>
      </w:r>
      <w:r w:rsidR="0022748E">
        <w:rPr>
          <w:rFonts w:ascii="Arial" w:hAnsi="Arial" w:cs="Arial"/>
          <w:sz w:val="24"/>
          <w:szCs w:val="24"/>
        </w:rPr>
        <w:t>целью</w:t>
      </w:r>
      <w:r w:rsidRPr="00E26362">
        <w:rPr>
          <w:rFonts w:ascii="Arial" w:hAnsi="Arial" w:cs="Arial"/>
          <w:sz w:val="24"/>
          <w:szCs w:val="24"/>
        </w:rPr>
        <w:t xml:space="preserve"> предостав</w:t>
      </w:r>
      <w:r w:rsidR="0022748E">
        <w:rPr>
          <w:rFonts w:ascii="Arial" w:hAnsi="Arial" w:cs="Arial"/>
          <w:sz w:val="24"/>
          <w:szCs w:val="24"/>
        </w:rPr>
        <w:t>ления</w:t>
      </w:r>
      <w:r w:rsidRPr="00E26362">
        <w:rPr>
          <w:rFonts w:ascii="Arial" w:hAnsi="Arial" w:cs="Arial"/>
          <w:sz w:val="24"/>
          <w:szCs w:val="24"/>
        </w:rPr>
        <w:t xml:space="preserve"> возможност</w:t>
      </w:r>
      <w:r w:rsidR="0022748E">
        <w:rPr>
          <w:rFonts w:ascii="Arial" w:hAnsi="Arial" w:cs="Arial"/>
          <w:sz w:val="24"/>
          <w:szCs w:val="24"/>
        </w:rPr>
        <w:t>и</w:t>
      </w:r>
      <w:r w:rsidRPr="00E26362">
        <w:rPr>
          <w:rFonts w:ascii="Arial" w:hAnsi="Arial" w:cs="Arial"/>
          <w:sz w:val="24"/>
          <w:szCs w:val="24"/>
        </w:rPr>
        <w:t xml:space="preserve"> для эффективного осуществления исламских ценностей на благо всех мусульман во всем мире в рамках своей деятельности.</w:t>
      </w:r>
    </w:p>
    <w:p w:rsidR="004A00E9" w:rsidRPr="0022748E" w:rsidRDefault="004A00E9" w:rsidP="00304C56">
      <w:pPr>
        <w:autoSpaceDE w:val="0"/>
        <w:autoSpaceDN w:val="0"/>
        <w:adjustRightInd w:val="0"/>
        <w:ind w:firstLine="720"/>
        <w:jc w:val="both"/>
        <w:rPr>
          <w:rFonts w:ascii="Arial" w:hAnsi="Arial" w:cs="Arial"/>
          <w:sz w:val="24"/>
          <w:szCs w:val="24"/>
        </w:rPr>
      </w:pPr>
      <w:r w:rsidRPr="0022748E">
        <w:rPr>
          <w:rFonts w:ascii="Arial" w:hAnsi="Arial" w:cs="Arial"/>
          <w:sz w:val="24"/>
          <w:szCs w:val="24"/>
        </w:rPr>
        <w:t xml:space="preserve">4.6.3 Орган по аккредитации </w:t>
      </w:r>
      <w:proofErr w:type="spellStart"/>
      <w:r w:rsidRPr="0022748E">
        <w:rPr>
          <w:rFonts w:ascii="Arial" w:hAnsi="Arial" w:cs="Arial"/>
          <w:sz w:val="24"/>
          <w:szCs w:val="24"/>
        </w:rPr>
        <w:t>Хал</w:t>
      </w:r>
      <w:r w:rsidR="00304C56" w:rsidRPr="0022748E">
        <w:rPr>
          <w:rFonts w:ascii="Arial" w:hAnsi="Arial" w:cs="Arial"/>
          <w:sz w:val="24"/>
          <w:szCs w:val="24"/>
        </w:rPr>
        <w:t>ал</w:t>
      </w:r>
      <w:proofErr w:type="spellEnd"/>
      <w:r w:rsidRPr="0022748E">
        <w:rPr>
          <w:rFonts w:ascii="Arial" w:hAnsi="Arial" w:cs="Arial"/>
          <w:sz w:val="24"/>
          <w:szCs w:val="24"/>
        </w:rPr>
        <w:t xml:space="preserve"> должен следить за тем, чтобы при разработке схемы по аккредитации </w:t>
      </w:r>
      <w:proofErr w:type="spellStart"/>
      <w:r w:rsidRPr="0022748E">
        <w:rPr>
          <w:rFonts w:ascii="Arial" w:hAnsi="Arial" w:cs="Arial"/>
          <w:sz w:val="24"/>
          <w:szCs w:val="24"/>
        </w:rPr>
        <w:t>Хал</w:t>
      </w:r>
      <w:r w:rsidR="00304C56" w:rsidRPr="0022748E">
        <w:rPr>
          <w:rFonts w:ascii="Arial" w:hAnsi="Arial" w:cs="Arial"/>
          <w:sz w:val="24"/>
          <w:szCs w:val="24"/>
        </w:rPr>
        <w:t>ал</w:t>
      </w:r>
      <w:proofErr w:type="spellEnd"/>
      <w:r w:rsidRPr="0022748E">
        <w:rPr>
          <w:rFonts w:ascii="Arial" w:hAnsi="Arial" w:cs="Arial"/>
          <w:sz w:val="24"/>
          <w:szCs w:val="24"/>
        </w:rPr>
        <w:t xml:space="preserve"> деятельность связанных с ним органов не наносила ущерба исламской целостности и авторитету, особенно в отношении его финансовой деятельности.</w:t>
      </w:r>
    </w:p>
    <w:p w:rsidR="004A00E9" w:rsidRPr="0022748E" w:rsidRDefault="004A00E9" w:rsidP="004A00E9">
      <w:pPr>
        <w:autoSpaceDE w:val="0"/>
        <w:autoSpaceDN w:val="0"/>
        <w:adjustRightInd w:val="0"/>
        <w:ind w:firstLine="720"/>
        <w:jc w:val="both"/>
        <w:rPr>
          <w:rFonts w:ascii="Arial" w:hAnsi="Arial" w:cs="Arial"/>
          <w:sz w:val="24"/>
          <w:szCs w:val="24"/>
        </w:rPr>
      </w:pPr>
      <w:r w:rsidRPr="0022748E">
        <w:rPr>
          <w:rFonts w:ascii="Arial" w:hAnsi="Arial" w:cs="Arial"/>
          <w:sz w:val="24"/>
          <w:szCs w:val="24"/>
        </w:rPr>
        <w:t xml:space="preserve">4.6.4 Орган по аккредитации </w:t>
      </w:r>
      <w:proofErr w:type="spellStart"/>
      <w:r w:rsidRPr="0022748E">
        <w:rPr>
          <w:rFonts w:ascii="Arial" w:hAnsi="Arial" w:cs="Arial"/>
          <w:sz w:val="24"/>
          <w:szCs w:val="24"/>
        </w:rPr>
        <w:t>Хал</w:t>
      </w:r>
      <w:r w:rsidR="00304C56" w:rsidRPr="0022748E">
        <w:rPr>
          <w:rFonts w:ascii="Arial" w:hAnsi="Arial" w:cs="Arial"/>
          <w:sz w:val="24"/>
          <w:szCs w:val="24"/>
        </w:rPr>
        <w:t>ал</w:t>
      </w:r>
      <w:proofErr w:type="spellEnd"/>
      <w:r w:rsidRPr="0022748E">
        <w:rPr>
          <w:rFonts w:ascii="Arial" w:hAnsi="Arial" w:cs="Arial"/>
          <w:sz w:val="24"/>
          <w:szCs w:val="24"/>
        </w:rPr>
        <w:t xml:space="preserve"> у</w:t>
      </w:r>
      <w:r w:rsidR="00304C56" w:rsidRPr="0022748E">
        <w:rPr>
          <w:rFonts w:ascii="Arial" w:hAnsi="Arial" w:cs="Arial"/>
          <w:sz w:val="24"/>
          <w:szCs w:val="24"/>
        </w:rPr>
        <w:t>станавливает</w:t>
      </w:r>
      <w:r w:rsidRPr="0022748E">
        <w:rPr>
          <w:rFonts w:ascii="Arial" w:hAnsi="Arial" w:cs="Arial"/>
          <w:sz w:val="24"/>
          <w:szCs w:val="24"/>
        </w:rPr>
        <w:t xml:space="preserve">, документирует, </w:t>
      </w:r>
      <w:r w:rsidR="00304C56" w:rsidRPr="0022748E">
        <w:rPr>
          <w:rFonts w:ascii="Arial" w:hAnsi="Arial" w:cs="Arial"/>
          <w:sz w:val="24"/>
          <w:szCs w:val="24"/>
        </w:rPr>
        <w:t>внедряет</w:t>
      </w:r>
      <w:r w:rsidRPr="0022748E">
        <w:rPr>
          <w:rFonts w:ascii="Arial" w:hAnsi="Arial" w:cs="Arial"/>
          <w:sz w:val="24"/>
          <w:szCs w:val="24"/>
        </w:rPr>
        <w:t xml:space="preserve"> и поддерживает процесс </w:t>
      </w:r>
      <w:r w:rsidR="00304C56" w:rsidRPr="0022748E">
        <w:rPr>
          <w:rFonts w:ascii="Arial" w:hAnsi="Arial" w:cs="Arial"/>
          <w:sz w:val="24"/>
          <w:szCs w:val="24"/>
        </w:rPr>
        <w:t>развития</w:t>
      </w:r>
      <w:r w:rsidRPr="0022748E">
        <w:rPr>
          <w:rFonts w:ascii="Arial" w:hAnsi="Arial" w:cs="Arial"/>
          <w:sz w:val="24"/>
          <w:szCs w:val="24"/>
        </w:rPr>
        <w:t xml:space="preserve"> своей </w:t>
      </w:r>
      <w:r w:rsidR="00304C56" w:rsidRPr="0022748E">
        <w:rPr>
          <w:rFonts w:ascii="Arial" w:hAnsi="Arial" w:cs="Arial"/>
          <w:sz w:val="24"/>
          <w:szCs w:val="24"/>
        </w:rPr>
        <w:t>схемы</w:t>
      </w:r>
      <w:r w:rsidRPr="0022748E">
        <w:rPr>
          <w:rFonts w:ascii="Arial" w:hAnsi="Arial" w:cs="Arial"/>
          <w:sz w:val="24"/>
          <w:szCs w:val="24"/>
        </w:rPr>
        <w:t xml:space="preserve"> аккредитации на основе </w:t>
      </w:r>
      <w:proofErr w:type="spellStart"/>
      <w:r w:rsidRPr="0022748E">
        <w:rPr>
          <w:rFonts w:ascii="Arial" w:hAnsi="Arial" w:cs="Arial"/>
          <w:sz w:val="24"/>
          <w:szCs w:val="24"/>
        </w:rPr>
        <w:t>Хал</w:t>
      </w:r>
      <w:r w:rsidR="00304C56" w:rsidRPr="0022748E">
        <w:rPr>
          <w:rFonts w:ascii="Arial" w:hAnsi="Arial" w:cs="Arial"/>
          <w:sz w:val="24"/>
          <w:szCs w:val="24"/>
        </w:rPr>
        <w:t>ал</w:t>
      </w:r>
      <w:proofErr w:type="spellEnd"/>
      <w:r w:rsidRPr="0022748E">
        <w:rPr>
          <w:rFonts w:ascii="Arial" w:hAnsi="Arial" w:cs="Arial"/>
          <w:sz w:val="24"/>
          <w:szCs w:val="24"/>
        </w:rPr>
        <w:t xml:space="preserve">. </w:t>
      </w:r>
      <w:r w:rsidR="00304C56" w:rsidRPr="0022748E">
        <w:rPr>
          <w:rFonts w:ascii="Arial" w:hAnsi="Arial" w:cs="Arial"/>
          <w:sz w:val="24"/>
          <w:szCs w:val="24"/>
        </w:rPr>
        <w:t>Необходимо учитывать следующее</w:t>
      </w:r>
      <w:r w:rsidRPr="0022748E">
        <w:rPr>
          <w:rFonts w:ascii="Arial" w:hAnsi="Arial" w:cs="Arial"/>
          <w:sz w:val="24"/>
          <w:szCs w:val="24"/>
        </w:rPr>
        <w:t xml:space="preserve">:  </w:t>
      </w:r>
    </w:p>
    <w:p w:rsidR="004A00E9" w:rsidRPr="0022748E" w:rsidRDefault="004A00E9" w:rsidP="004A00E9">
      <w:pPr>
        <w:autoSpaceDE w:val="0"/>
        <w:autoSpaceDN w:val="0"/>
        <w:adjustRightInd w:val="0"/>
        <w:ind w:firstLine="720"/>
        <w:jc w:val="both"/>
        <w:rPr>
          <w:rFonts w:ascii="Arial" w:hAnsi="Arial" w:cs="Arial"/>
          <w:sz w:val="24"/>
          <w:szCs w:val="24"/>
        </w:rPr>
      </w:pPr>
      <w:r w:rsidRPr="0022748E">
        <w:rPr>
          <w:rFonts w:ascii="Arial" w:hAnsi="Arial" w:cs="Arial"/>
          <w:sz w:val="24"/>
          <w:szCs w:val="24"/>
        </w:rPr>
        <w:t xml:space="preserve">a) технико-экономическое обоснование создания </w:t>
      </w:r>
      <w:r w:rsidR="00304C56" w:rsidRPr="0022748E">
        <w:rPr>
          <w:rFonts w:ascii="Arial" w:hAnsi="Arial" w:cs="Arial"/>
          <w:sz w:val="24"/>
          <w:szCs w:val="24"/>
        </w:rPr>
        <w:t>схемы</w:t>
      </w:r>
      <w:r w:rsidRPr="0022748E">
        <w:rPr>
          <w:rFonts w:ascii="Arial" w:hAnsi="Arial" w:cs="Arial"/>
          <w:sz w:val="24"/>
          <w:szCs w:val="24"/>
        </w:rPr>
        <w:t xml:space="preserve"> по аккредитации </w:t>
      </w:r>
      <w:proofErr w:type="spellStart"/>
      <w:r w:rsidRPr="0022748E">
        <w:rPr>
          <w:rFonts w:ascii="Arial" w:hAnsi="Arial" w:cs="Arial"/>
          <w:sz w:val="24"/>
          <w:szCs w:val="24"/>
        </w:rPr>
        <w:t>Хал</w:t>
      </w:r>
      <w:r w:rsidR="00304C56" w:rsidRPr="0022748E">
        <w:rPr>
          <w:rFonts w:ascii="Arial" w:hAnsi="Arial" w:cs="Arial"/>
          <w:sz w:val="24"/>
          <w:szCs w:val="24"/>
        </w:rPr>
        <w:t>ал</w:t>
      </w:r>
      <w:proofErr w:type="spellEnd"/>
      <w:r w:rsidRPr="0022748E">
        <w:rPr>
          <w:rFonts w:ascii="Arial" w:hAnsi="Arial" w:cs="Arial"/>
          <w:sz w:val="24"/>
          <w:szCs w:val="24"/>
        </w:rPr>
        <w:t xml:space="preserve"> в отношении спроса на рынке и исламской общины в стране, в которой расположен орган по аккредитации </w:t>
      </w:r>
      <w:proofErr w:type="spellStart"/>
      <w:r w:rsidRPr="0022748E">
        <w:rPr>
          <w:rFonts w:ascii="Arial" w:hAnsi="Arial" w:cs="Arial"/>
          <w:sz w:val="24"/>
          <w:szCs w:val="24"/>
        </w:rPr>
        <w:t>Хал</w:t>
      </w:r>
      <w:r w:rsidR="00304C56" w:rsidRPr="0022748E">
        <w:rPr>
          <w:rFonts w:ascii="Arial" w:hAnsi="Arial" w:cs="Arial"/>
          <w:sz w:val="24"/>
          <w:szCs w:val="24"/>
        </w:rPr>
        <w:t>ал</w:t>
      </w:r>
      <w:proofErr w:type="spellEnd"/>
      <w:r w:rsidRPr="0022748E">
        <w:rPr>
          <w:rFonts w:ascii="Arial" w:hAnsi="Arial" w:cs="Arial"/>
          <w:sz w:val="24"/>
          <w:szCs w:val="24"/>
        </w:rPr>
        <w:t xml:space="preserve"> или в которой будут предоставляться его услуги по аккредитации </w:t>
      </w:r>
      <w:proofErr w:type="spellStart"/>
      <w:r w:rsidRPr="0022748E">
        <w:rPr>
          <w:rFonts w:ascii="Arial" w:hAnsi="Arial" w:cs="Arial"/>
          <w:sz w:val="24"/>
          <w:szCs w:val="24"/>
        </w:rPr>
        <w:t>Хал</w:t>
      </w:r>
      <w:r w:rsidR="00304C56" w:rsidRPr="0022748E">
        <w:rPr>
          <w:rFonts w:ascii="Arial" w:hAnsi="Arial" w:cs="Arial"/>
          <w:sz w:val="24"/>
          <w:szCs w:val="24"/>
        </w:rPr>
        <w:t>ал</w:t>
      </w:r>
      <w:proofErr w:type="spellEnd"/>
      <w:r w:rsidRPr="0022748E">
        <w:rPr>
          <w:rFonts w:ascii="Arial" w:hAnsi="Arial" w:cs="Arial"/>
          <w:sz w:val="24"/>
          <w:szCs w:val="24"/>
        </w:rPr>
        <w:t xml:space="preserve">;  </w:t>
      </w:r>
    </w:p>
    <w:p w:rsidR="004A00E9" w:rsidRPr="0022748E" w:rsidRDefault="004A00E9" w:rsidP="004A00E9">
      <w:pPr>
        <w:autoSpaceDE w:val="0"/>
        <w:autoSpaceDN w:val="0"/>
        <w:adjustRightInd w:val="0"/>
        <w:ind w:firstLine="720"/>
        <w:jc w:val="both"/>
        <w:rPr>
          <w:rFonts w:ascii="Arial" w:hAnsi="Arial" w:cs="Arial"/>
          <w:sz w:val="24"/>
          <w:szCs w:val="24"/>
        </w:rPr>
      </w:pPr>
      <w:r w:rsidRPr="0022748E">
        <w:rPr>
          <w:rFonts w:ascii="Arial" w:hAnsi="Arial" w:cs="Arial"/>
          <w:sz w:val="24"/>
          <w:szCs w:val="24"/>
        </w:rPr>
        <w:t xml:space="preserve">b) анализ </w:t>
      </w:r>
      <w:r w:rsidR="00E26362" w:rsidRPr="0022748E">
        <w:rPr>
          <w:rFonts w:ascii="Arial" w:hAnsi="Arial" w:cs="Arial"/>
          <w:sz w:val="24"/>
          <w:szCs w:val="24"/>
        </w:rPr>
        <w:t>своей текущей</w:t>
      </w:r>
      <w:r w:rsidRPr="0022748E">
        <w:rPr>
          <w:rFonts w:ascii="Arial" w:hAnsi="Arial" w:cs="Arial"/>
          <w:sz w:val="24"/>
          <w:szCs w:val="24"/>
        </w:rPr>
        <w:t xml:space="preserve"> компетенции и ресурсов для оценки</w:t>
      </w:r>
      <w:r w:rsidR="00E26362" w:rsidRPr="0022748E">
        <w:rPr>
          <w:rFonts w:ascii="Arial" w:hAnsi="Arial" w:cs="Arial"/>
          <w:sz w:val="24"/>
          <w:szCs w:val="24"/>
        </w:rPr>
        <w:t>;</w:t>
      </w:r>
    </w:p>
    <w:p w:rsidR="004A00E9" w:rsidRPr="0022748E" w:rsidRDefault="004A00E9" w:rsidP="004A00E9">
      <w:pPr>
        <w:autoSpaceDE w:val="0"/>
        <w:autoSpaceDN w:val="0"/>
        <w:adjustRightInd w:val="0"/>
        <w:ind w:firstLine="720"/>
        <w:jc w:val="both"/>
        <w:rPr>
          <w:rFonts w:ascii="Arial" w:hAnsi="Arial" w:cs="Arial"/>
          <w:sz w:val="24"/>
          <w:szCs w:val="24"/>
        </w:rPr>
      </w:pPr>
      <w:r w:rsidRPr="0022748E">
        <w:rPr>
          <w:rFonts w:ascii="Arial" w:hAnsi="Arial" w:cs="Arial"/>
          <w:sz w:val="24"/>
          <w:szCs w:val="24"/>
        </w:rPr>
        <w:t>c) доступ ко всем необходимым экспертным знаниям, как исламским, так и техническим,</w:t>
      </w:r>
    </w:p>
    <w:p w:rsidR="004A00E9" w:rsidRPr="0022748E" w:rsidRDefault="004A00E9" w:rsidP="004A00E9">
      <w:pPr>
        <w:autoSpaceDE w:val="0"/>
        <w:autoSpaceDN w:val="0"/>
        <w:adjustRightInd w:val="0"/>
        <w:ind w:firstLine="720"/>
        <w:jc w:val="both"/>
        <w:rPr>
          <w:rFonts w:ascii="Arial" w:hAnsi="Arial" w:cs="Arial"/>
          <w:sz w:val="24"/>
          <w:szCs w:val="24"/>
        </w:rPr>
      </w:pPr>
      <w:r w:rsidRPr="0022748E">
        <w:rPr>
          <w:rFonts w:ascii="Arial" w:hAnsi="Arial" w:cs="Arial"/>
          <w:sz w:val="24"/>
          <w:szCs w:val="24"/>
        </w:rPr>
        <w:t>d) необходимость применения, обязательных и/или инструктивных документов,</w:t>
      </w:r>
    </w:p>
    <w:p w:rsidR="004A00E9" w:rsidRPr="0022748E" w:rsidRDefault="004A00E9" w:rsidP="004A00E9">
      <w:pPr>
        <w:autoSpaceDE w:val="0"/>
        <w:autoSpaceDN w:val="0"/>
        <w:adjustRightInd w:val="0"/>
        <w:ind w:firstLine="720"/>
        <w:jc w:val="both"/>
        <w:rPr>
          <w:rFonts w:ascii="Arial" w:hAnsi="Arial" w:cs="Arial"/>
          <w:sz w:val="24"/>
          <w:szCs w:val="24"/>
        </w:rPr>
      </w:pPr>
      <w:r w:rsidRPr="0022748E">
        <w:rPr>
          <w:rFonts w:ascii="Arial" w:hAnsi="Arial" w:cs="Arial"/>
          <w:sz w:val="24"/>
          <w:szCs w:val="24"/>
        </w:rPr>
        <w:t xml:space="preserve">e) обучение внутреннего и внешнего персонала, связанного с деятельностью по аккредитации </w:t>
      </w:r>
      <w:proofErr w:type="spellStart"/>
      <w:r w:rsidRPr="0022748E">
        <w:rPr>
          <w:rFonts w:ascii="Arial" w:hAnsi="Arial" w:cs="Arial"/>
          <w:sz w:val="24"/>
          <w:szCs w:val="24"/>
        </w:rPr>
        <w:t>Хал</w:t>
      </w:r>
      <w:r w:rsidR="00E26362" w:rsidRPr="0022748E">
        <w:rPr>
          <w:rFonts w:ascii="Arial" w:hAnsi="Arial" w:cs="Arial"/>
          <w:sz w:val="24"/>
          <w:szCs w:val="24"/>
        </w:rPr>
        <w:t>ал</w:t>
      </w:r>
      <w:proofErr w:type="spellEnd"/>
      <w:r w:rsidRPr="0022748E">
        <w:rPr>
          <w:rFonts w:ascii="Arial" w:hAnsi="Arial" w:cs="Arial"/>
          <w:sz w:val="24"/>
          <w:szCs w:val="24"/>
        </w:rPr>
        <w:t>,</w:t>
      </w:r>
    </w:p>
    <w:p w:rsidR="004A00E9" w:rsidRPr="0022748E" w:rsidRDefault="004A00E9" w:rsidP="004A00E9">
      <w:pPr>
        <w:autoSpaceDE w:val="0"/>
        <w:autoSpaceDN w:val="0"/>
        <w:adjustRightInd w:val="0"/>
        <w:ind w:firstLine="720"/>
        <w:jc w:val="both"/>
        <w:rPr>
          <w:rFonts w:ascii="Arial" w:hAnsi="Arial" w:cs="Arial"/>
          <w:sz w:val="24"/>
          <w:szCs w:val="24"/>
        </w:rPr>
      </w:pPr>
      <w:r w:rsidRPr="0022748E">
        <w:rPr>
          <w:rFonts w:ascii="Arial" w:hAnsi="Arial" w:cs="Arial"/>
          <w:sz w:val="24"/>
          <w:szCs w:val="24"/>
        </w:rPr>
        <w:t>f) ме</w:t>
      </w:r>
      <w:r w:rsidR="00E26362" w:rsidRPr="0022748E">
        <w:rPr>
          <w:rFonts w:ascii="Arial" w:hAnsi="Arial" w:cs="Arial"/>
          <w:sz w:val="24"/>
          <w:szCs w:val="24"/>
        </w:rPr>
        <w:t>роприятия по</w:t>
      </w:r>
      <w:r w:rsidRPr="0022748E">
        <w:rPr>
          <w:rFonts w:ascii="Arial" w:hAnsi="Arial" w:cs="Arial"/>
          <w:sz w:val="24"/>
          <w:szCs w:val="24"/>
        </w:rPr>
        <w:t xml:space="preserve"> внедрени</w:t>
      </w:r>
      <w:r w:rsidR="00E26362" w:rsidRPr="0022748E">
        <w:rPr>
          <w:rFonts w:ascii="Arial" w:hAnsi="Arial" w:cs="Arial"/>
          <w:sz w:val="24"/>
          <w:szCs w:val="24"/>
        </w:rPr>
        <w:t>ю</w:t>
      </w:r>
      <w:r w:rsidRPr="0022748E">
        <w:rPr>
          <w:rFonts w:ascii="Arial" w:hAnsi="Arial" w:cs="Arial"/>
          <w:sz w:val="24"/>
          <w:szCs w:val="24"/>
        </w:rPr>
        <w:t xml:space="preserve"> или переход</w:t>
      </w:r>
      <w:r w:rsidR="00E26362" w:rsidRPr="0022748E">
        <w:rPr>
          <w:rFonts w:ascii="Arial" w:hAnsi="Arial" w:cs="Arial"/>
          <w:sz w:val="24"/>
          <w:szCs w:val="24"/>
        </w:rPr>
        <w:t>у</w:t>
      </w:r>
      <w:r w:rsidRPr="0022748E">
        <w:rPr>
          <w:rFonts w:ascii="Arial" w:hAnsi="Arial" w:cs="Arial"/>
          <w:sz w:val="24"/>
          <w:szCs w:val="24"/>
        </w:rPr>
        <w:t>,</w:t>
      </w:r>
    </w:p>
    <w:p w:rsidR="004A00E9" w:rsidRPr="0022748E" w:rsidRDefault="004A00E9" w:rsidP="004A00E9">
      <w:pPr>
        <w:autoSpaceDE w:val="0"/>
        <w:autoSpaceDN w:val="0"/>
        <w:adjustRightInd w:val="0"/>
        <w:ind w:firstLine="720"/>
        <w:jc w:val="both"/>
        <w:rPr>
          <w:rFonts w:ascii="Arial" w:hAnsi="Arial" w:cs="Arial"/>
          <w:sz w:val="24"/>
          <w:szCs w:val="24"/>
        </w:rPr>
      </w:pPr>
      <w:r w:rsidRPr="0022748E">
        <w:rPr>
          <w:rFonts w:ascii="Arial" w:hAnsi="Arial" w:cs="Arial"/>
          <w:sz w:val="24"/>
          <w:szCs w:val="24"/>
        </w:rPr>
        <w:t>g) мнения соответствующих и заинтересованных сторон, включая местные исламские власти,</w:t>
      </w:r>
    </w:p>
    <w:p w:rsidR="004A00E9" w:rsidRPr="00E26362" w:rsidRDefault="004A00E9" w:rsidP="004A00E9">
      <w:pPr>
        <w:autoSpaceDE w:val="0"/>
        <w:autoSpaceDN w:val="0"/>
        <w:adjustRightInd w:val="0"/>
        <w:ind w:firstLine="720"/>
        <w:jc w:val="both"/>
        <w:rPr>
          <w:rFonts w:ascii="Arial" w:hAnsi="Arial" w:cs="Arial"/>
          <w:sz w:val="24"/>
          <w:szCs w:val="24"/>
        </w:rPr>
      </w:pPr>
      <w:r w:rsidRPr="0022748E">
        <w:rPr>
          <w:rFonts w:ascii="Arial" w:hAnsi="Arial" w:cs="Arial"/>
          <w:sz w:val="24"/>
          <w:szCs w:val="24"/>
        </w:rPr>
        <w:t xml:space="preserve">h) определение конкретных правил для санкций в отношении органов по оценке соответствия </w:t>
      </w:r>
      <w:proofErr w:type="spellStart"/>
      <w:r w:rsidRPr="0022748E">
        <w:rPr>
          <w:rFonts w:ascii="Arial" w:hAnsi="Arial" w:cs="Arial"/>
          <w:sz w:val="24"/>
          <w:szCs w:val="24"/>
        </w:rPr>
        <w:t>Хал</w:t>
      </w:r>
      <w:r w:rsidR="00304C56" w:rsidRPr="0022748E">
        <w:rPr>
          <w:rFonts w:ascii="Arial" w:hAnsi="Arial" w:cs="Arial"/>
          <w:sz w:val="24"/>
          <w:szCs w:val="24"/>
        </w:rPr>
        <w:t>ал</w:t>
      </w:r>
      <w:proofErr w:type="spellEnd"/>
      <w:r w:rsidR="00304C56" w:rsidRPr="0022748E">
        <w:rPr>
          <w:rFonts w:ascii="Arial" w:hAnsi="Arial" w:cs="Arial"/>
          <w:sz w:val="24"/>
          <w:szCs w:val="24"/>
        </w:rPr>
        <w:t>, по</w:t>
      </w:r>
      <w:r w:rsidRPr="0022748E">
        <w:rPr>
          <w:rFonts w:ascii="Arial" w:hAnsi="Arial" w:cs="Arial"/>
          <w:sz w:val="24"/>
          <w:szCs w:val="24"/>
        </w:rPr>
        <w:t>падающих под действие схемы</w:t>
      </w:r>
      <w:r w:rsidR="00304C56" w:rsidRPr="0022748E">
        <w:rPr>
          <w:rFonts w:ascii="Arial" w:hAnsi="Arial" w:cs="Arial"/>
          <w:sz w:val="24"/>
          <w:szCs w:val="24"/>
        </w:rPr>
        <w:t xml:space="preserve"> по</w:t>
      </w:r>
      <w:r w:rsidRPr="0022748E">
        <w:rPr>
          <w:rFonts w:ascii="Arial" w:hAnsi="Arial" w:cs="Arial"/>
          <w:sz w:val="24"/>
          <w:szCs w:val="24"/>
        </w:rPr>
        <w:t xml:space="preserve"> аккредитации </w:t>
      </w:r>
      <w:proofErr w:type="spellStart"/>
      <w:r w:rsidRPr="0022748E">
        <w:rPr>
          <w:rFonts w:ascii="Arial" w:hAnsi="Arial" w:cs="Arial"/>
          <w:sz w:val="24"/>
          <w:szCs w:val="24"/>
        </w:rPr>
        <w:t>Хал</w:t>
      </w:r>
      <w:r w:rsidR="00304C56" w:rsidRPr="0022748E">
        <w:rPr>
          <w:rFonts w:ascii="Arial" w:hAnsi="Arial" w:cs="Arial"/>
          <w:sz w:val="24"/>
          <w:szCs w:val="24"/>
        </w:rPr>
        <w:t>а</w:t>
      </w:r>
      <w:r w:rsidRPr="0022748E">
        <w:rPr>
          <w:rFonts w:ascii="Arial" w:hAnsi="Arial" w:cs="Arial"/>
          <w:sz w:val="24"/>
          <w:szCs w:val="24"/>
        </w:rPr>
        <w:t>л</w:t>
      </w:r>
      <w:proofErr w:type="spellEnd"/>
      <w:r w:rsidRPr="0022748E">
        <w:rPr>
          <w:rFonts w:ascii="Arial" w:hAnsi="Arial" w:cs="Arial"/>
          <w:sz w:val="24"/>
          <w:szCs w:val="24"/>
        </w:rPr>
        <w:t>, а также для прекращения или перехода и т.д. с учетом мнений заинтересованных сторон.</w:t>
      </w:r>
    </w:p>
    <w:p w:rsidR="004A00E9" w:rsidRPr="00E26362" w:rsidRDefault="004A00E9" w:rsidP="004A00E9">
      <w:pPr>
        <w:autoSpaceDE w:val="0"/>
        <w:autoSpaceDN w:val="0"/>
        <w:adjustRightInd w:val="0"/>
        <w:ind w:firstLine="720"/>
        <w:jc w:val="both"/>
        <w:rPr>
          <w:rFonts w:ascii="Arial" w:hAnsi="Arial" w:cs="Arial"/>
          <w:sz w:val="24"/>
          <w:szCs w:val="24"/>
        </w:rPr>
      </w:pPr>
    </w:p>
    <w:p w:rsidR="0022748E" w:rsidRPr="000F0365" w:rsidRDefault="004A00E9" w:rsidP="004A00E9">
      <w:pPr>
        <w:autoSpaceDE w:val="0"/>
        <w:autoSpaceDN w:val="0"/>
        <w:adjustRightInd w:val="0"/>
        <w:ind w:firstLine="720"/>
        <w:jc w:val="both"/>
        <w:rPr>
          <w:rFonts w:ascii="Arial" w:hAnsi="Arial" w:cs="Arial"/>
          <w:b/>
          <w:sz w:val="24"/>
          <w:szCs w:val="24"/>
        </w:rPr>
      </w:pPr>
      <w:r w:rsidRPr="000F0365">
        <w:rPr>
          <w:rFonts w:ascii="Arial" w:hAnsi="Arial" w:cs="Arial"/>
          <w:b/>
          <w:sz w:val="24"/>
          <w:szCs w:val="24"/>
        </w:rPr>
        <w:t xml:space="preserve">4.7 </w:t>
      </w:r>
      <w:r w:rsidR="0022748E" w:rsidRPr="000F0365">
        <w:rPr>
          <w:rFonts w:ascii="Arial" w:hAnsi="Arial" w:cs="Arial"/>
          <w:b/>
          <w:sz w:val="24"/>
          <w:szCs w:val="24"/>
        </w:rPr>
        <w:t>Соглашение по аккредитации</w:t>
      </w:r>
    </w:p>
    <w:p w:rsidR="0022748E" w:rsidRPr="000F0365" w:rsidRDefault="0022748E" w:rsidP="004A00E9">
      <w:pPr>
        <w:autoSpaceDE w:val="0"/>
        <w:autoSpaceDN w:val="0"/>
        <w:adjustRightInd w:val="0"/>
        <w:ind w:firstLine="720"/>
        <w:jc w:val="both"/>
        <w:rPr>
          <w:rFonts w:ascii="Arial" w:hAnsi="Arial" w:cs="Arial"/>
          <w:sz w:val="24"/>
          <w:szCs w:val="24"/>
        </w:rPr>
      </w:pPr>
    </w:p>
    <w:p w:rsidR="004A00E9" w:rsidRPr="000F0365" w:rsidRDefault="004A00E9" w:rsidP="004A00E9">
      <w:pPr>
        <w:autoSpaceDE w:val="0"/>
        <w:autoSpaceDN w:val="0"/>
        <w:adjustRightInd w:val="0"/>
        <w:ind w:firstLine="720"/>
        <w:jc w:val="both"/>
        <w:rPr>
          <w:rFonts w:ascii="Arial" w:hAnsi="Arial" w:cs="Arial"/>
          <w:sz w:val="24"/>
          <w:szCs w:val="24"/>
        </w:rPr>
      </w:pPr>
      <w:r w:rsidRPr="000F0365">
        <w:rPr>
          <w:rFonts w:ascii="Arial" w:hAnsi="Arial" w:cs="Arial"/>
          <w:sz w:val="24"/>
          <w:szCs w:val="24"/>
        </w:rPr>
        <w:t>4.7.1</w:t>
      </w:r>
      <w:proofErr w:type="gramStart"/>
      <w:r w:rsidRPr="000F0365">
        <w:rPr>
          <w:rFonts w:ascii="Arial" w:hAnsi="Arial" w:cs="Arial"/>
          <w:sz w:val="24"/>
          <w:szCs w:val="24"/>
        </w:rPr>
        <w:t xml:space="preserve"> В</w:t>
      </w:r>
      <w:proofErr w:type="gramEnd"/>
      <w:r w:rsidRPr="000F0365">
        <w:rPr>
          <w:rFonts w:ascii="Arial" w:hAnsi="Arial" w:cs="Arial"/>
          <w:sz w:val="24"/>
          <w:szCs w:val="24"/>
        </w:rPr>
        <w:t xml:space="preserve">се требования, указанные в пункте 4.2 ISO/IEC 17011:2017, применяются. В соглашении </w:t>
      </w:r>
      <w:r w:rsidR="000F0365" w:rsidRPr="000F0365">
        <w:rPr>
          <w:rFonts w:ascii="Arial" w:hAnsi="Arial" w:cs="Arial"/>
          <w:sz w:val="24"/>
          <w:szCs w:val="24"/>
        </w:rPr>
        <w:t>по</w:t>
      </w:r>
      <w:r w:rsidRPr="000F0365">
        <w:rPr>
          <w:rFonts w:ascii="Arial" w:hAnsi="Arial" w:cs="Arial"/>
          <w:sz w:val="24"/>
          <w:szCs w:val="24"/>
        </w:rPr>
        <w:t xml:space="preserve"> аккредитации должны быть задокументированы все пункты, указанные в пунктах 4.7.2-4.7.6.</w:t>
      </w:r>
    </w:p>
    <w:p w:rsidR="004A00E9" w:rsidRPr="002448FF" w:rsidRDefault="004A00E9" w:rsidP="004A00E9">
      <w:pPr>
        <w:autoSpaceDE w:val="0"/>
        <w:autoSpaceDN w:val="0"/>
        <w:adjustRightInd w:val="0"/>
        <w:ind w:firstLine="720"/>
        <w:jc w:val="both"/>
        <w:rPr>
          <w:rFonts w:ascii="Arial" w:hAnsi="Arial" w:cs="Arial"/>
          <w:sz w:val="24"/>
          <w:szCs w:val="24"/>
        </w:rPr>
      </w:pPr>
      <w:r w:rsidRPr="002448FF">
        <w:rPr>
          <w:rFonts w:ascii="Arial" w:hAnsi="Arial" w:cs="Arial"/>
          <w:sz w:val="24"/>
          <w:szCs w:val="24"/>
        </w:rPr>
        <w:t xml:space="preserve">4.7.2 Орган по аккредитации </w:t>
      </w:r>
      <w:proofErr w:type="spellStart"/>
      <w:r w:rsidRPr="002448FF">
        <w:rPr>
          <w:rFonts w:ascii="Arial" w:hAnsi="Arial" w:cs="Arial"/>
          <w:sz w:val="24"/>
          <w:szCs w:val="24"/>
        </w:rPr>
        <w:t>Хал</w:t>
      </w:r>
      <w:r w:rsidR="00845C71" w:rsidRPr="002448FF">
        <w:rPr>
          <w:rFonts w:ascii="Arial" w:hAnsi="Arial" w:cs="Arial"/>
          <w:sz w:val="24"/>
          <w:szCs w:val="24"/>
        </w:rPr>
        <w:t>ал</w:t>
      </w:r>
      <w:proofErr w:type="spellEnd"/>
      <w:r w:rsidRPr="002448FF">
        <w:rPr>
          <w:rFonts w:ascii="Arial" w:hAnsi="Arial" w:cs="Arial"/>
          <w:sz w:val="24"/>
          <w:szCs w:val="24"/>
        </w:rPr>
        <w:t xml:space="preserve"> требует от органа по оценке соответствия </w:t>
      </w:r>
      <w:proofErr w:type="spellStart"/>
      <w:r w:rsidR="00845C71" w:rsidRPr="002448FF">
        <w:rPr>
          <w:rFonts w:ascii="Arial" w:hAnsi="Arial" w:cs="Arial"/>
          <w:sz w:val="24"/>
          <w:szCs w:val="24"/>
        </w:rPr>
        <w:t>Халал</w:t>
      </w:r>
      <w:proofErr w:type="spellEnd"/>
      <w:r w:rsidRPr="002448FF">
        <w:rPr>
          <w:rFonts w:ascii="Arial" w:hAnsi="Arial" w:cs="Arial"/>
          <w:sz w:val="24"/>
          <w:szCs w:val="24"/>
        </w:rPr>
        <w:t xml:space="preserve"> с</w:t>
      </w:r>
      <w:r w:rsidR="00845C71" w:rsidRPr="002448FF">
        <w:rPr>
          <w:rFonts w:ascii="Arial" w:hAnsi="Arial" w:cs="Arial"/>
          <w:sz w:val="24"/>
          <w:szCs w:val="24"/>
        </w:rPr>
        <w:t xml:space="preserve">облюдения следующих требований: </w:t>
      </w:r>
      <w:r w:rsidRPr="002448FF">
        <w:rPr>
          <w:rFonts w:ascii="Arial" w:hAnsi="Arial" w:cs="Arial"/>
          <w:sz w:val="24"/>
          <w:szCs w:val="24"/>
        </w:rPr>
        <w:t xml:space="preserve"> </w:t>
      </w:r>
    </w:p>
    <w:p w:rsidR="004A00E9" w:rsidRPr="0090256A" w:rsidRDefault="004A00E9" w:rsidP="004A00E9">
      <w:pPr>
        <w:autoSpaceDE w:val="0"/>
        <w:autoSpaceDN w:val="0"/>
        <w:adjustRightInd w:val="0"/>
        <w:ind w:firstLine="720"/>
        <w:jc w:val="both"/>
        <w:rPr>
          <w:rFonts w:ascii="Arial" w:hAnsi="Arial" w:cs="Arial"/>
          <w:sz w:val="24"/>
          <w:szCs w:val="24"/>
        </w:rPr>
      </w:pPr>
      <w:r w:rsidRPr="002448FF">
        <w:rPr>
          <w:rFonts w:ascii="Arial" w:hAnsi="Arial" w:cs="Arial"/>
          <w:sz w:val="24"/>
          <w:szCs w:val="24"/>
        </w:rPr>
        <w:t xml:space="preserve">a) Орган по оценке соответствия </w:t>
      </w:r>
      <w:proofErr w:type="spellStart"/>
      <w:r w:rsidR="00845C71" w:rsidRPr="002448FF">
        <w:rPr>
          <w:rFonts w:ascii="Arial" w:hAnsi="Arial" w:cs="Arial"/>
          <w:sz w:val="24"/>
          <w:szCs w:val="24"/>
        </w:rPr>
        <w:t>Халал</w:t>
      </w:r>
      <w:proofErr w:type="spellEnd"/>
      <w:r w:rsidRPr="002448FF">
        <w:rPr>
          <w:rFonts w:ascii="Arial" w:hAnsi="Arial" w:cs="Arial"/>
          <w:sz w:val="24"/>
          <w:szCs w:val="24"/>
        </w:rPr>
        <w:t xml:space="preserve"> </w:t>
      </w:r>
      <w:r w:rsidR="002448FF" w:rsidRPr="002448FF">
        <w:rPr>
          <w:rFonts w:ascii="Arial" w:hAnsi="Arial" w:cs="Arial"/>
          <w:sz w:val="24"/>
          <w:szCs w:val="24"/>
        </w:rPr>
        <w:t xml:space="preserve">должен взять на себя </w:t>
      </w:r>
      <w:r w:rsidR="002448FF" w:rsidRPr="0090256A">
        <w:rPr>
          <w:rFonts w:ascii="Arial" w:hAnsi="Arial" w:cs="Arial"/>
          <w:sz w:val="24"/>
          <w:szCs w:val="24"/>
        </w:rPr>
        <w:t xml:space="preserve">обязательство </w:t>
      </w:r>
      <w:r w:rsidR="00392AFA" w:rsidRPr="0090256A">
        <w:rPr>
          <w:rFonts w:ascii="Arial" w:hAnsi="Arial" w:cs="Arial"/>
          <w:sz w:val="24"/>
          <w:szCs w:val="24"/>
        </w:rPr>
        <w:t xml:space="preserve">непрерывно </w:t>
      </w:r>
      <w:r w:rsidRPr="0090256A">
        <w:rPr>
          <w:rFonts w:ascii="Arial" w:hAnsi="Arial" w:cs="Arial"/>
          <w:sz w:val="24"/>
          <w:szCs w:val="24"/>
        </w:rPr>
        <w:t xml:space="preserve">выполнять требования аккредитации, установленные органом по аккредитации </w:t>
      </w:r>
      <w:proofErr w:type="spellStart"/>
      <w:r w:rsidR="00845C71" w:rsidRPr="0090256A">
        <w:rPr>
          <w:rFonts w:ascii="Arial" w:hAnsi="Arial" w:cs="Arial"/>
          <w:sz w:val="24"/>
          <w:szCs w:val="24"/>
        </w:rPr>
        <w:t>Халал</w:t>
      </w:r>
      <w:proofErr w:type="spellEnd"/>
      <w:r w:rsidRPr="0090256A">
        <w:rPr>
          <w:rFonts w:ascii="Arial" w:hAnsi="Arial" w:cs="Arial"/>
          <w:sz w:val="24"/>
          <w:szCs w:val="24"/>
        </w:rPr>
        <w:t xml:space="preserve"> </w:t>
      </w:r>
      <w:r w:rsidR="00392AFA" w:rsidRPr="0090256A">
        <w:rPr>
          <w:rFonts w:ascii="Arial" w:hAnsi="Arial" w:cs="Arial"/>
          <w:sz w:val="24"/>
          <w:szCs w:val="24"/>
        </w:rPr>
        <w:t>тех областях, в которых аккредитация запрашивается или предоставляется</w:t>
      </w:r>
      <w:r w:rsidR="002448FF" w:rsidRPr="0090256A">
        <w:rPr>
          <w:rFonts w:ascii="Arial" w:hAnsi="Arial" w:cs="Arial"/>
          <w:sz w:val="24"/>
          <w:szCs w:val="24"/>
        </w:rPr>
        <w:t xml:space="preserve">, как указано в пункте 4.7.6. </w:t>
      </w:r>
    </w:p>
    <w:p w:rsidR="004A00E9" w:rsidRPr="0090256A" w:rsidRDefault="004A00E9" w:rsidP="004A00E9">
      <w:pPr>
        <w:autoSpaceDE w:val="0"/>
        <w:autoSpaceDN w:val="0"/>
        <w:adjustRightInd w:val="0"/>
        <w:ind w:firstLine="720"/>
        <w:jc w:val="both"/>
        <w:rPr>
          <w:rFonts w:ascii="Arial" w:hAnsi="Arial" w:cs="Arial"/>
          <w:sz w:val="24"/>
          <w:szCs w:val="24"/>
        </w:rPr>
      </w:pPr>
      <w:r w:rsidRPr="0090256A">
        <w:rPr>
          <w:rFonts w:ascii="Arial" w:hAnsi="Arial" w:cs="Arial"/>
          <w:sz w:val="24"/>
          <w:szCs w:val="24"/>
        </w:rPr>
        <w:t xml:space="preserve">b) </w:t>
      </w:r>
      <w:r w:rsidR="006F066F" w:rsidRPr="0090256A">
        <w:rPr>
          <w:rFonts w:ascii="Arial" w:hAnsi="Arial" w:cs="Arial"/>
          <w:sz w:val="24"/>
          <w:szCs w:val="24"/>
        </w:rPr>
        <w:t xml:space="preserve">При поступлении соответствующей просьбы орган по оценке соответствия </w:t>
      </w:r>
      <w:proofErr w:type="spellStart"/>
      <w:r w:rsidR="006F066F" w:rsidRPr="0090256A">
        <w:rPr>
          <w:rFonts w:ascii="Arial" w:hAnsi="Arial" w:cs="Arial"/>
          <w:sz w:val="24"/>
          <w:szCs w:val="24"/>
        </w:rPr>
        <w:t>Халал</w:t>
      </w:r>
      <w:proofErr w:type="spellEnd"/>
      <w:r w:rsidR="006F066F" w:rsidRPr="0090256A">
        <w:rPr>
          <w:rFonts w:ascii="Arial" w:hAnsi="Arial" w:cs="Arial"/>
          <w:sz w:val="24"/>
          <w:szCs w:val="24"/>
        </w:rPr>
        <w:t xml:space="preserve"> обеспечивает такое размещение и такое сотрудничество, которые необходимы для того, чтобы орган по аккредитации </w:t>
      </w:r>
      <w:proofErr w:type="spellStart"/>
      <w:r w:rsidR="006F066F" w:rsidRPr="0090256A">
        <w:rPr>
          <w:rFonts w:ascii="Arial" w:hAnsi="Arial" w:cs="Arial"/>
          <w:sz w:val="24"/>
          <w:szCs w:val="24"/>
        </w:rPr>
        <w:t>Халал</w:t>
      </w:r>
      <w:proofErr w:type="spellEnd"/>
      <w:r w:rsidR="006F066F" w:rsidRPr="0090256A">
        <w:rPr>
          <w:rFonts w:ascii="Arial" w:hAnsi="Arial" w:cs="Arial"/>
          <w:sz w:val="24"/>
          <w:szCs w:val="24"/>
        </w:rPr>
        <w:t xml:space="preserve"> мог проверить выполнение требований в отношении аккредитации, и предоставляет доступ к информации, документам и отчетам по мере необходимости. Это относится ко всем объектам, на которых предоставляются услуги, по оценке соответствия.</w:t>
      </w:r>
      <w:r w:rsidR="002B4313" w:rsidRPr="0090256A">
        <w:rPr>
          <w:rFonts w:ascii="Arial" w:hAnsi="Arial" w:cs="Arial"/>
          <w:sz w:val="24"/>
          <w:szCs w:val="24"/>
        </w:rPr>
        <w:t xml:space="preserve"> </w:t>
      </w:r>
    </w:p>
    <w:p w:rsidR="006F066F" w:rsidRPr="0090256A" w:rsidRDefault="004A00E9" w:rsidP="006F066F">
      <w:pPr>
        <w:autoSpaceDE w:val="0"/>
        <w:autoSpaceDN w:val="0"/>
        <w:adjustRightInd w:val="0"/>
        <w:ind w:firstLine="720"/>
        <w:jc w:val="both"/>
        <w:rPr>
          <w:rFonts w:ascii="Arial" w:hAnsi="Arial" w:cs="Arial"/>
          <w:sz w:val="24"/>
          <w:szCs w:val="24"/>
        </w:rPr>
      </w:pPr>
      <w:r w:rsidRPr="0090256A">
        <w:rPr>
          <w:rFonts w:ascii="Arial" w:hAnsi="Arial" w:cs="Arial"/>
          <w:sz w:val="24"/>
          <w:szCs w:val="24"/>
        </w:rPr>
        <w:lastRenderedPageBreak/>
        <w:t>c)</w:t>
      </w:r>
      <w:r w:rsidR="006F066F" w:rsidRPr="0090256A">
        <w:rPr>
          <w:rFonts w:ascii="Arial" w:hAnsi="Arial" w:cs="Arial"/>
          <w:sz w:val="24"/>
          <w:szCs w:val="24"/>
        </w:rPr>
        <w:t xml:space="preserve"> Орган по оценке соответствия </w:t>
      </w:r>
      <w:proofErr w:type="spellStart"/>
      <w:r w:rsidR="006F066F" w:rsidRPr="0090256A">
        <w:rPr>
          <w:rFonts w:ascii="Arial" w:hAnsi="Arial" w:cs="Arial"/>
          <w:sz w:val="24"/>
          <w:szCs w:val="24"/>
        </w:rPr>
        <w:t>Халал</w:t>
      </w:r>
      <w:proofErr w:type="spellEnd"/>
      <w:r w:rsidR="006F066F" w:rsidRPr="0090256A">
        <w:rPr>
          <w:rFonts w:ascii="Arial" w:hAnsi="Arial" w:cs="Arial"/>
          <w:sz w:val="24"/>
          <w:szCs w:val="24"/>
        </w:rPr>
        <w:t xml:space="preserve"> предоставляет доступ к тем документам, которые позволяют получить представление об уровне независимости и беспристрастности органа по оценке соответствия </w:t>
      </w:r>
      <w:proofErr w:type="spellStart"/>
      <w:r w:rsidR="006F066F" w:rsidRPr="0090256A">
        <w:rPr>
          <w:rFonts w:ascii="Arial" w:hAnsi="Arial" w:cs="Arial"/>
          <w:sz w:val="24"/>
          <w:szCs w:val="24"/>
        </w:rPr>
        <w:t>Халал</w:t>
      </w:r>
      <w:proofErr w:type="spellEnd"/>
      <w:r w:rsidR="006F066F" w:rsidRPr="0090256A">
        <w:rPr>
          <w:rFonts w:ascii="Arial" w:hAnsi="Arial" w:cs="Arial"/>
          <w:sz w:val="24"/>
          <w:szCs w:val="24"/>
        </w:rPr>
        <w:t xml:space="preserve"> от его соответствующих органов, когда это применимо.  </w:t>
      </w:r>
    </w:p>
    <w:p w:rsidR="004A00E9" w:rsidRPr="00026776" w:rsidRDefault="004A00E9" w:rsidP="004A00E9">
      <w:pPr>
        <w:autoSpaceDE w:val="0"/>
        <w:autoSpaceDN w:val="0"/>
        <w:adjustRightInd w:val="0"/>
        <w:ind w:firstLine="720"/>
        <w:jc w:val="both"/>
        <w:rPr>
          <w:rFonts w:ascii="Arial" w:hAnsi="Arial" w:cs="Arial"/>
          <w:sz w:val="24"/>
          <w:szCs w:val="24"/>
        </w:rPr>
      </w:pPr>
      <w:r w:rsidRPr="0090256A">
        <w:rPr>
          <w:rFonts w:ascii="Arial" w:hAnsi="Arial" w:cs="Arial"/>
          <w:sz w:val="24"/>
          <w:szCs w:val="24"/>
        </w:rPr>
        <w:t xml:space="preserve">d) Орган по оценке соответствия </w:t>
      </w:r>
      <w:proofErr w:type="spellStart"/>
      <w:r w:rsidRPr="0090256A">
        <w:rPr>
          <w:rFonts w:ascii="Arial" w:hAnsi="Arial" w:cs="Arial"/>
          <w:sz w:val="24"/>
          <w:szCs w:val="24"/>
        </w:rPr>
        <w:t>Хал</w:t>
      </w:r>
      <w:r w:rsidR="00026776" w:rsidRPr="0090256A">
        <w:rPr>
          <w:rFonts w:ascii="Arial" w:hAnsi="Arial" w:cs="Arial"/>
          <w:sz w:val="24"/>
          <w:szCs w:val="24"/>
        </w:rPr>
        <w:t>ал</w:t>
      </w:r>
      <w:proofErr w:type="spellEnd"/>
      <w:r w:rsidRPr="0090256A">
        <w:rPr>
          <w:rFonts w:ascii="Arial" w:hAnsi="Arial" w:cs="Arial"/>
          <w:sz w:val="24"/>
          <w:szCs w:val="24"/>
        </w:rPr>
        <w:t xml:space="preserve"> </w:t>
      </w:r>
      <w:r w:rsidR="00026776" w:rsidRPr="0090256A">
        <w:rPr>
          <w:rFonts w:ascii="Arial" w:hAnsi="Arial" w:cs="Arial"/>
          <w:sz w:val="24"/>
          <w:szCs w:val="24"/>
        </w:rPr>
        <w:t>должен ссылаться на аккредитацию только в отношении аккредитованной области деятельности</w:t>
      </w:r>
      <w:r w:rsidRPr="0090256A">
        <w:rPr>
          <w:rFonts w:ascii="Arial" w:hAnsi="Arial" w:cs="Arial"/>
          <w:sz w:val="24"/>
          <w:szCs w:val="24"/>
        </w:rPr>
        <w:t xml:space="preserve">, и </w:t>
      </w:r>
      <w:r w:rsidR="00026776" w:rsidRPr="0090256A">
        <w:rPr>
          <w:rFonts w:ascii="Arial" w:hAnsi="Arial" w:cs="Arial"/>
          <w:sz w:val="24"/>
          <w:szCs w:val="24"/>
        </w:rPr>
        <w:t>не использовать свою аккредитацию таким</w:t>
      </w:r>
      <w:r w:rsidR="00026776" w:rsidRPr="00026776">
        <w:rPr>
          <w:rFonts w:ascii="Arial" w:hAnsi="Arial" w:cs="Arial"/>
          <w:sz w:val="24"/>
          <w:szCs w:val="24"/>
        </w:rPr>
        <w:t xml:space="preserve"> образом</w:t>
      </w:r>
      <w:r w:rsidRPr="00026776">
        <w:rPr>
          <w:rFonts w:ascii="Arial" w:hAnsi="Arial" w:cs="Arial"/>
          <w:sz w:val="24"/>
          <w:szCs w:val="24"/>
        </w:rPr>
        <w:t xml:space="preserve">, </w:t>
      </w:r>
      <w:r w:rsidR="00026776">
        <w:rPr>
          <w:rFonts w:ascii="Arial" w:hAnsi="Arial" w:cs="Arial"/>
          <w:sz w:val="24"/>
          <w:szCs w:val="24"/>
        </w:rPr>
        <w:t xml:space="preserve">чтобы </w:t>
      </w:r>
      <w:r w:rsidRPr="00026776">
        <w:rPr>
          <w:rFonts w:ascii="Arial" w:hAnsi="Arial" w:cs="Arial"/>
          <w:sz w:val="24"/>
          <w:szCs w:val="24"/>
        </w:rPr>
        <w:t>ввод</w:t>
      </w:r>
      <w:r w:rsidR="00026776">
        <w:rPr>
          <w:rFonts w:ascii="Arial" w:hAnsi="Arial" w:cs="Arial"/>
          <w:sz w:val="24"/>
          <w:szCs w:val="24"/>
        </w:rPr>
        <w:t>ить</w:t>
      </w:r>
      <w:r w:rsidRPr="00026776">
        <w:rPr>
          <w:rFonts w:ascii="Arial" w:hAnsi="Arial" w:cs="Arial"/>
          <w:sz w:val="24"/>
          <w:szCs w:val="24"/>
        </w:rPr>
        <w:t xml:space="preserve"> в заблуждение или </w:t>
      </w:r>
      <w:r w:rsidR="00026776">
        <w:rPr>
          <w:rFonts w:ascii="Arial" w:hAnsi="Arial" w:cs="Arial"/>
          <w:sz w:val="24"/>
          <w:szCs w:val="24"/>
        </w:rPr>
        <w:t>быть</w:t>
      </w:r>
      <w:r w:rsidRPr="00026776">
        <w:rPr>
          <w:rFonts w:ascii="Arial" w:hAnsi="Arial" w:cs="Arial"/>
          <w:sz w:val="24"/>
          <w:szCs w:val="24"/>
        </w:rPr>
        <w:t xml:space="preserve"> несанкционированным</w:t>
      </w:r>
      <w:r w:rsidR="00026776" w:rsidRPr="00026776">
        <w:rPr>
          <w:rFonts w:ascii="Arial" w:hAnsi="Arial" w:cs="Arial"/>
          <w:sz w:val="24"/>
          <w:szCs w:val="24"/>
        </w:rPr>
        <w:t xml:space="preserve">, </w:t>
      </w:r>
      <w:r w:rsidR="00026776">
        <w:rPr>
          <w:rFonts w:ascii="Arial" w:hAnsi="Arial" w:cs="Arial"/>
          <w:sz w:val="24"/>
          <w:szCs w:val="24"/>
        </w:rPr>
        <w:t xml:space="preserve">которые </w:t>
      </w:r>
      <w:r w:rsidR="00026776" w:rsidRPr="00026776">
        <w:rPr>
          <w:rFonts w:ascii="Arial" w:hAnsi="Arial" w:cs="Arial"/>
          <w:sz w:val="24"/>
          <w:szCs w:val="24"/>
        </w:rPr>
        <w:t>мог</w:t>
      </w:r>
      <w:r w:rsidR="00026776">
        <w:rPr>
          <w:rFonts w:ascii="Arial" w:hAnsi="Arial" w:cs="Arial"/>
          <w:sz w:val="24"/>
          <w:szCs w:val="24"/>
        </w:rPr>
        <w:t>ут</w:t>
      </w:r>
      <w:r w:rsidR="00026776" w:rsidRPr="00026776">
        <w:rPr>
          <w:rFonts w:ascii="Arial" w:hAnsi="Arial" w:cs="Arial"/>
          <w:sz w:val="24"/>
          <w:szCs w:val="24"/>
        </w:rPr>
        <w:t xml:space="preserve"> нанести вред репутации органа по аккредитации</w:t>
      </w:r>
      <w:r w:rsidRPr="00026776">
        <w:rPr>
          <w:rFonts w:ascii="Arial" w:hAnsi="Arial" w:cs="Arial"/>
          <w:sz w:val="24"/>
          <w:szCs w:val="24"/>
        </w:rPr>
        <w:t xml:space="preserve"> </w:t>
      </w:r>
      <w:proofErr w:type="spellStart"/>
      <w:r w:rsidRPr="00026776">
        <w:rPr>
          <w:rFonts w:ascii="Arial" w:hAnsi="Arial" w:cs="Arial"/>
          <w:sz w:val="24"/>
          <w:szCs w:val="24"/>
        </w:rPr>
        <w:t>Хал</w:t>
      </w:r>
      <w:r w:rsidR="00026776" w:rsidRPr="00026776">
        <w:rPr>
          <w:rFonts w:ascii="Arial" w:hAnsi="Arial" w:cs="Arial"/>
          <w:sz w:val="24"/>
          <w:szCs w:val="24"/>
        </w:rPr>
        <w:t>ал</w:t>
      </w:r>
      <w:proofErr w:type="spellEnd"/>
      <w:r w:rsidR="00026776" w:rsidRPr="00026776">
        <w:rPr>
          <w:rFonts w:ascii="Arial" w:hAnsi="Arial" w:cs="Arial"/>
          <w:sz w:val="24"/>
          <w:szCs w:val="24"/>
        </w:rPr>
        <w:t>;</w:t>
      </w:r>
      <w:r w:rsidRPr="00026776">
        <w:rPr>
          <w:rFonts w:ascii="Arial" w:hAnsi="Arial" w:cs="Arial"/>
          <w:sz w:val="24"/>
          <w:szCs w:val="24"/>
        </w:rPr>
        <w:t xml:space="preserve"> </w:t>
      </w:r>
    </w:p>
    <w:p w:rsidR="004A00E9" w:rsidRPr="009A2049" w:rsidRDefault="004A00E9" w:rsidP="004A00E9">
      <w:pPr>
        <w:autoSpaceDE w:val="0"/>
        <w:autoSpaceDN w:val="0"/>
        <w:adjustRightInd w:val="0"/>
        <w:ind w:firstLine="720"/>
        <w:jc w:val="both"/>
        <w:rPr>
          <w:rFonts w:ascii="Arial" w:hAnsi="Arial" w:cs="Arial"/>
          <w:sz w:val="24"/>
          <w:szCs w:val="24"/>
        </w:rPr>
      </w:pPr>
      <w:r w:rsidRPr="009A2049">
        <w:rPr>
          <w:rFonts w:ascii="Arial" w:hAnsi="Arial" w:cs="Arial"/>
          <w:sz w:val="24"/>
          <w:szCs w:val="24"/>
        </w:rPr>
        <w:t xml:space="preserve">e) После приостановления или отмены аккредитации орган по оценке соответствия </w:t>
      </w:r>
      <w:proofErr w:type="spellStart"/>
      <w:r w:rsidRPr="009A2049">
        <w:rPr>
          <w:rFonts w:ascii="Arial" w:hAnsi="Arial" w:cs="Arial"/>
          <w:sz w:val="24"/>
          <w:szCs w:val="24"/>
        </w:rPr>
        <w:t>Хал</w:t>
      </w:r>
      <w:r w:rsidR="009A2049" w:rsidRPr="009A2049">
        <w:rPr>
          <w:rFonts w:ascii="Arial" w:hAnsi="Arial" w:cs="Arial"/>
          <w:sz w:val="24"/>
          <w:szCs w:val="24"/>
        </w:rPr>
        <w:t>ал</w:t>
      </w:r>
      <w:proofErr w:type="spellEnd"/>
      <w:r w:rsidRPr="009A2049">
        <w:rPr>
          <w:rFonts w:ascii="Arial" w:hAnsi="Arial" w:cs="Arial"/>
          <w:sz w:val="24"/>
          <w:szCs w:val="24"/>
        </w:rPr>
        <w:t xml:space="preserve"> прекращает использовать все рекламные материалы, содержащие какую-либо ссылку на его аккредитованный статус.  </w:t>
      </w:r>
    </w:p>
    <w:p w:rsidR="004A00E9" w:rsidRPr="009A2049" w:rsidRDefault="004A00E9" w:rsidP="004A00E9">
      <w:pPr>
        <w:autoSpaceDE w:val="0"/>
        <w:autoSpaceDN w:val="0"/>
        <w:adjustRightInd w:val="0"/>
        <w:ind w:firstLine="720"/>
        <w:jc w:val="both"/>
        <w:rPr>
          <w:rFonts w:ascii="Arial" w:hAnsi="Arial" w:cs="Arial"/>
          <w:sz w:val="24"/>
          <w:szCs w:val="24"/>
        </w:rPr>
      </w:pPr>
      <w:r w:rsidRPr="009A2049">
        <w:rPr>
          <w:rFonts w:ascii="Arial" w:hAnsi="Arial" w:cs="Arial"/>
          <w:sz w:val="24"/>
          <w:szCs w:val="24"/>
        </w:rPr>
        <w:t xml:space="preserve">f) </w:t>
      </w:r>
      <w:r w:rsidR="009A2049" w:rsidRPr="009A2049">
        <w:rPr>
          <w:rFonts w:ascii="Arial" w:hAnsi="Arial" w:cs="Arial"/>
          <w:sz w:val="24"/>
          <w:szCs w:val="24"/>
        </w:rPr>
        <w:t>Соглашение</w:t>
      </w:r>
      <w:r w:rsidRPr="009A2049">
        <w:rPr>
          <w:rFonts w:ascii="Arial" w:hAnsi="Arial" w:cs="Arial"/>
          <w:sz w:val="24"/>
          <w:szCs w:val="24"/>
        </w:rPr>
        <w:t>, подписанн</w:t>
      </w:r>
      <w:r w:rsidR="009A2049" w:rsidRPr="009A2049">
        <w:rPr>
          <w:rFonts w:ascii="Arial" w:hAnsi="Arial" w:cs="Arial"/>
          <w:sz w:val="24"/>
          <w:szCs w:val="24"/>
        </w:rPr>
        <w:t>ое</w:t>
      </w:r>
      <w:r w:rsidRPr="009A2049">
        <w:rPr>
          <w:rFonts w:ascii="Arial" w:hAnsi="Arial" w:cs="Arial"/>
          <w:sz w:val="24"/>
          <w:szCs w:val="24"/>
        </w:rPr>
        <w:t xml:space="preserve"> между органом по аккредитации </w:t>
      </w:r>
      <w:proofErr w:type="spellStart"/>
      <w:r w:rsidRPr="009A2049">
        <w:rPr>
          <w:rFonts w:ascii="Arial" w:hAnsi="Arial" w:cs="Arial"/>
          <w:sz w:val="24"/>
          <w:szCs w:val="24"/>
        </w:rPr>
        <w:t>Хал</w:t>
      </w:r>
      <w:r w:rsidR="009A2049" w:rsidRPr="009A2049">
        <w:rPr>
          <w:rFonts w:ascii="Arial" w:hAnsi="Arial" w:cs="Arial"/>
          <w:sz w:val="24"/>
          <w:szCs w:val="24"/>
        </w:rPr>
        <w:t>ал</w:t>
      </w:r>
      <w:proofErr w:type="spellEnd"/>
      <w:r w:rsidRPr="009A2049">
        <w:rPr>
          <w:rFonts w:ascii="Arial" w:hAnsi="Arial" w:cs="Arial"/>
          <w:sz w:val="24"/>
          <w:szCs w:val="24"/>
        </w:rPr>
        <w:t xml:space="preserve"> и аккредитующим органом </w:t>
      </w:r>
      <w:proofErr w:type="spellStart"/>
      <w:r w:rsidRPr="009A2049">
        <w:rPr>
          <w:rFonts w:ascii="Arial" w:hAnsi="Arial" w:cs="Arial"/>
          <w:sz w:val="24"/>
          <w:szCs w:val="24"/>
        </w:rPr>
        <w:t>Хал</w:t>
      </w:r>
      <w:r w:rsidR="009A2049" w:rsidRPr="009A2049">
        <w:rPr>
          <w:rFonts w:ascii="Arial" w:hAnsi="Arial" w:cs="Arial"/>
          <w:sz w:val="24"/>
          <w:szCs w:val="24"/>
        </w:rPr>
        <w:t>ал</w:t>
      </w:r>
      <w:proofErr w:type="spellEnd"/>
      <w:r w:rsidRPr="009A2049">
        <w:rPr>
          <w:rFonts w:ascii="Arial" w:hAnsi="Arial" w:cs="Arial"/>
          <w:sz w:val="24"/>
          <w:szCs w:val="24"/>
        </w:rPr>
        <w:t xml:space="preserve">, не освобождает орган по оценке соответствия </w:t>
      </w:r>
      <w:proofErr w:type="spellStart"/>
      <w:r w:rsidRPr="009A2049">
        <w:rPr>
          <w:rFonts w:ascii="Arial" w:hAnsi="Arial" w:cs="Arial"/>
          <w:sz w:val="24"/>
          <w:szCs w:val="24"/>
        </w:rPr>
        <w:t>Хал</w:t>
      </w:r>
      <w:r w:rsidR="009A2049" w:rsidRPr="009A2049">
        <w:rPr>
          <w:rFonts w:ascii="Arial" w:hAnsi="Arial" w:cs="Arial"/>
          <w:sz w:val="24"/>
          <w:szCs w:val="24"/>
        </w:rPr>
        <w:t>ал</w:t>
      </w:r>
      <w:proofErr w:type="spellEnd"/>
      <w:r w:rsidRPr="009A2049">
        <w:rPr>
          <w:rFonts w:ascii="Arial" w:hAnsi="Arial" w:cs="Arial"/>
          <w:sz w:val="24"/>
          <w:szCs w:val="24"/>
        </w:rPr>
        <w:t xml:space="preserve"> от юридической ответственности и ответственности перед любой третьей стороной.  </w:t>
      </w:r>
    </w:p>
    <w:p w:rsidR="004A00E9" w:rsidRPr="002B4313" w:rsidRDefault="004A00E9" w:rsidP="004A00E9">
      <w:pPr>
        <w:autoSpaceDE w:val="0"/>
        <w:autoSpaceDN w:val="0"/>
        <w:adjustRightInd w:val="0"/>
        <w:ind w:firstLine="720"/>
        <w:jc w:val="both"/>
        <w:rPr>
          <w:rFonts w:ascii="Arial" w:hAnsi="Arial" w:cs="Arial"/>
          <w:sz w:val="24"/>
          <w:szCs w:val="24"/>
        </w:rPr>
      </w:pPr>
      <w:r w:rsidRPr="002B4313">
        <w:rPr>
          <w:rFonts w:ascii="Arial" w:hAnsi="Arial" w:cs="Arial"/>
          <w:sz w:val="24"/>
          <w:szCs w:val="24"/>
        </w:rPr>
        <w:t xml:space="preserve">g) Орган по оценке соответствия </w:t>
      </w:r>
      <w:proofErr w:type="spellStart"/>
      <w:r w:rsidR="009A2049" w:rsidRPr="009A2049">
        <w:rPr>
          <w:rFonts w:ascii="Arial" w:hAnsi="Arial" w:cs="Arial"/>
          <w:sz w:val="24"/>
          <w:szCs w:val="24"/>
        </w:rPr>
        <w:t>Халал</w:t>
      </w:r>
      <w:proofErr w:type="spellEnd"/>
      <w:r w:rsidRPr="002B4313">
        <w:rPr>
          <w:rFonts w:ascii="Arial" w:hAnsi="Arial" w:cs="Arial"/>
          <w:sz w:val="24"/>
          <w:szCs w:val="24"/>
        </w:rPr>
        <w:t xml:space="preserve"> должен </w:t>
      </w:r>
      <w:r w:rsidR="002B4313" w:rsidRPr="002B4313">
        <w:rPr>
          <w:rFonts w:ascii="Arial" w:hAnsi="Arial" w:cs="Arial"/>
          <w:sz w:val="24"/>
          <w:szCs w:val="24"/>
        </w:rPr>
        <w:t xml:space="preserve">организовывать по запросу органа по аккредитации </w:t>
      </w:r>
      <w:proofErr w:type="spellStart"/>
      <w:r w:rsidR="002B4313" w:rsidRPr="002B4313">
        <w:rPr>
          <w:rFonts w:ascii="Arial" w:hAnsi="Arial" w:cs="Arial"/>
          <w:sz w:val="24"/>
          <w:szCs w:val="24"/>
        </w:rPr>
        <w:t>Халал</w:t>
      </w:r>
      <w:proofErr w:type="spellEnd"/>
      <w:r w:rsidR="002B4313" w:rsidRPr="002B4313">
        <w:rPr>
          <w:rFonts w:ascii="Arial" w:hAnsi="Arial" w:cs="Arial"/>
          <w:sz w:val="24"/>
          <w:szCs w:val="24"/>
        </w:rPr>
        <w:t xml:space="preserve"> свидетельскую оценку деятельности по оценке соответствия</w:t>
      </w:r>
      <w:r w:rsidRPr="002B4313">
        <w:rPr>
          <w:rFonts w:ascii="Arial" w:hAnsi="Arial" w:cs="Arial"/>
          <w:sz w:val="24"/>
          <w:szCs w:val="24"/>
        </w:rPr>
        <w:t xml:space="preserve">. </w:t>
      </w:r>
    </w:p>
    <w:p w:rsidR="004A00E9" w:rsidRPr="009A2049" w:rsidRDefault="004A00E9" w:rsidP="004A00E9">
      <w:pPr>
        <w:autoSpaceDE w:val="0"/>
        <w:autoSpaceDN w:val="0"/>
        <w:adjustRightInd w:val="0"/>
        <w:ind w:firstLine="720"/>
        <w:jc w:val="both"/>
        <w:rPr>
          <w:rFonts w:ascii="Arial" w:hAnsi="Arial" w:cs="Arial"/>
          <w:sz w:val="24"/>
          <w:szCs w:val="24"/>
        </w:rPr>
      </w:pPr>
      <w:r w:rsidRPr="009A2049">
        <w:rPr>
          <w:rFonts w:ascii="Arial" w:hAnsi="Arial" w:cs="Arial"/>
          <w:sz w:val="24"/>
          <w:szCs w:val="24"/>
        </w:rPr>
        <w:t xml:space="preserve">h) Орган по оценке соответствия </w:t>
      </w:r>
      <w:proofErr w:type="spellStart"/>
      <w:r w:rsidR="009A2049" w:rsidRPr="009A2049">
        <w:rPr>
          <w:rFonts w:ascii="Arial" w:hAnsi="Arial" w:cs="Arial"/>
          <w:sz w:val="24"/>
          <w:szCs w:val="24"/>
        </w:rPr>
        <w:t>Халал</w:t>
      </w:r>
      <w:proofErr w:type="spellEnd"/>
      <w:r w:rsidR="009A2049" w:rsidRPr="009A2049">
        <w:rPr>
          <w:rFonts w:ascii="Arial" w:hAnsi="Arial" w:cs="Arial"/>
          <w:sz w:val="24"/>
          <w:szCs w:val="24"/>
        </w:rPr>
        <w:t xml:space="preserve"> </w:t>
      </w:r>
      <w:r w:rsidRPr="009A2049">
        <w:rPr>
          <w:rFonts w:ascii="Arial" w:hAnsi="Arial" w:cs="Arial"/>
          <w:sz w:val="24"/>
          <w:szCs w:val="24"/>
        </w:rPr>
        <w:t xml:space="preserve">несет всю юридическую, финансовую и техническую ответственность перед третьими сторонами в связи с использованием сертификата </w:t>
      </w:r>
      <w:proofErr w:type="spellStart"/>
      <w:r w:rsidR="009A2049" w:rsidRPr="009A2049">
        <w:rPr>
          <w:rFonts w:ascii="Arial" w:hAnsi="Arial" w:cs="Arial"/>
          <w:sz w:val="24"/>
          <w:szCs w:val="24"/>
        </w:rPr>
        <w:t>Халал</w:t>
      </w:r>
      <w:proofErr w:type="spellEnd"/>
      <w:r w:rsidRPr="009A2049">
        <w:rPr>
          <w:rFonts w:ascii="Arial" w:hAnsi="Arial" w:cs="Arial"/>
          <w:sz w:val="24"/>
          <w:szCs w:val="24"/>
        </w:rPr>
        <w:t xml:space="preserve">, на который распространяется аккредитация.  </w:t>
      </w:r>
    </w:p>
    <w:p w:rsidR="004A00E9" w:rsidRPr="009A2049" w:rsidRDefault="004A00E9" w:rsidP="004A00E9">
      <w:pPr>
        <w:autoSpaceDE w:val="0"/>
        <w:autoSpaceDN w:val="0"/>
        <w:adjustRightInd w:val="0"/>
        <w:ind w:firstLine="720"/>
        <w:jc w:val="both"/>
        <w:rPr>
          <w:rFonts w:ascii="Arial" w:hAnsi="Arial" w:cs="Arial"/>
          <w:sz w:val="24"/>
          <w:szCs w:val="24"/>
        </w:rPr>
      </w:pPr>
      <w:r w:rsidRPr="009A2049">
        <w:rPr>
          <w:rFonts w:ascii="Arial" w:hAnsi="Arial" w:cs="Arial"/>
          <w:sz w:val="24"/>
          <w:szCs w:val="24"/>
        </w:rPr>
        <w:t xml:space="preserve">i) Орган по оценке соответствия </w:t>
      </w:r>
      <w:proofErr w:type="spellStart"/>
      <w:r w:rsidRPr="009A2049">
        <w:rPr>
          <w:rFonts w:ascii="Arial" w:hAnsi="Arial" w:cs="Arial"/>
          <w:sz w:val="24"/>
          <w:szCs w:val="24"/>
        </w:rPr>
        <w:t>Хал</w:t>
      </w:r>
      <w:r w:rsidR="00AC6DBC">
        <w:rPr>
          <w:rFonts w:ascii="Arial" w:hAnsi="Arial" w:cs="Arial"/>
          <w:sz w:val="24"/>
          <w:szCs w:val="24"/>
        </w:rPr>
        <w:t>ал</w:t>
      </w:r>
      <w:proofErr w:type="spellEnd"/>
      <w:r w:rsidRPr="009A2049">
        <w:rPr>
          <w:rFonts w:ascii="Arial" w:hAnsi="Arial" w:cs="Arial"/>
          <w:sz w:val="24"/>
          <w:szCs w:val="24"/>
        </w:rPr>
        <w:t xml:space="preserve"> </w:t>
      </w:r>
      <w:r w:rsidR="002B4313" w:rsidRPr="009A2049">
        <w:rPr>
          <w:rFonts w:ascii="Arial" w:hAnsi="Arial" w:cs="Arial"/>
          <w:sz w:val="24"/>
          <w:szCs w:val="24"/>
        </w:rPr>
        <w:t>оплачивать взносы, установленные органом по аккредитации</w:t>
      </w:r>
      <w:r w:rsidRPr="009A2049">
        <w:rPr>
          <w:rFonts w:ascii="Arial" w:hAnsi="Arial" w:cs="Arial"/>
          <w:sz w:val="24"/>
          <w:szCs w:val="24"/>
        </w:rPr>
        <w:t xml:space="preserve"> </w:t>
      </w:r>
      <w:proofErr w:type="spellStart"/>
      <w:r w:rsidR="002B4313" w:rsidRPr="009A2049">
        <w:rPr>
          <w:rFonts w:ascii="Arial" w:hAnsi="Arial" w:cs="Arial"/>
          <w:sz w:val="24"/>
          <w:szCs w:val="24"/>
        </w:rPr>
        <w:t>Халал</w:t>
      </w:r>
      <w:proofErr w:type="spellEnd"/>
      <w:r w:rsidRPr="009A2049">
        <w:rPr>
          <w:rFonts w:ascii="Arial" w:hAnsi="Arial" w:cs="Arial"/>
          <w:sz w:val="24"/>
          <w:szCs w:val="24"/>
        </w:rPr>
        <w:t xml:space="preserve">. </w:t>
      </w:r>
    </w:p>
    <w:p w:rsidR="004A00E9" w:rsidRPr="009A2049" w:rsidRDefault="004A00E9" w:rsidP="004A00E9">
      <w:pPr>
        <w:autoSpaceDE w:val="0"/>
        <w:autoSpaceDN w:val="0"/>
        <w:adjustRightInd w:val="0"/>
        <w:ind w:firstLine="720"/>
        <w:jc w:val="both"/>
        <w:rPr>
          <w:rFonts w:ascii="Arial" w:hAnsi="Arial" w:cs="Arial"/>
          <w:sz w:val="24"/>
          <w:szCs w:val="24"/>
        </w:rPr>
      </w:pPr>
      <w:r w:rsidRPr="009A2049">
        <w:rPr>
          <w:rFonts w:ascii="Arial" w:hAnsi="Arial" w:cs="Arial"/>
          <w:sz w:val="24"/>
          <w:szCs w:val="24"/>
        </w:rPr>
        <w:t xml:space="preserve">4.7.3 Орган по оценке соответствия </w:t>
      </w:r>
      <w:proofErr w:type="spellStart"/>
      <w:r w:rsidRPr="009A2049">
        <w:rPr>
          <w:rFonts w:ascii="Arial" w:hAnsi="Arial" w:cs="Arial"/>
          <w:sz w:val="24"/>
          <w:szCs w:val="24"/>
        </w:rPr>
        <w:t>Хал</w:t>
      </w:r>
      <w:r w:rsidR="009A2049" w:rsidRPr="009A2049">
        <w:rPr>
          <w:rFonts w:ascii="Arial" w:hAnsi="Arial" w:cs="Arial"/>
          <w:sz w:val="24"/>
          <w:szCs w:val="24"/>
        </w:rPr>
        <w:t>ал</w:t>
      </w:r>
      <w:proofErr w:type="spellEnd"/>
      <w:r w:rsidRPr="009A2049">
        <w:rPr>
          <w:rFonts w:ascii="Arial" w:hAnsi="Arial" w:cs="Arial"/>
          <w:sz w:val="24"/>
          <w:szCs w:val="24"/>
        </w:rPr>
        <w:t xml:space="preserve"> должен без промедления информировать орган по аккредитации </w:t>
      </w:r>
      <w:proofErr w:type="spellStart"/>
      <w:r w:rsidR="009A2049" w:rsidRPr="009A2049">
        <w:rPr>
          <w:rFonts w:ascii="Arial" w:hAnsi="Arial" w:cs="Arial"/>
          <w:sz w:val="24"/>
          <w:szCs w:val="24"/>
        </w:rPr>
        <w:t>Халал</w:t>
      </w:r>
      <w:proofErr w:type="spellEnd"/>
      <w:r w:rsidRPr="009A2049">
        <w:rPr>
          <w:rFonts w:ascii="Arial" w:hAnsi="Arial" w:cs="Arial"/>
          <w:sz w:val="24"/>
          <w:szCs w:val="24"/>
        </w:rPr>
        <w:t xml:space="preserve"> о существенных изменениях, </w:t>
      </w:r>
      <w:r w:rsidR="009A2049" w:rsidRPr="009A2049">
        <w:rPr>
          <w:rFonts w:ascii="Arial" w:hAnsi="Arial" w:cs="Arial"/>
          <w:sz w:val="24"/>
          <w:szCs w:val="24"/>
        </w:rPr>
        <w:t>имеющих отношение к аккредитации</w:t>
      </w:r>
      <w:r w:rsidRPr="009A2049">
        <w:rPr>
          <w:rFonts w:ascii="Arial" w:hAnsi="Arial" w:cs="Arial"/>
          <w:sz w:val="24"/>
          <w:szCs w:val="24"/>
        </w:rPr>
        <w:t xml:space="preserve">, в любом аспекте его статуса или деятельности, связанной </w:t>
      </w:r>
      <w:proofErr w:type="gramStart"/>
      <w:r w:rsidRPr="009A2049">
        <w:rPr>
          <w:rFonts w:ascii="Arial" w:hAnsi="Arial" w:cs="Arial"/>
          <w:sz w:val="24"/>
          <w:szCs w:val="24"/>
        </w:rPr>
        <w:t>с</w:t>
      </w:r>
      <w:proofErr w:type="gramEnd"/>
      <w:r w:rsidRPr="009A2049">
        <w:rPr>
          <w:rFonts w:ascii="Arial" w:hAnsi="Arial" w:cs="Arial"/>
          <w:sz w:val="24"/>
          <w:szCs w:val="24"/>
        </w:rPr>
        <w:t xml:space="preserve">: </w:t>
      </w:r>
    </w:p>
    <w:p w:rsidR="004A00E9" w:rsidRPr="009A2049" w:rsidRDefault="004A00E9" w:rsidP="004A00E9">
      <w:pPr>
        <w:autoSpaceDE w:val="0"/>
        <w:autoSpaceDN w:val="0"/>
        <w:adjustRightInd w:val="0"/>
        <w:ind w:firstLine="720"/>
        <w:jc w:val="both"/>
        <w:rPr>
          <w:rFonts w:ascii="Arial" w:hAnsi="Arial" w:cs="Arial"/>
          <w:sz w:val="24"/>
          <w:szCs w:val="24"/>
        </w:rPr>
      </w:pPr>
      <w:r w:rsidRPr="009A2049">
        <w:rPr>
          <w:rFonts w:ascii="Arial" w:hAnsi="Arial" w:cs="Arial"/>
          <w:sz w:val="24"/>
          <w:szCs w:val="24"/>
        </w:rPr>
        <w:t xml:space="preserve">a) </w:t>
      </w:r>
      <w:r w:rsidR="009A2049" w:rsidRPr="009A2049">
        <w:rPr>
          <w:rFonts w:ascii="Arial" w:hAnsi="Arial" w:cs="Arial"/>
          <w:sz w:val="24"/>
          <w:szCs w:val="24"/>
        </w:rPr>
        <w:t>юридическим</w:t>
      </w:r>
      <w:r w:rsidRPr="009A2049">
        <w:rPr>
          <w:rFonts w:ascii="Arial" w:hAnsi="Arial" w:cs="Arial"/>
          <w:sz w:val="24"/>
          <w:szCs w:val="24"/>
        </w:rPr>
        <w:t>, коммерческим, имущественн</w:t>
      </w:r>
      <w:r w:rsidR="009A2049" w:rsidRPr="009A2049">
        <w:rPr>
          <w:rFonts w:ascii="Arial" w:hAnsi="Arial" w:cs="Arial"/>
          <w:sz w:val="24"/>
          <w:szCs w:val="24"/>
        </w:rPr>
        <w:t>ым или организационным статусом;</w:t>
      </w:r>
    </w:p>
    <w:p w:rsidR="004A00E9" w:rsidRPr="009A2049" w:rsidRDefault="004A00E9" w:rsidP="004A00E9">
      <w:pPr>
        <w:autoSpaceDE w:val="0"/>
        <w:autoSpaceDN w:val="0"/>
        <w:adjustRightInd w:val="0"/>
        <w:ind w:firstLine="720"/>
        <w:jc w:val="both"/>
        <w:rPr>
          <w:rFonts w:ascii="Arial" w:hAnsi="Arial" w:cs="Arial"/>
          <w:sz w:val="24"/>
          <w:szCs w:val="24"/>
        </w:rPr>
      </w:pPr>
      <w:r w:rsidRPr="009A2049">
        <w:rPr>
          <w:rFonts w:ascii="Arial" w:hAnsi="Arial" w:cs="Arial"/>
          <w:sz w:val="24"/>
          <w:szCs w:val="24"/>
        </w:rPr>
        <w:t>b) владельцами/акционерами, высш</w:t>
      </w:r>
      <w:r w:rsidR="009A2049" w:rsidRPr="009A2049">
        <w:rPr>
          <w:rFonts w:ascii="Arial" w:hAnsi="Arial" w:cs="Arial"/>
          <w:sz w:val="24"/>
          <w:szCs w:val="24"/>
        </w:rPr>
        <w:t>и</w:t>
      </w:r>
      <w:r w:rsidRPr="009A2049">
        <w:rPr>
          <w:rFonts w:ascii="Arial" w:hAnsi="Arial" w:cs="Arial"/>
          <w:sz w:val="24"/>
          <w:szCs w:val="24"/>
        </w:rPr>
        <w:t>м рук</w:t>
      </w:r>
      <w:r w:rsidR="009A2049" w:rsidRPr="009A2049">
        <w:rPr>
          <w:rFonts w:ascii="Arial" w:hAnsi="Arial" w:cs="Arial"/>
          <w:sz w:val="24"/>
          <w:szCs w:val="24"/>
        </w:rPr>
        <w:t>оводством и ключевым персоналом;</w:t>
      </w:r>
    </w:p>
    <w:p w:rsidR="004A00E9" w:rsidRPr="009A2049" w:rsidRDefault="004A00E9" w:rsidP="004A00E9">
      <w:pPr>
        <w:autoSpaceDE w:val="0"/>
        <w:autoSpaceDN w:val="0"/>
        <w:adjustRightInd w:val="0"/>
        <w:ind w:firstLine="720"/>
        <w:jc w:val="both"/>
        <w:rPr>
          <w:rFonts w:ascii="Arial" w:hAnsi="Arial" w:cs="Arial"/>
          <w:sz w:val="24"/>
          <w:szCs w:val="24"/>
        </w:rPr>
      </w:pPr>
      <w:r w:rsidRPr="009A2049">
        <w:rPr>
          <w:rFonts w:ascii="Arial" w:hAnsi="Arial" w:cs="Arial"/>
          <w:sz w:val="24"/>
          <w:szCs w:val="24"/>
        </w:rPr>
        <w:t>c) о</w:t>
      </w:r>
      <w:r w:rsidR="009A2049" w:rsidRPr="009A2049">
        <w:rPr>
          <w:rFonts w:ascii="Arial" w:hAnsi="Arial" w:cs="Arial"/>
          <w:sz w:val="24"/>
          <w:szCs w:val="24"/>
        </w:rPr>
        <w:t>сновными направлениями политики;</w:t>
      </w:r>
    </w:p>
    <w:p w:rsidR="004A00E9" w:rsidRPr="009A2049" w:rsidRDefault="004A00E9" w:rsidP="004A00E9">
      <w:pPr>
        <w:autoSpaceDE w:val="0"/>
        <w:autoSpaceDN w:val="0"/>
        <w:adjustRightInd w:val="0"/>
        <w:ind w:firstLine="720"/>
        <w:jc w:val="both"/>
        <w:rPr>
          <w:rFonts w:ascii="Arial" w:hAnsi="Arial" w:cs="Arial"/>
          <w:sz w:val="24"/>
          <w:szCs w:val="24"/>
        </w:rPr>
      </w:pPr>
      <w:r w:rsidRPr="009A2049">
        <w:rPr>
          <w:rFonts w:ascii="Arial" w:hAnsi="Arial" w:cs="Arial"/>
          <w:sz w:val="24"/>
          <w:szCs w:val="24"/>
        </w:rPr>
        <w:t xml:space="preserve">d) ресурсами и </w:t>
      </w:r>
      <w:r w:rsidR="009A2049" w:rsidRPr="009A2049">
        <w:rPr>
          <w:rFonts w:ascii="Arial" w:hAnsi="Arial" w:cs="Arial"/>
          <w:sz w:val="24"/>
          <w:szCs w:val="24"/>
        </w:rPr>
        <w:t>местами осуществления деятельности;</w:t>
      </w:r>
    </w:p>
    <w:p w:rsidR="004A00E9" w:rsidRPr="009A2049" w:rsidRDefault="009A2049" w:rsidP="004A00E9">
      <w:pPr>
        <w:autoSpaceDE w:val="0"/>
        <w:autoSpaceDN w:val="0"/>
        <w:adjustRightInd w:val="0"/>
        <w:ind w:firstLine="720"/>
        <w:jc w:val="both"/>
        <w:rPr>
          <w:rFonts w:ascii="Arial" w:hAnsi="Arial" w:cs="Arial"/>
          <w:sz w:val="24"/>
          <w:szCs w:val="24"/>
        </w:rPr>
      </w:pPr>
      <w:r w:rsidRPr="009A2049">
        <w:rPr>
          <w:rFonts w:ascii="Arial" w:hAnsi="Arial" w:cs="Arial"/>
          <w:sz w:val="24"/>
          <w:szCs w:val="24"/>
        </w:rPr>
        <w:t>e) областями аккредитации;</w:t>
      </w:r>
    </w:p>
    <w:p w:rsidR="004A00E9" w:rsidRPr="009A2049" w:rsidRDefault="004A00E9" w:rsidP="004A00E9">
      <w:pPr>
        <w:autoSpaceDE w:val="0"/>
        <w:autoSpaceDN w:val="0"/>
        <w:adjustRightInd w:val="0"/>
        <w:ind w:firstLine="720"/>
        <w:jc w:val="both"/>
        <w:rPr>
          <w:rFonts w:ascii="Arial" w:hAnsi="Arial" w:cs="Arial"/>
          <w:sz w:val="24"/>
          <w:szCs w:val="24"/>
        </w:rPr>
      </w:pPr>
      <w:r w:rsidRPr="009A2049">
        <w:rPr>
          <w:rFonts w:ascii="Arial" w:hAnsi="Arial" w:cs="Arial"/>
          <w:sz w:val="24"/>
          <w:szCs w:val="24"/>
        </w:rPr>
        <w:t xml:space="preserve">f) другими </w:t>
      </w:r>
      <w:r w:rsidR="009A2049" w:rsidRPr="009A2049">
        <w:rPr>
          <w:rFonts w:ascii="Arial" w:hAnsi="Arial" w:cs="Arial"/>
          <w:sz w:val="24"/>
          <w:szCs w:val="24"/>
        </w:rPr>
        <w:t>факторами</w:t>
      </w:r>
      <w:r w:rsidRPr="009A2049">
        <w:rPr>
          <w:rFonts w:ascii="Arial" w:hAnsi="Arial" w:cs="Arial"/>
          <w:sz w:val="24"/>
          <w:szCs w:val="24"/>
        </w:rPr>
        <w:t xml:space="preserve">, которые могут влиять на способность органа по оценке соответствия </w:t>
      </w:r>
      <w:proofErr w:type="spellStart"/>
      <w:r w:rsidRPr="009A2049">
        <w:rPr>
          <w:rFonts w:ascii="Arial" w:hAnsi="Arial" w:cs="Arial"/>
          <w:sz w:val="24"/>
          <w:szCs w:val="24"/>
        </w:rPr>
        <w:t>Хал</w:t>
      </w:r>
      <w:r w:rsidR="009A2049" w:rsidRPr="009A2049">
        <w:rPr>
          <w:rFonts w:ascii="Arial" w:hAnsi="Arial" w:cs="Arial"/>
          <w:sz w:val="24"/>
          <w:szCs w:val="24"/>
        </w:rPr>
        <w:t>ал</w:t>
      </w:r>
      <w:proofErr w:type="spellEnd"/>
      <w:r w:rsidRPr="009A2049">
        <w:rPr>
          <w:rFonts w:ascii="Arial" w:hAnsi="Arial" w:cs="Arial"/>
          <w:sz w:val="24"/>
          <w:szCs w:val="24"/>
        </w:rPr>
        <w:t xml:space="preserve"> выполнять требования аккредитации. </w:t>
      </w:r>
    </w:p>
    <w:p w:rsidR="004A00E9" w:rsidRPr="00D11D1C" w:rsidRDefault="004A00E9" w:rsidP="004A00E9">
      <w:pPr>
        <w:autoSpaceDE w:val="0"/>
        <w:autoSpaceDN w:val="0"/>
        <w:adjustRightInd w:val="0"/>
        <w:ind w:firstLine="720"/>
        <w:jc w:val="both"/>
        <w:rPr>
          <w:rFonts w:ascii="Arial" w:hAnsi="Arial" w:cs="Arial"/>
          <w:sz w:val="24"/>
          <w:szCs w:val="24"/>
        </w:rPr>
      </w:pPr>
      <w:r w:rsidRPr="00D11D1C">
        <w:rPr>
          <w:rFonts w:ascii="Arial" w:hAnsi="Arial" w:cs="Arial"/>
          <w:sz w:val="24"/>
          <w:szCs w:val="24"/>
        </w:rPr>
        <w:t xml:space="preserve">4.7.4 Орган по аккредитации </w:t>
      </w:r>
      <w:proofErr w:type="spellStart"/>
      <w:r w:rsidRPr="00D11D1C">
        <w:rPr>
          <w:rFonts w:ascii="Arial" w:hAnsi="Arial" w:cs="Arial"/>
          <w:sz w:val="24"/>
          <w:szCs w:val="24"/>
        </w:rPr>
        <w:t>Хал</w:t>
      </w:r>
      <w:r w:rsidR="00AC6DBC">
        <w:rPr>
          <w:rFonts w:ascii="Arial" w:hAnsi="Arial" w:cs="Arial"/>
          <w:sz w:val="24"/>
          <w:szCs w:val="24"/>
        </w:rPr>
        <w:t>ал</w:t>
      </w:r>
      <w:proofErr w:type="spellEnd"/>
      <w:r w:rsidRPr="00D11D1C">
        <w:rPr>
          <w:rFonts w:ascii="Arial" w:hAnsi="Arial" w:cs="Arial"/>
          <w:sz w:val="24"/>
          <w:szCs w:val="24"/>
        </w:rPr>
        <w:t xml:space="preserve"> предоставляет заинтересованным сторонам доступ к следующей информации об органах по оценке соответствия </w:t>
      </w:r>
      <w:proofErr w:type="spellStart"/>
      <w:r w:rsidRPr="00D11D1C">
        <w:rPr>
          <w:rFonts w:ascii="Arial" w:hAnsi="Arial" w:cs="Arial"/>
          <w:sz w:val="24"/>
          <w:szCs w:val="24"/>
        </w:rPr>
        <w:t>Хал</w:t>
      </w:r>
      <w:r w:rsidR="00F4227E" w:rsidRPr="00D11D1C">
        <w:rPr>
          <w:rFonts w:ascii="Arial" w:hAnsi="Arial" w:cs="Arial"/>
          <w:sz w:val="24"/>
          <w:szCs w:val="24"/>
        </w:rPr>
        <w:t>ал</w:t>
      </w:r>
      <w:proofErr w:type="spellEnd"/>
      <w:r w:rsidRPr="00D11D1C">
        <w:rPr>
          <w:rFonts w:ascii="Arial" w:hAnsi="Arial" w:cs="Arial"/>
          <w:sz w:val="24"/>
          <w:szCs w:val="24"/>
        </w:rPr>
        <w:t xml:space="preserve"> и регулярно обновляет такую информацию; </w:t>
      </w:r>
    </w:p>
    <w:p w:rsidR="004A00E9" w:rsidRPr="00D11D1C" w:rsidRDefault="004A00E9" w:rsidP="004A00E9">
      <w:pPr>
        <w:autoSpaceDE w:val="0"/>
        <w:autoSpaceDN w:val="0"/>
        <w:adjustRightInd w:val="0"/>
        <w:ind w:firstLine="720"/>
        <w:jc w:val="both"/>
        <w:rPr>
          <w:rFonts w:ascii="Arial" w:hAnsi="Arial" w:cs="Arial"/>
          <w:sz w:val="24"/>
          <w:szCs w:val="24"/>
        </w:rPr>
      </w:pPr>
      <w:r w:rsidRPr="00D11D1C">
        <w:rPr>
          <w:rFonts w:ascii="Arial" w:hAnsi="Arial" w:cs="Arial"/>
          <w:sz w:val="24"/>
          <w:szCs w:val="24"/>
        </w:rPr>
        <w:t xml:space="preserve">a) название и адрес каждого аккредитованного органа по оценке соответствия </w:t>
      </w:r>
      <w:proofErr w:type="spellStart"/>
      <w:r w:rsidRPr="00D11D1C">
        <w:rPr>
          <w:rFonts w:ascii="Arial" w:hAnsi="Arial" w:cs="Arial"/>
          <w:sz w:val="24"/>
          <w:szCs w:val="24"/>
        </w:rPr>
        <w:t>Хал</w:t>
      </w:r>
      <w:r w:rsidR="00F4227E" w:rsidRPr="00D11D1C">
        <w:rPr>
          <w:rFonts w:ascii="Arial" w:hAnsi="Arial" w:cs="Arial"/>
          <w:sz w:val="24"/>
          <w:szCs w:val="24"/>
        </w:rPr>
        <w:t>ал</w:t>
      </w:r>
      <w:proofErr w:type="spellEnd"/>
      <w:r w:rsidR="00F4227E" w:rsidRPr="00D11D1C">
        <w:rPr>
          <w:rFonts w:ascii="Arial" w:hAnsi="Arial" w:cs="Arial"/>
          <w:sz w:val="24"/>
          <w:szCs w:val="24"/>
        </w:rPr>
        <w:t>;</w:t>
      </w:r>
    </w:p>
    <w:p w:rsidR="00D11D1C" w:rsidRPr="00D11D1C" w:rsidRDefault="004A00E9" w:rsidP="004A00E9">
      <w:pPr>
        <w:autoSpaceDE w:val="0"/>
        <w:autoSpaceDN w:val="0"/>
        <w:adjustRightInd w:val="0"/>
        <w:ind w:firstLine="720"/>
        <w:jc w:val="both"/>
        <w:rPr>
          <w:rFonts w:ascii="Arial" w:hAnsi="Arial" w:cs="Arial"/>
          <w:sz w:val="24"/>
          <w:szCs w:val="24"/>
        </w:rPr>
      </w:pPr>
      <w:r w:rsidRPr="00D11D1C">
        <w:rPr>
          <w:rFonts w:ascii="Arial" w:hAnsi="Arial" w:cs="Arial"/>
          <w:sz w:val="24"/>
          <w:szCs w:val="24"/>
        </w:rPr>
        <w:t xml:space="preserve">b) </w:t>
      </w:r>
      <w:r w:rsidR="00D11D1C" w:rsidRPr="00D11D1C">
        <w:rPr>
          <w:rFonts w:ascii="Arial" w:hAnsi="Arial" w:cs="Arial"/>
          <w:sz w:val="24"/>
          <w:szCs w:val="24"/>
        </w:rPr>
        <w:t>дату начала действия аккредитации и дату ее окончания;</w:t>
      </w:r>
    </w:p>
    <w:p w:rsidR="004A00E9" w:rsidRPr="00D11D1C" w:rsidRDefault="004A00E9" w:rsidP="004A00E9">
      <w:pPr>
        <w:autoSpaceDE w:val="0"/>
        <w:autoSpaceDN w:val="0"/>
        <w:adjustRightInd w:val="0"/>
        <w:ind w:firstLine="720"/>
        <w:jc w:val="both"/>
        <w:rPr>
          <w:rFonts w:ascii="Arial" w:hAnsi="Arial" w:cs="Arial"/>
          <w:sz w:val="24"/>
          <w:szCs w:val="24"/>
        </w:rPr>
      </w:pPr>
      <w:r w:rsidRPr="00D11D1C">
        <w:rPr>
          <w:rFonts w:ascii="Arial" w:hAnsi="Arial" w:cs="Arial"/>
          <w:sz w:val="24"/>
          <w:szCs w:val="24"/>
        </w:rPr>
        <w:t xml:space="preserve">c) </w:t>
      </w:r>
      <w:r w:rsidR="00D11D1C" w:rsidRPr="00D11D1C">
        <w:rPr>
          <w:rFonts w:ascii="Arial" w:hAnsi="Arial" w:cs="Arial"/>
          <w:sz w:val="24"/>
          <w:szCs w:val="24"/>
        </w:rPr>
        <w:t>область аккредитации;</w:t>
      </w:r>
    </w:p>
    <w:p w:rsidR="004A00E9" w:rsidRPr="0090256A" w:rsidRDefault="004A00E9" w:rsidP="004A00E9">
      <w:pPr>
        <w:autoSpaceDE w:val="0"/>
        <w:autoSpaceDN w:val="0"/>
        <w:adjustRightInd w:val="0"/>
        <w:ind w:firstLine="720"/>
        <w:jc w:val="both"/>
        <w:rPr>
          <w:rFonts w:ascii="Arial" w:hAnsi="Arial" w:cs="Arial"/>
          <w:sz w:val="24"/>
          <w:szCs w:val="24"/>
        </w:rPr>
      </w:pPr>
      <w:r w:rsidRPr="0090256A">
        <w:rPr>
          <w:rFonts w:ascii="Arial" w:hAnsi="Arial" w:cs="Arial"/>
          <w:sz w:val="24"/>
          <w:szCs w:val="24"/>
        </w:rPr>
        <w:t xml:space="preserve">d) приостановление, отмена и сокращение </w:t>
      </w:r>
      <w:r w:rsidR="0090256A" w:rsidRPr="0090256A">
        <w:rPr>
          <w:rFonts w:ascii="Arial" w:hAnsi="Arial" w:cs="Arial"/>
          <w:sz w:val="24"/>
          <w:szCs w:val="24"/>
        </w:rPr>
        <w:t>аккредитации</w:t>
      </w:r>
      <w:r w:rsidRPr="0090256A">
        <w:rPr>
          <w:rFonts w:ascii="Arial" w:hAnsi="Arial" w:cs="Arial"/>
          <w:sz w:val="24"/>
          <w:szCs w:val="24"/>
        </w:rPr>
        <w:t>.</w:t>
      </w:r>
    </w:p>
    <w:p w:rsidR="0090256A" w:rsidRPr="0090256A" w:rsidRDefault="004A00E9" w:rsidP="004A00E9">
      <w:pPr>
        <w:autoSpaceDE w:val="0"/>
        <w:autoSpaceDN w:val="0"/>
        <w:adjustRightInd w:val="0"/>
        <w:ind w:firstLine="720"/>
        <w:jc w:val="both"/>
        <w:rPr>
          <w:rFonts w:ascii="Arial" w:hAnsi="Arial" w:cs="Arial"/>
          <w:sz w:val="24"/>
          <w:szCs w:val="24"/>
        </w:rPr>
      </w:pPr>
      <w:r w:rsidRPr="0090256A">
        <w:rPr>
          <w:rFonts w:ascii="Arial" w:hAnsi="Arial" w:cs="Arial"/>
          <w:sz w:val="24"/>
          <w:szCs w:val="24"/>
        </w:rPr>
        <w:t xml:space="preserve">4.7.5 </w:t>
      </w:r>
      <w:r w:rsidR="0090256A" w:rsidRPr="0090256A">
        <w:rPr>
          <w:rFonts w:ascii="Arial" w:hAnsi="Arial" w:cs="Arial"/>
          <w:sz w:val="24"/>
          <w:szCs w:val="24"/>
        </w:rPr>
        <w:t xml:space="preserve">Орган по аккредитации </w:t>
      </w:r>
      <w:proofErr w:type="spellStart"/>
      <w:r w:rsidR="0090256A" w:rsidRPr="0090256A">
        <w:rPr>
          <w:rFonts w:ascii="Arial" w:hAnsi="Arial" w:cs="Arial"/>
          <w:sz w:val="24"/>
          <w:szCs w:val="24"/>
        </w:rPr>
        <w:t>Халал</w:t>
      </w:r>
      <w:proofErr w:type="spellEnd"/>
      <w:r w:rsidR="0090256A" w:rsidRPr="0090256A">
        <w:rPr>
          <w:rFonts w:ascii="Arial" w:hAnsi="Arial" w:cs="Arial"/>
          <w:sz w:val="24"/>
          <w:szCs w:val="24"/>
        </w:rPr>
        <w:t xml:space="preserve"> должен, при необходимости, предоставить информацию о международных (т.е. от SMIIC) соглашениях, в которых он участвует.</w:t>
      </w:r>
    </w:p>
    <w:p w:rsidR="004A00E9" w:rsidRPr="00E26362" w:rsidRDefault="004A00E9" w:rsidP="004A00E9">
      <w:pPr>
        <w:autoSpaceDE w:val="0"/>
        <w:autoSpaceDN w:val="0"/>
        <w:adjustRightInd w:val="0"/>
        <w:ind w:firstLine="720"/>
        <w:jc w:val="both"/>
        <w:rPr>
          <w:rFonts w:ascii="Arial" w:hAnsi="Arial" w:cs="Arial"/>
          <w:sz w:val="24"/>
          <w:szCs w:val="24"/>
        </w:rPr>
      </w:pPr>
      <w:r w:rsidRPr="0090256A">
        <w:rPr>
          <w:rFonts w:ascii="Arial" w:hAnsi="Arial" w:cs="Arial"/>
          <w:sz w:val="24"/>
          <w:szCs w:val="24"/>
        </w:rPr>
        <w:t xml:space="preserve">4.7.6 </w:t>
      </w:r>
      <w:r w:rsidR="0090256A" w:rsidRPr="0090256A">
        <w:rPr>
          <w:rFonts w:ascii="Arial" w:hAnsi="Arial" w:cs="Arial"/>
          <w:sz w:val="24"/>
          <w:szCs w:val="24"/>
        </w:rPr>
        <w:t xml:space="preserve">Орган по аккредитации </w:t>
      </w:r>
      <w:proofErr w:type="spellStart"/>
      <w:r w:rsidR="0090256A" w:rsidRPr="0090256A">
        <w:rPr>
          <w:rFonts w:ascii="Arial" w:hAnsi="Arial" w:cs="Arial"/>
          <w:sz w:val="24"/>
          <w:szCs w:val="24"/>
        </w:rPr>
        <w:t>Халал</w:t>
      </w:r>
      <w:proofErr w:type="spellEnd"/>
      <w:r w:rsidR="0090256A" w:rsidRPr="0090256A">
        <w:rPr>
          <w:rFonts w:ascii="Arial" w:hAnsi="Arial" w:cs="Arial"/>
          <w:sz w:val="24"/>
          <w:szCs w:val="24"/>
        </w:rPr>
        <w:t xml:space="preserve"> должен надлежащим образом уведомить органы по оценке соответствия </w:t>
      </w:r>
      <w:proofErr w:type="spellStart"/>
      <w:r w:rsidR="0090256A" w:rsidRPr="0090256A">
        <w:rPr>
          <w:rFonts w:ascii="Arial" w:hAnsi="Arial" w:cs="Arial"/>
          <w:sz w:val="24"/>
          <w:szCs w:val="24"/>
        </w:rPr>
        <w:t>Халал</w:t>
      </w:r>
      <w:proofErr w:type="spellEnd"/>
      <w:r w:rsidR="0090256A" w:rsidRPr="0090256A">
        <w:rPr>
          <w:rFonts w:ascii="Arial" w:hAnsi="Arial" w:cs="Arial"/>
          <w:sz w:val="24"/>
          <w:szCs w:val="24"/>
        </w:rPr>
        <w:t xml:space="preserve"> о любых изменениях в его </w:t>
      </w:r>
      <w:r w:rsidR="0090256A" w:rsidRPr="0090256A">
        <w:rPr>
          <w:rFonts w:ascii="Arial" w:hAnsi="Arial" w:cs="Arial"/>
          <w:sz w:val="24"/>
          <w:szCs w:val="24"/>
        </w:rPr>
        <w:lastRenderedPageBreak/>
        <w:t xml:space="preserve">требованиях или требованиях SMIIC к аккредитации. Он принимает во внимание мнения, выраженные заинтересованными сторонами, прежде чем принять решение о точной форме и дате вступления в силу изменений. </w:t>
      </w:r>
      <w:r w:rsidRPr="0090256A">
        <w:rPr>
          <w:rFonts w:ascii="Arial" w:hAnsi="Arial" w:cs="Arial"/>
          <w:sz w:val="24"/>
          <w:szCs w:val="24"/>
        </w:rPr>
        <w:t>После принятия решения и опубликования измененных требований он проверяет, проводит ли каждый аккредитованный орган в установленные сроки любые необходимые корректировки.</w:t>
      </w:r>
      <w:r w:rsidRPr="00E26362">
        <w:rPr>
          <w:rFonts w:ascii="Arial" w:hAnsi="Arial" w:cs="Arial"/>
          <w:sz w:val="24"/>
          <w:szCs w:val="24"/>
        </w:rPr>
        <w:t xml:space="preserve"> </w:t>
      </w:r>
    </w:p>
    <w:p w:rsidR="0090256A" w:rsidRDefault="0090256A" w:rsidP="004A00E9">
      <w:pPr>
        <w:autoSpaceDE w:val="0"/>
        <w:autoSpaceDN w:val="0"/>
        <w:adjustRightInd w:val="0"/>
        <w:ind w:firstLine="720"/>
        <w:jc w:val="both"/>
        <w:rPr>
          <w:rFonts w:ascii="Arial" w:hAnsi="Arial" w:cs="Arial"/>
          <w:b/>
          <w:sz w:val="24"/>
          <w:szCs w:val="24"/>
        </w:rPr>
      </w:pPr>
    </w:p>
    <w:p w:rsidR="004A00E9" w:rsidRDefault="004A00E9" w:rsidP="004A00E9">
      <w:pPr>
        <w:autoSpaceDE w:val="0"/>
        <w:autoSpaceDN w:val="0"/>
        <w:adjustRightInd w:val="0"/>
        <w:ind w:firstLine="720"/>
        <w:jc w:val="both"/>
        <w:rPr>
          <w:rFonts w:ascii="Arial" w:hAnsi="Arial" w:cs="Arial"/>
          <w:b/>
          <w:sz w:val="24"/>
          <w:szCs w:val="24"/>
        </w:rPr>
      </w:pPr>
      <w:r w:rsidRPr="000F0365">
        <w:rPr>
          <w:rFonts w:ascii="Arial" w:hAnsi="Arial" w:cs="Arial"/>
          <w:b/>
          <w:sz w:val="24"/>
          <w:szCs w:val="24"/>
        </w:rPr>
        <w:t xml:space="preserve">5 </w:t>
      </w:r>
      <w:r w:rsidR="0022748E" w:rsidRPr="000F0365">
        <w:rPr>
          <w:rFonts w:ascii="Arial" w:hAnsi="Arial" w:cs="Arial"/>
          <w:b/>
          <w:sz w:val="24"/>
          <w:szCs w:val="24"/>
        </w:rPr>
        <w:t>ТРЕБОВАНИЯ К СТРУКТУРЕ</w:t>
      </w:r>
    </w:p>
    <w:p w:rsidR="000F0365" w:rsidRPr="000F0365" w:rsidRDefault="000F0365" w:rsidP="004A00E9">
      <w:pPr>
        <w:autoSpaceDE w:val="0"/>
        <w:autoSpaceDN w:val="0"/>
        <w:adjustRightInd w:val="0"/>
        <w:ind w:firstLine="720"/>
        <w:jc w:val="both"/>
        <w:rPr>
          <w:rFonts w:ascii="Arial" w:hAnsi="Arial" w:cs="Arial"/>
          <w:b/>
          <w:sz w:val="24"/>
          <w:szCs w:val="24"/>
        </w:rPr>
      </w:pPr>
    </w:p>
    <w:p w:rsidR="004A00E9" w:rsidRDefault="004A00E9" w:rsidP="004A00E9">
      <w:pPr>
        <w:autoSpaceDE w:val="0"/>
        <w:autoSpaceDN w:val="0"/>
        <w:adjustRightInd w:val="0"/>
        <w:ind w:firstLine="720"/>
        <w:jc w:val="both"/>
        <w:rPr>
          <w:rFonts w:ascii="Arial" w:hAnsi="Arial" w:cs="Arial"/>
          <w:sz w:val="24"/>
          <w:szCs w:val="24"/>
        </w:rPr>
      </w:pPr>
      <w:r w:rsidRPr="000F0365">
        <w:rPr>
          <w:rFonts w:ascii="Arial" w:hAnsi="Arial" w:cs="Arial"/>
          <w:sz w:val="24"/>
          <w:szCs w:val="24"/>
        </w:rPr>
        <w:t>5.1 Должны применяться все требования, приведенные в разделе 5 ISO/IEC 17011:2017, а также следующие.</w:t>
      </w:r>
    </w:p>
    <w:p w:rsidR="000F0365" w:rsidRPr="000F0365" w:rsidRDefault="000F0365" w:rsidP="004A00E9">
      <w:pPr>
        <w:autoSpaceDE w:val="0"/>
        <w:autoSpaceDN w:val="0"/>
        <w:adjustRightInd w:val="0"/>
        <w:ind w:firstLine="720"/>
        <w:jc w:val="both"/>
        <w:rPr>
          <w:rFonts w:ascii="Arial" w:hAnsi="Arial" w:cs="Arial"/>
          <w:sz w:val="24"/>
          <w:szCs w:val="24"/>
        </w:rPr>
      </w:pPr>
    </w:p>
    <w:p w:rsidR="004A00E9" w:rsidRPr="000F0365" w:rsidRDefault="004A00E9" w:rsidP="004A00E9">
      <w:pPr>
        <w:autoSpaceDE w:val="0"/>
        <w:autoSpaceDN w:val="0"/>
        <w:adjustRightInd w:val="0"/>
        <w:ind w:firstLine="720"/>
        <w:jc w:val="both"/>
        <w:rPr>
          <w:rFonts w:ascii="Arial" w:hAnsi="Arial" w:cs="Arial"/>
          <w:sz w:val="24"/>
          <w:szCs w:val="24"/>
        </w:rPr>
      </w:pPr>
      <w:r w:rsidRPr="000F0365">
        <w:rPr>
          <w:rFonts w:ascii="Arial" w:hAnsi="Arial" w:cs="Arial"/>
          <w:sz w:val="24"/>
          <w:szCs w:val="24"/>
        </w:rPr>
        <w:t xml:space="preserve">5.2 Орган по аккредитации </w:t>
      </w:r>
      <w:proofErr w:type="spellStart"/>
      <w:r w:rsidRPr="000F0365">
        <w:rPr>
          <w:rFonts w:ascii="Arial" w:hAnsi="Arial" w:cs="Arial"/>
          <w:sz w:val="24"/>
          <w:szCs w:val="24"/>
        </w:rPr>
        <w:t>Хал</w:t>
      </w:r>
      <w:r w:rsidR="000F0365">
        <w:rPr>
          <w:rFonts w:ascii="Arial" w:hAnsi="Arial" w:cs="Arial"/>
          <w:sz w:val="24"/>
          <w:szCs w:val="24"/>
        </w:rPr>
        <w:t>ал</w:t>
      </w:r>
      <w:proofErr w:type="spellEnd"/>
      <w:r w:rsidRPr="000F0365">
        <w:rPr>
          <w:rFonts w:ascii="Arial" w:hAnsi="Arial" w:cs="Arial"/>
          <w:sz w:val="24"/>
          <w:szCs w:val="24"/>
        </w:rPr>
        <w:t xml:space="preserve"> должен </w:t>
      </w:r>
      <w:r w:rsidR="000F0365" w:rsidRPr="000F0365">
        <w:rPr>
          <w:rFonts w:ascii="Arial" w:hAnsi="Arial" w:cs="Arial"/>
          <w:sz w:val="24"/>
          <w:szCs w:val="24"/>
        </w:rPr>
        <w:t>идентифицировать</w:t>
      </w:r>
      <w:r w:rsidRPr="000F0365">
        <w:rPr>
          <w:rFonts w:ascii="Arial" w:hAnsi="Arial" w:cs="Arial"/>
          <w:sz w:val="24"/>
          <w:szCs w:val="24"/>
        </w:rPr>
        <w:t xml:space="preserve"> высшее руководство, </w:t>
      </w:r>
      <w:r w:rsidR="000F0365" w:rsidRPr="000F0365">
        <w:rPr>
          <w:rFonts w:ascii="Arial" w:hAnsi="Arial" w:cs="Arial"/>
          <w:sz w:val="24"/>
          <w:szCs w:val="24"/>
        </w:rPr>
        <w:t>наделенн</w:t>
      </w:r>
      <w:r w:rsidR="000F0365">
        <w:rPr>
          <w:rFonts w:ascii="Arial" w:hAnsi="Arial" w:cs="Arial"/>
          <w:sz w:val="24"/>
          <w:szCs w:val="24"/>
        </w:rPr>
        <w:t xml:space="preserve">ое правами и ответственностью </w:t>
      </w:r>
      <w:r w:rsidRPr="000F0365">
        <w:rPr>
          <w:rFonts w:ascii="Arial" w:hAnsi="Arial" w:cs="Arial"/>
          <w:sz w:val="24"/>
          <w:szCs w:val="24"/>
        </w:rPr>
        <w:t>за каждое из следующего:</w:t>
      </w:r>
    </w:p>
    <w:p w:rsidR="004A00E9" w:rsidRPr="000F0365" w:rsidRDefault="004A00E9" w:rsidP="004A00E9">
      <w:pPr>
        <w:autoSpaceDE w:val="0"/>
        <w:autoSpaceDN w:val="0"/>
        <w:adjustRightInd w:val="0"/>
        <w:ind w:firstLine="720"/>
        <w:jc w:val="both"/>
        <w:rPr>
          <w:rFonts w:ascii="Arial" w:hAnsi="Arial" w:cs="Arial"/>
          <w:sz w:val="24"/>
          <w:szCs w:val="24"/>
        </w:rPr>
      </w:pPr>
      <w:r w:rsidRPr="000F0365">
        <w:rPr>
          <w:rFonts w:ascii="Arial" w:hAnsi="Arial" w:cs="Arial"/>
          <w:sz w:val="24"/>
          <w:szCs w:val="24"/>
        </w:rPr>
        <w:t xml:space="preserve">a) </w:t>
      </w:r>
      <w:r w:rsidR="000F0365" w:rsidRPr="000F0365">
        <w:rPr>
          <w:rFonts w:ascii="Arial" w:hAnsi="Arial" w:cs="Arial"/>
          <w:sz w:val="24"/>
          <w:szCs w:val="24"/>
        </w:rPr>
        <w:t>разработку политик, относящихся к деятельности органа по аккредитации</w:t>
      </w:r>
      <w:r w:rsidRPr="000F0365">
        <w:rPr>
          <w:rFonts w:ascii="Arial" w:hAnsi="Arial" w:cs="Arial"/>
          <w:sz w:val="24"/>
          <w:szCs w:val="24"/>
        </w:rPr>
        <w:t xml:space="preserve"> </w:t>
      </w:r>
      <w:proofErr w:type="spellStart"/>
      <w:r w:rsidRPr="000F0365">
        <w:rPr>
          <w:rFonts w:ascii="Arial" w:hAnsi="Arial" w:cs="Arial"/>
          <w:sz w:val="24"/>
          <w:szCs w:val="24"/>
        </w:rPr>
        <w:t>Хал</w:t>
      </w:r>
      <w:r w:rsidR="000F0365">
        <w:rPr>
          <w:rFonts w:ascii="Arial" w:hAnsi="Arial" w:cs="Arial"/>
          <w:sz w:val="24"/>
          <w:szCs w:val="24"/>
        </w:rPr>
        <w:t>ал</w:t>
      </w:r>
      <w:proofErr w:type="spellEnd"/>
      <w:r w:rsidRPr="000F0365">
        <w:rPr>
          <w:rFonts w:ascii="Arial" w:hAnsi="Arial" w:cs="Arial"/>
          <w:sz w:val="24"/>
          <w:szCs w:val="24"/>
        </w:rPr>
        <w:t>;</w:t>
      </w:r>
    </w:p>
    <w:p w:rsidR="004A00E9" w:rsidRPr="000F0365" w:rsidRDefault="004A00E9" w:rsidP="004A00E9">
      <w:pPr>
        <w:autoSpaceDE w:val="0"/>
        <w:autoSpaceDN w:val="0"/>
        <w:adjustRightInd w:val="0"/>
        <w:ind w:firstLine="720"/>
        <w:jc w:val="both"/>
        <w:rPr>
          <w:rFonts w:ascii="Arial" w:hAnsi="Arial" w:cs="Arial"/>
          <w:sz w:val="24"/>
          <w:szCs w:val="24"/>
        </w:rPr>
      </w:pPr>
      <w:r w:rsidRPr="000F0365">
        <w:rPr>
          <w:rFonts w:ascii="Arial" w:hAnsi="Arial" w:cs="Arial"/>
          <w:sz w:val="24"/>
          <w:szCs w:val="24"/>
        </w:rPr>
        <w:t xml:space="preserve">b) </w:t>
      </w:r>
      <w:r w:rsidR="000F0365" w:rsidRPr="000F0365">
        <w:rPr>
          <w:rFonts w:ascii="Arial" w:hAnsi="Arial" w:cs="Arial"/>
          <w:sz w:val="24"/>
          <w:szCs w:val="24"/>
        </w:rPr>
        <w:t>контроль реализации принятых политик и процедур</w:t>
      </w:r>
      <w:r w:rsidR="000F0365">
        <w:rPr>
          <w:rFonts w:ascii="Arial" w:hAnsi="Arial" w:cs="Arial"/>
          <w:sz w:val="24"/>
          <w:szCs w:val="24"/>
        </w:rPr>
        <w:t>;</w:t>
      </w:r>
    </w:p>
    <w:p w:rsidR="004A00E9" w:rsidRPr="000F0365" w:rsidRDefault="004A00E9" w:rsidP="004A00E9">
      <w:pPr>
        <w:autoSpaceDE w:val="0"/>
        <w:autoSpaceDN w:val="0"/>
        <w:adjustRightInd w:val="0"/>
        <w:ind w:firstLine="720"/>
        <w:jc w:val="both"/>
        <w:rPr>
          <w:rFonts w:ascii="Arial" w:hAnsi="Arial" w:cs="Arial"/>
          <w:sz w:val="24"/>
          <w:szCs w:val="24"/>
        </w:rPr>
      </w:pPr>
      <w:r w:rsidRPr="000F0365">
        <w:rPr>
          <w:rFonts w:ascii="Arial" w:hAnsi="Arial" w:cs="Arial"/>
          <w:sz w:val="24"/>
          <w:szCs w:val="24"/>
        </w:rPr>
        <w:t xml:space="preserve">c) </w:t>
      </w:r>
      <w:r w:rsidR="000F0365" w:rsidRPr="000F0365">
        <w:rPr>
          <w:rFonts w:ascii="Arial" w:hAnsi="Arial" w:cs="Arial"/>
          <w:sz w:val="24"/>
          <w:szCs w:val="24"/>
        </w:rPr>
        <w:t>контроль финансов органа по аккредитации</w:t>
      </w:r>
      <w:r w:rsidR="000F0365">
        <w:rPr>
          <w:rFonts w:ascii="Arial" w:hAnsi="Arial" w:cs="Arial"/>
          <w:sz w:val="24"/>
          <w:szCs w:val="24"/>
        </w:rPr>
        <w:t xml:space="preserve"> </w:t>
      </w:r>
      <w:proofErr w:type="spellStart"/>
      <w:r w:rsidRPr="000F0365">
        <w:rPr>
          <w:rFonts w:ascii="Arial" w:hAnsi="Arial" w:cs="Arial"/>
          <w:sz w:val="24"/>
          <w:szCs w:val="24"/>
        </w:rPr>
        <w:t>Хал</w:t>
      </w:r>
      <w:r w:rsidR="000F0365">
        <w:rPr>
          <w:rFonts w:ascii="Arial" w:hAnsi="Arial" w:cs="Arial"/>
          <w:sz w:val="24"/>
          <w:szCs w:val="24"/>
        </w:rPr>
        <w:t>ал</w:t>
      </w:r>
      <w:proofErr w:type="spellEnd"/>
      <w:r w:rsidRPr="000F0365">
        <w:rPr>
          <w:rFonts w:ascii="Arial" w:hAnsi="Arial" w:cs="Arial"/>
          <w:sz w:val="24"/>
          <w:szCs w:val="24"/>
        </w:rPr>
        <w:t>;</w:t>
      </w:r>
    </w:p>
    <w:p w:rsidR="004A00E9" w:rsidRPr="000F0365" w:rsidRDefault="004A00E9" w:rsidP="004A00E9">
      <w:pPr>
        <w:autoSpaceDE w:val="0"/>
        <w:autoSpaceDN w:val="0"/>
        <w:adjustRightInd w:val="0"/>
        <w:ind w:firstLine="720"/>
        <w:jc w:val="both"/>
        <w:rPr>
          <w:rFonts w:ascii="Arial" w:hAnsi="Arial" w:cs="Arial"/>
          <w:sz w:val="24"/>
          <w:szCs w:val="24"/>
        </w:rPr>
      </w:pPr>
      <w:r w:rsidRPr="000F0365">
        <w:rPr>
          <w:rFonts w:ascii="Arial" w:hAnsi="Arial" w:cs="Arial"/>
          <w:sz w:val="24"/>
          <w:szCs w:val="24"/>
        </w:rPr>
        <w:t xml:space="preserve">d) </w:t>
      </w:r>
      <w:r w:rsidR="000F0365" w:rsidRPr="000F0365">
        <w:rPr>
          <w:rFonts w:ascii="Arial" w:hAnsi="Arial" w:cs="Arial"/>
          <w:sz w:val="24"/>
          <w:szCs w:val="24"/>
        </w:rPr>
        <w:t>принятие решений по аккредитации</w:t>
      </w:r>
      <w:r w:rsidR="000F0365">
        <w:rPr>
          <w:rFonts w:ascii="Arial" w:hAnsi="Arial" w:cs="Arial"/>
          <w:sz w:val="24"/>
          <w:szCs w:val="24"/>
        </w:rPr>
        <w:t>;</w:t>
      </w:r>
    </w:p>
    <w:p w:rsidR="004A00E9" w:rsidRPr="000F0365" w:rsidRDefault="004A00E9" w:rsidP="004A00E9">
      <w:pPr>
        <w:autoSpaceDE w:val="0"/>
        <w:autoSpaceDN w:val="0"/>
        <w:adjustRightInd w:val="0"/>
        <w:ind w:firstLine="720"/>
        <w:jc w:val="both"/>
        <w:rPr>
          <w:rFonts w:ascii="Arial" w:hAnsi="Arial" w:cs="Arial"/>
          <w:sz w:val="24"/>
          <w:szCs w:val="24"/>
        </w:rPr>
      </w:pPr>
      <w:r w:rsidRPr="000F0365">
        <w:rPr>
          <w:rFonts w:ascii="Arial" w:hAnsi="Arial" w:cs="Arial"/>
          <w:sz w:val="24"/>
          <w:szCs w:val="24"/>
        </w:rPr>
        <w:t xml:space="preserve">e) </w:t>
      </w:r>
      <w:r w:rsidR="000F0365" w:rsidRPr="000F0365">
        <w:rPr>
          <w:rFonts w:ascii="Arial" w:hAnsi="Arial" w:cs="Arial"/>
          <w:sz w:val="24"/>
          <w:szCs w:val="24"/>
        </w:rPr>
        <w:t>контрактные соглашения</w:t>
      </w:r>
      <w:r w:rsidR="000F0365">
        <w:rPr>
          <w:rFonts w:ascii="Arial" w:hAnsi="Arial" w:cs="Arial"/>
          <w:sz w:val="24"/>
          <w:szCs w:val="24"/>
        </w:rPr>
        <w:t>;</w:t>
      </w:r>
    </w:p>
    <w:p w:rsidR="004A00E9" w:rsidRPr="000F0365" w:rsidRDefault="004A00E9" w:rsidP="004A00E9">
      <w:pPr>
        <w:autoSpaceDE w:val="0"/>
        <w:autoSpaceDN w:val="0"/>
        <w:adjustRightInd w:val="0"/>
        <w:ind w:firstLine="720"/>
        <w:jc w:val="both"/>
        <w:rPr>
          <w:rFonts w:ascii="Arial" w:hAnsi="Arial" w:cs="Arial"/>
          <w:sz w:val="24"/>
          <w:szCs w:val="24"/>
        </w:rPr>
      </w:pPr>
      <w:r w:rsidRPr="000F0365">
        <w:rPr>
          <w:rFonts w:ascii="Arial" w:hAnsi="Arial" w:cs="Arial"/>
          <w:sz w:val="24"/>
          <w:szCs w:val="24"/>
        </w:rPr>
        <w:t xml:space="preserve">f) соблюдение правил SMIIC, касающихся требований </w:t>
      </w:r>
      <w:proofErr w:type="spellStart"/>
      <w:r w:rsidRPr="000F0365">
        <w:rPr>
          <w:rFonts w:ascii="Arial" w:hAnsi="Arial" w:cs="Arial"/>
          <w:sz w:val="24"/>
          <w:szCs w:val="24"/>
        </w:rPr>
        <w:t>Хал</w:t>
      </w:r>
      <w:r w:rsidR="000F0365">
        <w:rPr>
          <w:rFonts w:ascii="Arial" w:hAnsi="Arial" w:cs="Arial"/>
          <w:sz w:val="24"/>
          <w:szCs w:val="24"/>
        </w:rPr>
        <w:t>ал</w:t>
      </w:r>
      <w:proofErr w:type="spellEnd"/>
      <w:r w:rsidRPr="000F0365">
        <w:rPr>
          <w:rFonts w:ascii="Arial" w:hAnsi="Arial" w:cs="Arial"/>
          <w:sz w:val="24"/>
          <w:szCs w:val="24"/>
        </w:rPr>
        <w:t xml:space="preserve"> и/или требований </w:t>
      </w:r>
      <w:r w:rsidR="000F0365">
        <w:rPr>
          <w:rFonts w:ascii="Arial" w:hAnsi="Arial" w:cs="Arial"/>
          <w:sz w:val="24"/>
          <w:szCs w:val="24"/>
        </w:rPr>
        <w:t xml:space="preserve">к </w:t>
      </w:r>
      <w:r w:rsidRPr="000F0365">
        <w:rPr>
          <w:rFonts w:ascii="Arial" w:hAnsi="Arial" w:cs="Arial"/>
          <w:sz w:val="24"/>
          <w:szCs w:val="24"/>
        </w:rPr>
        <w:t xml:space="preserve">сертификации </w:t>
      </w:r>
      <w:proofErr w:type="spellStart"/>
      <w:r w:rsidRPr="000F0365">
        <w:rPr>
          <w:rFonts w:ascii="Arial" w:hAnsi="Arial" w:cs="Arial"/>
          <w:sz w:val="24"/>
          <w:szCs w:val="24"/>
        </w:rPr>
        <w:t>Хал</w:t>
      </w:r>
      <w:r w:rsidR="000F0365">
        <w:rPr>
          <w:rFonts w:ascii="Arial" w:hAnsi="Arial" w:cs="Arial"/>
          <w:sz w:val="24"/>
          <w:szCs w:val="24"/>
        </w:rPr>
        <w:t>ал</w:t>
      </w:r>
      <w:proofErr w:type="spellEnd"/>
      <w:r w:rsidR="000F0365">
        <w:rPr>
          <w:rFonts w:ascii="Arial" w:hAnsi="Arial" w:cs="Arial"/>
          <w:sz w:val="24"/>
          <w:szCs w:val="24"/>
        </w:rPr>
        <w:t>;</w:t>
      </w:r>
    </w:p>
    <w:p w:rsidR="004A00E9" w:rsidRPr="000F0365" w:rsidRDefault="004A00E9" w:rsidP="004A00E9">
      <w:pPr>
        <w:autoSpaceDE w:val="0"/>
        <w:autoSpaceDN w:val="0"/>
        <w:adjustRightInd w:val="0"/>
        <w:ind w:firstLine="720"/>
        <w:jc w:val="both"/>
        <w:rPr>
          <w:rFonts w:ascii="Arial" w:hAnsi="Arial" w:cs="Arial"/>
          <w:sz w:val="24"/>
          <w:szCs w:val="24"/>
        </w:rPr>
      </w:pPr>
      <w:r w:rsidRPr="000F0365">
        <w:rPr>
          <w:rFonts w:ascii="Arial" w:hAnsi="Arial" w:cs="Arial"/>
          <w:sz w:val="24"/>
          <w:szCs w:val="24"/>
        </w:rPr>
        <w:t xml:space="preserve">g) </w:t>
      </w:r>
      <w:r w:rsidR="000F0365" w:rsidRPr="000F0365">
        <w:rPr>
          <w:rFonts w:ascii="Arial" w:hAnsi="Arial" w:cs="Arial"/>
          <w:sz w:val="24"/>
          <w:szCs w:val="24"/>
        </w:rPr>
        <w:t>делегирование полномочий комитетам или отдельным лицам, при необходимости, для осуществления определенной деятельнос</w:t>
      </w:r>
      <w:r w:rsidR="000F0365">
        <w:rPr>
          <w:rFonts w:ascii="Arial" w:hAnsi="Arial" w:cs="Arial"/>
          <w:sz w:val="24"/>
          <w:szCs w:val="24"/>
        </w:rPr>
        <w:t>ти от имени высшего руководства.</w:t>
      </w:r>
    </w:p>
    <w:p w:rsidR="004A00E9" w:rsidRPr="000F0365" w:rsidRDefault="004A00E9" w:rsidP="004A00E9">
      <w:pPr>
        <w:autoSpaceDE w:val="0"/>
        <w:autoSpaceDN w:val="0"/>
        <w:adjustRightInd w:val="0"/>
        <w:ind w:firstLine="720"/>
        <w:jc w:val="both"/>
        <w:rPr>
          <w:rFonts w:ascii="Arial" w:hAnsi="Arial" w:cs="Arial"/>
          <w:sz w:val="24"/>
          <w:szCs w:val="24"/>
        </w:rPr>
      </w:pPr>
      <w:r w:rsidRPr="000F0365">
        <w:rPr>
          <w:rFonts w:ascii="Arial" w:hAnsi="Arial" w:cs="Arial"/>
          <w:sz w:val="24"/>
          <w:szCs w:val="24"/>
        </w:rPr>
        <w:t xml:space="preserve">5.3 Орган по аккредитации </w:t>
      </w:r>
      <w:proofErr w:type="spellStart"/>
      <w:r w:rsidRPr="000F0365">
        <w:rPr>
          <w:rFonts w:ascii="Arial" w:hAnsi="Arial" w:cs="Arial"/>
          <w:sz w:val="24"/>
          <w:szCs w:val="24"/>
        </w:rPr>
        <w:t>Хал</w:t>
      </w:r>
      <w:r w:rsidR="000F0365">
        <w:rPr>
          <w:rFonts w:ascii="Arial" w:hAnsi="Arial" w:cs="Arial"/>
          <w:sz w:val="24"/>
          <w:szCs w:val="24"/>
        </w:rPr>
        <w:t>ал</w:t>
      </w:r>
      <w:proofErr w:type="spellEnd"/>
      <w:r w:rsidRPr="000F0365">
        <w:rPr>
          <w:rFonts w:ascii="Arial" w:hAnsi="Arial" w:cs="Arial"/>
          <w:sz w:val="24"/>
          <w:szCs w:val="24"/>
        </w:rPr>
        <w:t xml:space="preserve"> должен иметь доступ к необходимым экспертным знаниям, включая исламские правила и требования </w:t>
      </w:r>
      <w:proofErr w:type="spellStart"/>
      <w:r w:rsidRPr="000F0365">
        <w:rPr>
          <w:rFonts w:ascii="Arial" w:hAnsi="Arial" w:cs="Arial"/>
          <w:sz w:val="24"/>
          <w:szCs w:val="24"/>
        </w:rPr>
        <w:t>Хал</w:t>
      </w:r>
      <w:r w:rsidR="000F0365">
        <w:rPr>
          <w:rFonts w:ascii="Arial" w:hAnsi="Arial" w:cs="Arial"/>
          <w:sz w:val="24"/>
          <w:szCs w:val="24"/>
        </w:rPr>
        <w:t>ал</w:t>
      </w:r>
      <w:proofErr w:type="spellEnd"/>
      <w:r w:rsidRPr="000F0365">
        <w:rPr>
          <w:rFonts w:ascii="Arial" w:hAnsi="Arial" w:cs="Arial"/>
          <w:sz w:val="24"/>
          <w:szCs w:val="24"/>
        </w:rPr>
        <w:t xml:space="preserve">, для консультирования органа по аккредитации </w:t>
      </w:r>
      <w:proofErr w:type="spellStart"/>
      <w:r w:rsidRPr="000F0365">
        <w:rPr>
          <w:rFonts w:ascii="Arial" w:hAnsi="Arial" w:cs="Arial"/>
          <w:sz w:val="24"/>
          <w:szCs w:val="24"/>
        </w:rPr>
        <w:t>Хал</w:t>
      </w:r>
      <w:r w:rsidR="000F0365">
        <w:rPr>
          <w:rFonts w:ascii="Arial" w:hAnsi="Arial" w:cs="Arial"/>
          <w:sz w:val="24"/>
          <w:szCs w:val="24"/>
        </w:rPr>
        <w:t>ал</w:t>
      </w:r>
      <w:proofErr w:type="spellEnd"/>
      <w:r w:rsidRPr="000F0365">
        <w:rPr>
          <w:rFonts w:ascii="Arial" w:hAnsi="Arial" w:cs="Arial"/>
          <w:sz w:val="24"/>
          <w:szCs w:val="24"/>
        </w:rPr>
        <w:t xml:space="preserve"> по вопросам, непосредственно связанным с сертификацией </w:t>
      </w:r>
      <w:proofErr w:type="spellStart"/>
      <w:r w:rsidRPr="000F0365">
        <w:rPr>
          <w:rFonts w:ascii="Arial" w:hAnsi="Arial" w:cs="Arial"/>
          <w:sz w:val="24"/>
          <w:szCs w:val="24"/>
        </w:rPr>
        <w:t>Хал</w:t>
      </w:r>
      <w:r w:rsidR="000F0365">
        <w:rPr>
          <w:rFonts w:ascii="Arial" w:hAnsi="Arial" w:cs="Arial"/>
          <w:sz w:val="24"/>
          <w:szCs w:val="24"/>
        </w:rPr>
        <w:t>ал</w:t>
      </w:r>
      <w:proofErr w:type="spellEnd"/>
      <w:r w:rsidR="000F0365">
        <w:rPr>
          <w:rFonts w:ascii="Arial" w:hAnsi="Arial" w:cs="Arial"/>
          <w:sz w:val="24"/>
          <w:szCs w:val="24"/>
        </w:rPr>
        <w:t>.</w:t>
      </w:r>
    </w:p>
    <w:p w:rsidR="004A00E9" w:rsidRPr="000F0365" w:rsidRDefault="004A00E9" w:rsidP="004A00E9">
      <w:pPr>
        <w:autoSpaceDE w:val="0"/>
        <w:autoSpaceDN w:val="0"/>
        <w:adjustRightInd w:val="0"/>
        <w:ind w:firstLine="720"/>
        <w:jc w:val="both"/>
        <w:rPr>
          <w:rFonts w:ascii="Arial" w:hAnsi="Arial" w:cs="Arial"/>
          <w:sz w:val="24"/>
          <w:szCs w:val="24"/>
        </w:rPr>
      </w:pPr>
    </w:p>
    <w:p w:rsidR="004A00E9" w:rsidRPr="000F0365" w:rsidRDefault="000F0365" w:rsidP="004A00E9">
      <w:pPr>
        <w:autoSpaceDE w:val="0"/>
        <w:autoSpaceDN w:val="0"/>
        <w:adjustRightInd w:val="0"/>
        <w:ind w:firstLine="720"/>
        <w:jc w:val="both"/>
        <w:rPr>
          <w:rFonts w:ascii="Arial" w:hAnsi="Arial" w:cs="Arial"/>
          <w:szCs w:val="24"/>
        </w:rPr>
      </w:pPr>
      <w:proofErr w:type="gramStart"/>
      <w:r w:rsidRPr="000F0365">
        <w:rPr>
          <w:rFonts w:ascii="Arial" w:hAnsi="Arial" w:cs="Arial"/>
          <w:szCs w:val="24"/>
        </w:rPr>
        <w:t>П</w:t>
      </w:r>
      <w:proofErr w:type="gramEnd"/>
      <w:r w:rsidRPr="000F0365">
        <w:rPr>
          <w:rFonts w:ascii="Arial" w:hAnsi="Arial" w:cs="Arial"/>
          <w:szCs w:val="24"/>
        </w:rPr>
        <w:t xml:space="preserve"> р и м е ч а н и е –</w:t>
      </w:r>
      <w:r w:rsidR="004A00E9" w:rsidRPr="000F0365">
        <w:rPr>
          <w:rFonts w:ascii="Arial" w:hAnsi="Arial" w:cs="Arial"/>
          <w:szCs w:val="24"/>
        </w:rPr>
        <w:t xml:space="preserve">Доступ к необходимым экспертным знаниям может быть получен через один или несколько консультативных комитетов (либо специальных, либо постоянных), каждый из которых несет ответственность в пределах своей компетенции. </w:t>
      </w:r>
    </w:p>
    <w:p w:rsidR="004A00E9" w:rsidRPr="004A00E9" w:rsidRDefault="004A00E9" w:rsidP="004A00E9">
      <w:pPr>
        <w:autoSpaceDE w:val="0"/>
        <w:autoSpaceDN w:val="0"/>
        <w:adjustRightInd w:val="0"/>
        <w:ind w:firstLine="720"/>
        <w:jc w:val="both"/>
        <w:rPr>
          <w:b/>
          <w:bCs/>
          <w:color w:val="000000"/>
          <w:sz w:val="28"/>
          <w:szCs w:val="28"/>
        </w:rPr>
      </w:pPr>
    </w:p>
    <w:p w:rsidR="004A00E9" w:rsidRPr="0090256A" w:rsidRDefault="004A00E9" w:rsidP="004A00E9">
      <w:pPr>
        <w:autoSpaceDE w:val="0"/>
        <w:autoSpaceDN w:val="0"/>
        <w:adjustRightInd w:val="0"/>
        <w:ind w:firstLine="720"/>
        <w:jc w:val="both"/>
        <w:rPr>
          <w:rFonts w:ascii="Arial" w:hAnsi="Arial" w:cs="Arial"/>
          <w:b/>
          <w:sz w:val="24"/>
          <w:szCs w:val="24"/>
        </w:rPr>
      </w:pPr>
      <w:r w:rsidRPr="0090256A">
        <w:rPr>
          <w:rFonts w:ascii="Arial" w:hAnsi="Arial" w:cs="Arial"/>
          <w:b/>
          <w:sz w:val="24"/>
          <w:szCs w:val="24"/>
        </w:rPr>
        <w:t xml:space="preserve">6 </w:t>
      </w:r>
      <w:r w:rsidR="000F0365" w:rsidRPr="0090256A">
        <w:rPr>
          <w:rFonts w:ascii="Arial" w:hAnsi="Arial" w:cs="Arial"/>
          <w:b/>
          <w:sz w:val="24"/>
          <w:szCs w:val="24"/>
        </w:rPr>
        <w:t>ТРЕБОВАНИЯ К РЕСУРСАМ</w:t>
      </w:r>
    </w:p>
    <w:p w:rsidR="000F0365" w:rsidRPr="0090256A" w:rsidRDefault="000F0365" w:rsidP="004A00E9">
      <w:pPr>
        <w:autoSpaceDE w:val="0"/>
        <w:autoSpaceDN w:val="0"/>
        <w:adjustRightInd w:val="0"/>
        <w:ind w:firstLine="720"/>
        <w:jc w:val="both"/>
        <w:rPr>
          <w:rFonts w:ascii="Arial" w:hAnsi="Arial" w:cs="Arial"/>
          <w:sz w:val="24"/>
          <w:szCs w:val="24"/>
        </w:rPr>
      </w:pPr>
    </w:p>
    <w:p w:rsidR="004A00E9" w:rsidRPr="0090256A" w:rsidRDefault="004A00E9" w:rsidP="004A00E9">
      <w:pPr>
        <w:autoSpaceDE w:val="0"/>
        <w:autoSpaceDN w:val="0"/>
        <w:adjustRightInd w:val="0"/>
        <w:ind w:firstLine="720"/>
        <w:jc w:val="both"/>
        <w:rPr>
          <w:rFonts w:ascii="Arial" w:hAnsi="Arial" w:cs="Arial"/>
          <w:b/>
          <w:sz w:val="24"/>
          <w:szCs w:val="24"/>
        </w:rPr>
      </w:pPr>
      <w:r w:rsidRPr="0090256A">
        <w:rPr>
          <w:rFonts w:ascii="Arial" w:hAnsi="Arial" w:cs="Arial"/>
          <w:b/>
          <w:sz w:val="24"/>
          <w:szCs w:val="24"/>
        </w:rPr>
        <w:t xml:space="preserve">6.1 Персонал, связанный с органом по аккредитации </w:t>
      </w:r>
      <w:proofErr w:type="spellStart"/>
      <w:r w:rsidRPr="0090256A">
        <w:rPr>
          <w:rFonts w:ascii="Arial" w:hAnsi="Arial" w:cs="Arial"/>
          <w:b/>
          <w:sz w:val="24"/>
          <w:szCs w:val="24"/>
        </w:rPr>
        <w:t>Хал</w:t>
      </w:r>
      <w:r w:rsidR="000F0365" w:rsidRPr="0090256A">
        <w:rPr>
          <w:rFonts w:ascii="Arial" w:hAnsi="Arial" w:cs="Arial"/>
          <w:b/>
          <w:sz w:val="24"/>
          <w:szCs w:val="24"/>
        </w:rPr>
        <w:t>ал</w:t>
      </w:r>
      <w:proofErr w:type="spellEnd"/>
    </w:p>
    <w:p w:rsidR="000F0365" w:rsidRPr="0090256A" w:rsidRDefault="000F0365" w:rsidP="004A00E9">
      <w:pPr>
        <w:autoSpaceDE w:val="0"/>
        <w:autoSpaceDN w:val="0"/>
        <w:adjustRightInd w:val="0"/>
        <w:ind w:firstLine="720"/>
        <w:jc w:val="both"/>
        <w:rPr>
          <w:rFonts w:ascii="Arial" w:hAnsi="Arial" w:cs="Arial"/>
          <w:sz w:val="24"/>
          <w:szCs w:val="24"/>
        </w:rPr>
      </w:pPr>
    </w:p>
    <w:p w:rsidR="004A00E9" w:rsidRPr="0090256A" w:rsidRDefault="004A00E9" w:rsidP="004A00E9">
      <w:pPr>
        <w:autoSpaceDE w:val="0"/>
        <w:autoSpaceDN w:val="0"/>
        <w:adjustRightInd w:val="0"/>
        <w:ind w:firstLine="720"/>
        <w:jc w:val="both"/>
        <w:rPr>
          <w:rFonts w:ascii="Arial" w:hAnsi="Arial" w:cs="Arial"/>
          <w:sz w:val="24"/>
          <w:szCs w:val="24"/>
        </w:rPr>
      </w:pPr>
      <w:r w:rsidRPr="0090256A">
        <w:rPr>
          <w:rFonts w:ascii="Arial" w:hAnsi="Arial" w:cs="Arial"/>
          <w:sz w:val="24"/>
          <w:szCs w:val="24"/>
        </w:rPr>
        <w:t>6.1.1 Должны применяться все требования, приведенные в пунктах 6.1.2 и 6.1.3 стандарта ISO/IEC 17011:2017, а также следующие.</w:t>
      </w:r>
    </w:p>
    <w:p w:rsidR="004A00E9" w:rsidRPr="0090256A" w:rsidRDefault="004A00E9" w:rsidP="004A00E9">
      <w:pPr>
        <w:autoSpaceDE w:val="0"/>
        <w:autoSpaceDN w:val="0"/>
        <w:adjustRightInd w:val="0"/>
        <w:ind w:firstLine="720"/>
        <w:jc w:val="both"/>
        <w:rPr>
          <w:rFonts w:ascii="Arial" w:hAnsi="Arial" w:cs="Arial"/>
          <w:sz w:val="24"/>
          <w:szCs w:val="24"/>
        </w:rPr>
      </w:pPr>
      <w:r w:rsidRPr="0090256A">
        <w:rPr>
          <w:rFonts w:ascii="Arial" w:hAnsi="Arial" w:cs="Arial"/>
          <w:sz w:val="24"/>
          <w:szCs w:val="24"/>
        </w:rPr>
        <w:t xml:space="preserve">6.1.2 Персонал органа по аккредитации </w:t>
      </w:r>
      <w:proofErr w:type="spellStart"/>
      <w:r w:rsidRPr="0090256A">
        <w:rPr>
          <w:rFonts w:ascii="Arial" w:hAnsi="Arial" w:cs="Arial"/>
          <w:sz w:val="24"/>
          <w:szCs w:val="24"/>
        </w:rPr>
        <w:t>Хал</w:t>
      </w:r>
      <w:r w:rsidR="00BF38B0" w:rsidRPr="0090256A">
        <w:rPr>
          <w:rFonts w:ascii="Arial" w:hAnsi="Arial" w:cs="Arial"/>
          <w:sz w:val="24"/>
          <w:szCs w:val="24"/>
        </w:rPr>
        <w:t>ал</w:t>
      </w:r>
      <w:proofErr w:type="spellEnd"/>
      <w:r w:rsidRPr="0090256A">
        <w:rPr>
          <w:rFonts w:ascii="Arial" w:hAnsi="Arial" w:cs="Arial"/>
          <w:sz w:val="24"/>
          <w:szCs w:val="24"/>
        </w:rPr>
        <w:t xml:space="preserve"> должен действовать с должным </w:t>
      </w:r>
      <w:r w:rsidR="0090256A" w:rsidRPr="0090256A">
        <w:rPr>
          <w:rFonts w:ascii="Arial" w:hAnsi="Arial" w:cs="Arial"/>
          <w:sz w:val="24"/>
          <w:szCs w:val="24"/>
        </w:rPr>
        <w:t xml:space="preserve">соблюдением </w:t>
      </w:r>
      <w:r w:rsidRPr="0090256A">
        <w:rPr>
          <w:rFonts w:ascii="Arial" w:hAnsi="Arial" w:cs="Arial"/>
          <w:sz w:val="24"/>
          <w:szCs w:val="24"/>
        </w:rPr>
        <w:t xml:space="preserve">исламских принципов. </w:t>
      </w:r>
    </w:p>
    <w:p w:rsidR="004A00E9" w:rsidRPr="002C0A4F" w:rsidRDefault="004A00E9" w:rsidP="004A00E9">
      <w:pPr>
        <w:autoSpaceDE w:val="0"/>
        <w:autoSpaceDN w:val="0"/>
        <w:adjustRightInd w:val="0"/>
        <w:ind w:firstLine="720"/>
        <w:jc w:val="both"/>
        <w:rPr>
          <w:rFonts w:ascii="Arial" w:hAnsi="Arial" w:cs="Arial"/>
          <w:sz w:val="24"/>
          <w:szCs w:val="24"/>
        </w:rPr>
      </w:pPr>
      <w:proofErr w:type="gramStart"/>
      <w:r w:rsidRPr="002C0A4F">
        <w:rPr>
          <w:rFonts w:ascii="Arial" w:hAnsi="Arial" w:cs="Arial"/>
          <w:sz w:val="24"/>
          <w:szCs w:val="24"/>
        </w:rPr>
        <w:t xml:space="preserve">6.1.3 Орган по аккредитации </w:t>
      </w:r>
      <w:proofErr w:type="spellStart"/>
      <w:r w:rsidRPr="002C0A4F">
        <w:rPr>
          <w:rFonts w:ascii="Arial" w:hAnsi="Arial" w:cs="Arial"/>
          <w:sz w:val="24"/>
          <w:szCs w:val="24"/>
        </w:rPr>
        <w:t>Хал</w:t>
      </w:r>
      <w:r w:rsidR="00BF38B0" w:rsidRPr="002C0A4F">
        <w:rPr>
          <w:rFonts w:ascii="Arial" w:hAnsi="Arial" w:cs="Arial"/>
          <w:sz w:val="24"/>
          <w:szCs w:val="24"/>
        </w:rPr>
        <w:t>ал</w:t>
      </w:r>
      <w:proofErr w:type="spellEnd"/>
      <w:r w:rsidRPr="002C0A4F">
        <w:rPr>
          <w:rFonts w:ascii="Arial" w:hAnsi="Arial" w:cs="Arial"/>
          <w:sz w:val="24"/>
          <w:szCs w:val="24"/>
        </w:rPr>
        <w:t xml:space="preserve"> должен иметь достаточное количество компетентного мусульманского персонала (внутреннего, внешнего, временного или постоянного, работающего полный или неполный рабочий день), имеющего образование, подготовку, технические знания, навыки и опыт, необходимых для выполнения вида, диапазона и объема выполняемых работ.</w:t>
      </w:r>
      <w:proofErr w:type="gramEnd"/>
    </w:p>
    <w:p w:rsidR="00196C95" w:rsidRPr="003C6408" w:rsidRDefault="004A00E9" w:rsidP="003C6408">
      <w:pPr>
        <w:autoSpaceDE w:val="0"/>
        <w:autoSpaceDN w:val="0"/>
        <w:adjustRightInd w:val="0"/>
        <w:ind w:firstLine="720"/>
        <w:jc w:val="both"/>
        <w:rPr>
          <w:rFonts w:ascii="Arial" w:hAnsi="Arial" w:cs="Arial"/>
          <w:sz w:val="24"/>
          <w:szCs w:val="24"/>
        </w:rPr>
      </w:pPr>
      <w:r w:rsidRPr="003C6408">
        <w:rPr>
          <w:rFonts w:ascii="Arial" w:hAnsi="Arial" w:cs="Arial"/>
          <w:sz w:val="24"/>
          <w:szCs w:val="24"/>
        </w:rPr>
        <w:t xml:space="preserve">6.1.4 Орган по аккредитации </w:t>
      </w:r>
      <w:proofErr w:type="spellStart"/>
      <w:r w:rsidRPr="003C6408">
        <w:rPr>
          <w:rFonts w:ascii="Arial" w:hAnsi="Arial" w:cs="Arial"/>
          <w:sz w:val="24"/>
          <w:szCs w:val="24"/>
        </w:rPr>
        <w:t>Хал</w:t>
      </w:r>
      <w:r w:rsidR="00BF38B0" w:rsidRPr="003C6408">
        <w:rPr>
          <w:rFonts w:ascii="Arial" w:hAnsi="Arial" w:cs="Arial"/>
          <w:sz w:val="24"/>
          <w:szCs w:val="24"/>
        </w:rPr>
        <w:t>ал</w:t>
      </w:r>
      <w:proofErr w:type="spellEnd"/>
      <w:r w:rsidRPr="003C6408">
        <w:rPr>
          <w:rFonts w:ascii="Arial" w:hAnsi="Arial" w:cs="Arial"/>
          <w:sz w:val="24"/>
          <w:szCs w:val="24"/>
        </w:rPr>
        <w:t xml:space="preserve"> должен иметь доступ к </w:t>
      </w:r>
      <w:r w:rsidR="00196C95" w:rsidRPr="003C6408">
        <w:rPr>
          <w:rFonts w:ascii="Arial" w:hAnsi="Arial" w:cs="Arial"/>
          <w:sz w:val="24"/>
          <w:szCs w:val="24"/>
        </w:rPr>
        <w:t>полному</w:t>
      </w:r>
      <w:r w:rsidRPr="003C6408">
        <w:rPr>
          <w:rFonts w:ascii="Arial" w:hAnsi="Arial" w:cs="Arial"/>
          <w:sz w:val="24"/>
          <w:szCs w:val="24"/>
        </w:rPr>
        <w:t xml:space="preserve"> </w:t>
      </w:r>
      <w:r w:rsidR="00196C95" w:rsidRPr="003C6408">
        <w:rPr>
          <w:rFonts w:ascii="Arial" w:hAnsi="Arial" w:cs="Arial"/>
          <w:sz w:val="24"/>
          <w:szCs w:val="24"/>
        </w:rPr>
        <w:t>списку</w:t>
      </w:r>
      <w:r w:rsidRPr="003C6408">
        <w:rPr>
          <w:rFonts w:ascii="Arial" w:hAnsi="Arial" w:cs="Arial"/>
          <w:sz w:val="24"/>
          <w:szCs w:val="24"/>
        </w:rPr>
        <w:t xml:space="preserve"> оценщиков, включая руководителей групп, технических оценщиков и экспертов по техническим и исламским вопросам, </w:t>
      </w:r>
      <w:r w:rsidR="00196C95" w:rsidRPr="003C6408">
        <w:rPr>
          <w:rFonts w:ascii="Arial" w:hAnsi="Arial" w:cs="Arial"/>
          <w:sz w:val="24"/>
          <w:szCs w:val="24"/>
        </w:rPr>
        <w:t>для выполнения своей деятельности по аккредитации</w:t>
      </w:r>
      <w:r w:rsidRPr="003C6408">
        <w:rPr>
          <w:rFonts w:ascii="Arial" w:hAnsi="Arial" w:cs="Arial"/>
          <w:sz w:val="24"/>
          <w:szCs w:val="24"/>
        </w:rPr>
        <w:t xml:space="preserve">, включая требования </w:t>
      </w:r>
      <w:proofErr w:type="spellStart"/>
      <w:r w:rsidRPr="003C6408">
        <w:rPr>
          <w:rFonts w:ascii="Arial" w:hAnsi="Arial" w:cs="Arial"/>
          <w:sz w:val="24"/>
          <w:szCs w:val="24"/>
        </w:rPr>
        <w:t>Ха</w:t>
      </w:r>
      <w:r w:rsidR="00196C95" w:rsidRPr="003C6408">
        <w:rPr>
          <w:rFonts w:ascii="Arial" w:hAnsi="Arial" w:cs="Arial"/>
          <w:sz w:val="24"/>
          <w:szCs w:val="24"/>
        </w:rPr>
        <w:t>лал</w:t>
      </w:r>
      <w:proofErr w:type="spellEnd"/>
      <w:r w:rsidRPr="003C6408">
        <w:rPr>
          <w:rFonts w:ascii="Arial" w:hAnsi="Arial" w:cs="Arial"/>
          <w:sz w:val="24"/>
          <w:szCs w:val="24"/>
        </w:rPr>
        <w:t>.</w:t>
      </w:r>
    </w:p>
    <w:p w:rsidR="003C6408" w:rsidRPr="003C6408" w:rsidRDefault="004A00E9" w:rsidP="004A00E9">
      <w:pPr>
        <w:autoSpaceDE w:val="0"/>
        <w:autoSpaceDN w:val="0"/>
        <w:adjustRightInd w:val="0"/>
        <w:ind w:firstLine="720"/>
        <w:jc w:val="both"/>
        <w:rPr>
          <w:rFonts w:ascii="Arial" w:hAnsi="Arial" w:cs="Arial"/>
          <w:sz w:val="24"/>
          <w:szCs w:val="24"/>
        </w:rPr>
      </w:pPr>
      <w:r w:rsidRPr="003C6408">
        <w:rPr>
          <w:rFonts w:ascii="Arial" w:hAnsi="Arial" w:cs="Arial"/>
          <w:sz w:val="24"/>
          <w:szCs w:val="24"/>
        </w:rPr>
        <w:lastRenderedPageBreak/>
        <w:t xml:space="preserve">6.1.5 </w:t>
      </w:r>
      <w:r w:rsidR="003C6408" w:rsidRPr="003C6408">
        <w:rPr>
          <w:rFonts w:ascii="Arial" w:hAnsi="Arial" w:cs="Arial"/>
          <w:sz w:val="24"/>
          <w:szCs w:val="24"/>
        </w:rPr>
        <w:t xml:space="preserve">Орган по аккредитации </w:t>
      </w:r>
      <w:proofErr w:type="spellStart"/>
      <w:r w:rsidR="003C6408" w:rsidRPr="003C6408">
        <w:rPr>
          <w:rFonts w:ascii="Arial" w:hAnsi="Arial" w:cs="Arial"/>
          <w:sz w:val="24"/>
          <w:szCs w:val="24"/>
        </w:rPr>
        <w:t>Халал</w:t>
      </w:r>
      <w:proofErr w:type="spellEnd"/>
      <w:r w:rsidR="003C6408" w:rsidRPr="003C6408">
        <w:rPr>
          <w:rFonts w:ascii="Arial" w:hAnsi="Arial" w:cs="Arial"/>
          <w:sz w:val="24"/>
          <w:szCs w:val="24"/>
        </w:rPr>
        <w:t xml:space="preserve"> должен потребовать от всего персонала официального подписать обязательства или эквивалент соблюдать правила, определенные органом по аккредитации </w:t>
      </w:r>
      <w:proofErr w:type="spellStart"/>
      <w:r w:rsidR="003C6408" w:rsidRPr="003C6408">
        <w:rPr>
          <w:rFonts w:ascii="Arial" w:hAnsi="Arial" w:cs="Arial"/>
          <w:sz w:val="24"/>
          <w:szCs w:val="24"/>
        </w:rPr>
        <w:t>Халал</w:t>
      </w:r>
      <w:proofErr w:type="spellEnd"/>
      <w:r w:rsidRPr="003C6408">
        <w:rPr>
          <w:rFonts w:ascii="Arial" w:hAnsi="Arial" w:cs="Arial"/>
          <w:sz w:val="24"/>
          <w:szCs w:val="24"/>
        </w:rPr>
        <w:t xml:space="preserve">. </w:t>
      </w:r>
      <w:r w:rsidR="003C6408" w:rsidRPr="003C6408">
        <w:rPr>
          <w:rFonts w:ascii="Arial" w:hAnsi="Arial" w:cs="Arial"/>
          <w:sz w:val="24"/>
          <w:szCs w:val="24"/>
        </w:rPr>
        <w:t xml:space="preserve">Обязательство должно учитывать аспекты, касающиеся конфиденциальности, соблюдения исламских правил в отношении требований к сертификации </w:t>
      </w:r>
      <w:proofErr w:type="spellStart"/>
      <w:r w:rsidR="003C6408" w:rsidRPr="003C6408">
        <w:rPr>
          <w:rFonts w:ascii="Arial" w:hAnsi="Arial" w:cs="Arial"/>
          <w:sz w:val="24"/>
          <w:szCs w:val="24"/>
        </w:rPr>
        <w:t>Халал</w:t>
      </w:r>
      <w:proofErr w:type="spellEnd"/>
      <w:r w:rsidR="003C6408" w:rsidRPr="003C6408">
        <w:rPr>
          <w:rFonts w:ascii="Arial" w:hAnsi="Arial" w:cs="Arial"/>
          <w:sz w:val="24"/>
          <w:szCs w:val="24"/>
        </w:rPr>
        <w:t xml:space="preserve"> и независимости от коммерческих и других интересов, а также любых существующих или предыдущих связей с органами по оценке соответствия </w:t>
      </w:r>
      <w:proofErr w:type="spellStart"/>
      <w:r w:rsidR="003C6408" w:rsidRPr="003C6408">
        <w:rPr>
          <w:rFonts w:ascii="Arial" w:hAnsi="Arial" w:cs="Arial"/>
          <w:sz w:val="24"/>
          <w:szCs w:val="24"/>
        </w:rPr>
        <w:t>Халал</w:t>
      </w:r>
      <w:proofErr w:type="spellEnd"/>
      <w:r w:rsidR="003C6408" w:rsidRPr="003C6408">
        <w:rPr>
          <w:rFonts w:ascii="Arial" w:hAnsi="Arial" w:cs="Arial"/>
          <w:sz w:val="24"/>
          <w:szCs w:val="24"/>
        </w:rPr>
        <w:t>, которые должны быть оценены.</w:t>
      </w:r>
    </w:p>
    <w:p w:rsidR="004A00E9" w:rsidRPr="001F3A50" w:rsidRDefault="004A00E9" w:rsidP="004A00E9">
      <w:pPr>
        <w:autoSpaceDE w:val="0"/>
        <w:autoSpaceDN w:val="0"/>
        <w:adjustRightInd w:val="0"/>
        <w:ind w:firstLine="720"/>
        <w:jc w:val="both"/>
        <w:rPr>
          <w:rFonts w:ascii="Arial" w:hAnsi="Arial" w:cs="Arial"/>
          <w:sz w:val="24"/>
          <w:szCs w:val="24"/>
          <w:highlight w:val="green"/>
        </w:rPr>
      </w:pPr>
      <w:r w:rsidRPr="002C0A4F">
        <w:rPr>
          <w:rFonts w:ascii="Arial" w:hAnsi="Arial" w:cs="Arial"/>
          <w:sz w:val="24"/>
          <w:szCs w:val="24"/>
        </w:rPr>
        <w:t xml:space="preserve">6.1.6 Орган по аккредитации </w:t>
      </w:r>
      <w:proofErr w:type="spellStart"/>
      <w:r w:rsidRPr="002C0A4F">
        <w:rPr>
          <w:rFonts w:ascii="Arial" w:hAnsi="Arial" w:cs="Arial"/>
          <w:sz w:val="24"/>
          <w:szCs w:val="24"/>
        </w:rPr>
        <w:t>Хал</w:t>
      </w:r>
      <w:r w:rsidR="002C0A4F" w:rsidRPr="002C0A4F">
        <w:rPr>
          <w:rFonts w:ascii="Arial" w:hAnsi="Arial" w:cs="Arial"/>
          <w:sz w:val="24"/>
          <w:szCs w:val="24"/>
        </w:rPr>
        <w:t>ал</w:t>
      </w:r>
      <w:proofErr w:type="spellEnd"/>
      <w:r w:rsidRPr="002C0A4F">
        <w:rPr>
          <w:rFonts w:ascii="Arial" w:hAnsi="Arial" w:cs="Arial"/>
          <w:sz w:val="24"/>
          <w:szCs w:val="24"/>
        </w:rPr>
        <w:t xml:space="preserve"> должен обеспечить, чтобы </w:t>
      </w:r>
      <w:r w:rsidR="002C0A4F" w:rsidRPr="002C0A4F">
        <w:rPr>
          <w:rFonts w:ascii="Arial" w:hAnsi="Arial" w:cs="Arial"/>
          <w:sz w:val="24"/>
          <w:szCs w:val="24"/>
        </w:rPr>
        <w:t xml:space="preserve">группа по оценке и персонал, </w:t>
      </w:r>
      <w:r w:rsidRPr="002C0A4F">
        <w:rPr>
          <w:rFonts w:ascii="Arial" w:hAnsi="Arial" w:cs="Arial"/>
          <w:sz w:val="24"/>
          <w:szCs w:val="24"/>
        </w:rPr>
        <w:t xml:space="preserve">участвующий в оценках органа по оценке соответствия и деятельности по аккредитации </w:t>
      </w:r>
      <w:proofErr w:type="spellStart"/>
      <w:r w:rsidRPr="002C0A4F">
        <w:rPr>
          <w:rFonts w:ascii="Arial" w:hAnsi="Arial" w:cs="Arial"/>
          <w:sz w:val="24"/>
          <w:szCs w:val="24"/>
        </w:rPr>
        <w:t>Хал</w:t>
      </w:r>
      <w:r w:rsidR="002C0A4F" w:rsidRPr="002C0A4F">
        <w:rPr>
          <w:rFonts w:ascii="Arial" w:hAnsi="Arial" w:cs="Arial"/>
          <w:sz w:val="24"/>
          <w:szCs w:val="24"/>
        </w:rPr>
        <w:t>ал</w:t>
      </w:r>
      <w:proofErr w:type="spellEnd"/>
      <w:r w:rsidRPr="002C0A4F">
        <w:rPr>
          <w:rFonts w:ascii="Arial" w:hAnsi="Arial" w:cs="Arial"/>
          <w:sz w:val="24"/>
          <w:szCs w:val="24"/>
        </w:rPr>
        <w:t>, был</w:t>
      </w:r>
      <w:r w:rsidR="002C0A4F" w:rsidRPr="002C0A4F">
        <w:rPr>
          <w:rFonts w:ascii="Arial" w:hAnsi="Arial" w:cs="Arial"/>
          <w:sz w:val="24"/>
          <w:szCs w:val="24"/>
        </w:rPr>
        <w:t>и</w:t>
      </w:r>
      <w:r w:rsidRPr="002C0A4F">
        <w:rPr>
          <w:rFonts w:ascii="Arial" w:hAnsi="Arial" w:cs="Arial"/>
          <w:sz w:val="24"/>
          <w:szCs w:val="24"/>
        </w:rPr>
        <w:t xml:space="preserve"> мусульманами, технически компетентными и этически приверженными исламским ценностям. </w:t>
      </w:r>
      <w:r w:rsidRPr="001F3A50">
        <w:rPr>
          <w:rFonts w:ascii="Arial" w:hAnsi="Arial" w:cs="Arial"/>
          <w:sz w:val="24"/>
          <w:szCs w:val="24"/>
          <w:highlight w:val="green"/>
        </w:rPr>
        <w:t xml:space="preserve"> </w:t>
      </w:r>
    </w:p>
    <w:p w:rsidR="004A00E9" w:rsidRPr="001F3A50" w:rsidRDefault="004A00E9" w:rsidP="004A00E9">
      <w:pPr>
        <w:autoSpaceDE w:val="0"/>
        <w:autoSpaceDN w:val="0"/>
        <w:adjustRightInd w:val="0"/>
        <w:ind w:firstLine="720"/>
        <w:jc w:val="both"/>
        <w:rPr>
          <w:rFonts w:ascii="Arial" w:hAnsi="Arial" w:cs="Arial"/>
          <w:sz w:val="24"/>
          <w:szCs w:val="24"/>
          <w:highlight w:val="green"/>
        </w:rPr>
      </w:pPr>
    </w:p>
    <w:p w:rsidR="004A00E9" w:rsidRPr="00196C95" w:rsidRDefault="004A00E9" w:rsidP="004A00E9">
      <w:pPr>
        <w:autoSpaceDE w:val="0"/>
        <w:autoSpaceDN w:val="0"/>
        <w:adjustRightInd w:val="0"/>
        <w:ind w:firstLine="720"/>
        <w:jc w:val="both"/>
        <w:rPr>
          <w:rFonts w:ascii="Arial" w:hAnsi="Arial" w:cs="Arial"/>
          <w:b/>
          <w:sz w:val="24"/>
          <w:szCs w:val="24"/>
        </w:rPr>
      </w:pPr>
      <w:r w:rsidRPr="00196C95">
        <w:rPr>
          <w:rFonts w:ascii="Arial" w:hAnsi="Arial" w:cs="Arial"/>
          <w:b/>
          <w:sz w:val="24"/>
          <w:szCs w:val="24"/>
        </w:rPr>
        <w:t>6.2 Персонал, участвующий в процессе аккредитации</w:t>
      </w:r>
    </w:p>
    <w:p w:rsidR="002C0A4F" w:rsidRPr="00196C95" w:rsidRDefault="002C0A4F" w:rsidP="004A00E9">
      <w:pPr>
        <w:autoSpaceDE w:val="0"/>
        <w:autoSpaceDN w:val="0"/>
        <w:adjustRightInd w:val="0"/>
        <w:ind w:firstLine="720"/>
        <w:jc w:val="both"/>
        <w:rPr>
          <w:rFonts w:ascii="Arial" w:hAnsi="Arial" w:cs="Arial"/>
          <w:b/>
          <w:sz w:val="24"/>
          <w:szCs w:val="24"/>
        </w:rPr>
      </w:pPr>
    </w:p>
    <w:p w:rsidR="004A00E9" w:rsidRPr="00196C95" w:rsidRDefault="004A00E9" w:rsidP="004A00E9">
      <w:pPr>
        <w:autoSpaceDE w:val="0"/>
        <w:autoSpaceDN w:val="0"/>
        <w:adjustRightInd w:val="0"/>
        <w:ind w:firstLine="720"/>
        <w:jc w:val="both"/>
        <w:rPr>
          <w:rFonts w:ascii="Arial" w:hAnsi="Arial" w:cs="Arial"/>
          <w:sz w:val="24"/>
          <w:szCs w:val="24"/>
        </w:rPr>
      </w:pPr>
      <w:r w:rsidRPr="00196C95">
        <w:rPr>
          <w:rFonts w:ascii="Arial" w:hAnsi="Arial" w:cs="Arial"/>
          <w:sz w:val="24"/>
          <w:szCs w:val="24"/>
        </w:rPr>
        <w:t>6.2.1 Должны применяться все требования, приведенные в пункте 6.2 ISO/IEC 17011:2017 и приложении A, а также следующие.</w:t>
      </w:r>
    </w:p>
    <w:p w:rsidR="00196C95" w:rsidRPr="00196C95" w:rsidRDefault="004A00E9" w:rsidP="004A00E9">
      <w:pPr>
        <w:autoSpaceDE w:val="0"/>
        <w:autoSpaceDN w:val="0"/>
        <w:adjustRightInd w:val="0"/>
        <w:ind w:firstLine="720"/>
        <w:jc w:val="both"/>
        <w:rPr>
          <w:rFonts w:ascii="Arial" w:hAnsi="Arial" w:cs="Arial"/>
          <w:sz w:val="24"/>
          <w:szCs w:val="24"/>
        </w:rPr>
      </w:pPr>
      <w:r w:rsidRPr="00196C95">
        <w:rPr>
          <w:rFonts w:ascii="Arial" w:hAnsi="Arial" w:cs="Arial"/>
          <w:sz w:val="24"/>
          <w:szCs w:val="24"/>
        </w:rPr>
        <w:t xml:space="preserve">6.2.2 </w:t>
      </w:r>
      <w:r w:rsidR="00196C95" w:rsidRPr="00196C95">
        <w:rPr>
          <w:rFonts w:ascii="Arial" w:hAnsi="Arial" w:cs="Arial"/>
          <w:sz w:val="24"/>
          <w:szCs w:val="24"/>
        </w:rPr>
        <w:t xml:space="preserve">Критерии должны включать </w:t>
      </w:r>
      <w:proofErr w:type="gramStart"/>
      <w:r w:rsidR="00196C95" w:rsidRPr="00196C95">
        <w:rPr>
          <w:rFonts w:ascii="Arial" w:hAnsi="Arial" w:cs="Arial"/>
          <w:sz w:val="24"/>
          <w:szCs w:val="24"/>
        </w:rPr>
        <w:t>обучение группы по оценке</w:t>
      </w:r>
      <w:proofErr w:type="gramEnd"/>
      <w:r w:rsidR="00196C95" w:rsidRPr="00196C95">
        <w:rPr>
          <w:rFonts w:ascii="Arial" w:hAnsi="Arial" w:cs="Arial"/>
          <w:sz w:val="24"/>
          <w:szCs w:val="24"/>
        </w:rPr>
        <w:t xml:space="preserve"> по вопросам документов OIC/SMIIC, связанным с аккредитацией </w:t>
      </w:r>
      <w:proofErr w:type="spellStart"/>
      <w:r w:rsidR="00196C95" w:rsidRPr="00196C95">
        <w:rPr>
          <w:rFonts w:ascii="Arial" w:hAnsi="Arial" w:cs="Arial"/>
          <w:sz w:val="24"/>
          <w:szCs w:val="24"/>
        </w:rPr>
        <w:t>Халал</w:t>
      </w:r>
      <w:proofErr w:type="spellEnd"/>
      <w:r w:rsidR="00196C95" w:rsidRPr="00196C95">
        <w:rPr>
          <w:rFonts w:ascii="Arial" w:hAnsi="Arial" w:cs="Arial"/>
          <w:sz w:val="24"/>
          <w:szCs w:val="24"/>
        </w:rPr>
        <w:t xml:space="preserve"> и системой менеджмента качества. Персонал, который будет </w:t>
      </w:r>
      <w:proofErr w:type="gramStart"/>
      <w:r w:rsidR="00196C95" w:rsidRPr="00196C95">
        <w:rPr>
          <w:rFonts w:ascii="Arial" w:hAnsi="Arial" w:cs="Arial"/>
          <w:sz w:val="24"/>
          <w:szCs w:val="24"/>
        </w:rPr>
        <w:t xml:space="preserve">назначен для участия в аккредитации органов по сертификации </w:t>
      </w:r>
      <w:proofErr w:type="spellStart"/>
      <w:r w:rsidR="00196C95" w:rsidRPr="00196C95">
        <w:rPr>
          <w:rFonts w:ascii="Arial" w:hAnsi="Arial" w:cs="Arial"/>
          <w:sz w:val="24"/>
          <w:szCs w:val="24"/>
        </w:rPr>
        <w:t>халальных</w:t>
      </w:r>
      <w:proofErr w:type="spellEnd"/>
      <w:r w:rsidR="00196C95" w:rsidRPr="00196C95">
        <w:rPr>
          <w:rFonts w:ascii="Arial" w:hAnsi="Arial" w:cs="Arial"/>
          <w:sz w:val="24"/>
          <w:szCs w:val="24"/>
        </w:rPr>
        <w:t xml:space="preserve"> продуктов питания должен</w:t>
      </w:r>
      <w:proofErr w:type="gramEnd"/>
      <w:r w:rsidR="00196C95" w:rsidRPr="00196C95">
        <w:rPr>
          <w:rFonts w:ascii="Arial" w:hAnsi="Arial" w:cs="Arial"/>
          <w:sz w:val="24"/>
          <w:szCs w:val="24"/>
        </w:rPr>
        <w:t xml:space="preserve"> иметь достаточный опыт в системе безопасности пищевых продуктов и/или требованиях к органам, осуществляющим оценку и сертификацию систем менеджмента безопасности пищевых продуктов</w:t>
      </w:r>
    </w:p>
    <w:p w:rsidR="004A00E9" w:rsidRPr="001F3A50" w:rsidRDefault="004A00E9" w:rsidP="004A00E9">
      <w:pPr>
        <w:autoSpaceDE w:val="0"/>
        <w:autoSpaceDN w:val="0"/>
        <w:adjustRightInd w:val="0"/>
        <w:ind w:firstLine="720"/>
        <w:jc w:val="both"/>
        <w:rPr>
          <w:rFonts w:ascii="Arial" w:hAnsi="Arial" w:cs="Arial"/>
          <w:sz w:val="24"/>
          <w:szCs w:val="24"/>
          <w:highlight w:val="green"/>
        </w:rPr>
      </w:pPr>
    </w:p>
    <w:p w:rsidR="004A00E9" w:rsidRPr="004E2598" w:rsidRDefault="004A00E9" w:rsidP="004A00E9">
      <w:pPr>
        <w:autoSpaceDE w:val="0"/>
        <w:autoSpaceDN w:val="0"/>
        <w:adjustRightInd w:val="0"/>
        <w:ind w:firstLine="720"/>
        <w:jc w:val="both"/>
        <w:rPr>
          <w:rFonts w:ascii="Arial" w:hAnsi="Arial" w:cs="Arial"/>
          <w:b/>
          <w:sz w:val="24"/>
          <w:szCs w:val="24"/>
        </w:rPr>
      </w:pPr>
      <w:r w:rsidRPr="004E2598">
        <w:rPr>
          <w:rFonts w:ascii="Arial" w:hAnsi="Arial" w:cs="Arial"/>
          <w:b/>
          <w:sz w:val="24"/>
          <w:szCs w:val="24"/>
        </w:rPr>
        <w:t xml:space="preserve">6.3 </w:t>
      </w:r>
      <w:r w:rsidR="004E2598" w:rsidRPr="004E2598">
        <w:rPr>
          <w:rFonts w:ascii="Arial" w:hAnsi="Arial" w:cs="Arial"/>
          <w:b/>
          <w:sz w:val="24"/>
          <w:szCs w:val="24"/>
        </w:rPr>
        <w:t>Записи, относящиеся к персоналу</w:t>
      </w:r>
    </w:p>
    <w:p w:rsidR="004E2598" w:rsidRPr="004E2598" w:rsidRDefault="004E2598" w:rsidP="004A00E9">
      <w:pPr>
        <w:autoSpaceDE w:val="0"/>
        <w:autoSpaceDN w:val="0"/>
        <w:adjustRightInd w:val="0"/>
        <w:ind w:firstLine="720"/>
        <w:jc w:val="both"/>
        <w:rPr>
          <w:rFonts w:ascii="Arial" w:hAnsi="Arial" w:cs="Arial"/>
          <w:sz w:val="24"/>
          <w:szCs w:val="24"/>
          <w:highlight w:val="green"/>
        </w:rPr>
      </w:pPr>
    </w:p>
    <w:p w:rsidR="004A00E9" w:rsidRPr="004E2598" w:rsidRDefault="004A00E9" w:rsidP="004A00E9">
      <w:pPr>
        <w:autoSpaceDE w:val="0"/>
        <w:autoSpaceDN w:val="0"/>
        <w:adjustRightInd w:val="0"/>
        <w:ind w:firstLine="720"/>
        <w:jc w:val="both"/>
        <w:rPr>
          <w:rFonts w:ascii="Arial" w:hAnsi="Arial" w:cs="Arial"/>
          <w:sz w:val="24"/>
          <w:szCs w:val="24"/>
        </w:rPr>
      </w:pPr>
      <w:r w:rsidRPr="004E2598">
        <w:rPr>
          <w:rFonts w:ascii="Arial" w:hAnsi="Arial" w:cs="Arial"/>
          <w:sz w:val="24"/>
          <w:szCs w:val="24"/>
        </w:rPr>
        <w:t>6.3.1 Должны применяться все требования, приведенные в пункте 6.3 ISO/IEC 17011:2017.</w:t>
      </w:r>
    </w:p>
    <w:p w:rsidR="004A00E9" w:rsidRPr="004E2598" w:rsidRDefault="004A00E9" w:rsidP="004A00E9">
      <w:pPr>
        <w:autoSpaceDE w:val="0"/>
        <w:autoSpaceDN w:val="0"/>
        <w:adjustRightInd w:val="0"/>
        <w:ind w:firstLine="720"/>
        <w:jc w:val="both"/>
        <w:rPr>
          <w:rFonts w:ascii="Arial" w:hAnsi="Arial" w:cs="Arial"/>
          <w:sz w:val="24"/>
          <w:szCs w:val="24"/>
        </w:rPr>
      </w:pPr>
      <w:r w:rsidRPr="004E2598">
        <w:rPr>
          <w:rFonts w:ascii="Arial" w:hAnsi="Arial" w:cs="Arial"/>
          <w:sz w:val="24"/>
          <w:szCs w:val="24"/>
        </w:rPr>
        <w:t>6.3.2 Орган по аккредитации должен поддерживать актуальн</w:t>
      </w:r>
      <w:r w:rsidR="004E2598" w:rsidRPr="004E2598">
        <w:rPr>
          <w:rFonts w:ascii="Arial" w:hAnsi="Arial" w:cs="Arial"/>
          <w:sz w:val="24"/>
          <w:szCs w:val="24"/>
        </w:rPr>
        <w:t>ые</w:t>
      </w:r>
      <w:r w:rsidRPr="004E2598">
        <w:rPr>
          <w:rFonts w:ascii="Arial" w:hAnsi="Arial" w:cs="Arial"/>
          <w:sz w:val="24"/>
          <w:szCs w:val="24"/>
        </w:rPr>
        <w:t xml:space="preserve"> </w:t>
      </w:r>
      <w:r w:rsidR="004E2598" w:rsidRPr="004E2598">
        <w:rPr>
          <w:rFonts w:ascii="Arial" w:hAnsi="Arial" w:cs="Arial"/>
          <w:sz w:val="24"/>
          <w:szCs w:val="24"/>
        </w:rPr>
        <w:t>записи</w:t>
      </w:r>
      <w:r w:rsidRPr="004E2598">
        <w:rPr>
          <w:rFonts w:ascii="Arial" w:hAnsi="Arial" w:cs="Arial"/>
          <w:sz w:val="24"/>
          <w:szCs w:val="24"/>
        </w:rPr>
        <w:t xml:space="preserve"> об оценщиках и экспертах, </w:t>
      </w:r>
      <w:r w:rsidR="004E2598" w:rsidRPr="004E2598">
        <w:rPr>
          <w:rFonts w:ascii="Arial" w:hAnsi="Arial" w:cs="Arial"/>
          <w:sz w:val="24"/>
          <w:szCs w:val="24"/>
        </w:rPr>
        <w:t xml:space="preserve">проходящих </w:t>
      </w:r>
      <w:r w:rsidRPr="004E2598">
        <w:rPr>
          <w:rFonts w:ascii="Arial" w:hAnsi="Arial" w:cs="Arial"/>
          <w:sz w:val="24"/>
          <w:szCs w:val="24"/>
        </w:rPr>
        <w:t>обучения соответствующим стандартам OIC/SMIIC и соответствующим исламским правилам.</w:t>
      </w:r>
    </w:p>
    <w:p w:rsidR="004A00E9" w:rsidRPr="004E2598" w:rsidRDefault="004A00E9" w:rsidP="004A00E9">
      <w:pPr>
        <w:autoSpaceDE w:val="0"/>
        <w:autoSpaceDN w:val="0"/>
        <w:adjustRightInd w:val="0"/>
        <w:ind w:firstLine="720"/>
        <w:jc w:val="both"/>
        <w:rPr>
          <w:rFonts w:ascii="Arial" w:hAnsi="Arial" w:cs="Arial"/>
          <w:sz w:val="24"/>
          <w:szCs w:val="24"/>
          <w:highlight w:val="green"/>
        </w:rPr>
      </w:pPr>
    </w:p>
    <w:p w:rsidR="004A00E9" w:rsidRPr="004E2598" w:rsidRDefault="004A00E9" w:rsidP="004A00E9">
      <w:pPr>
        <w:autoSpaceDE w:val="0"/>
        <w:autoSpaceDN w:val="0"/>
        <w:adjustRightInd w:val="0"/>
        <w:ind w:firstLine="720"/>
        <w:jc w:val="both"/>
        <w:rPr>
          <w:rFonts w:ascii="Arial" w:hAnsi="Arial" w:cs="Arial"/>
          <w:b/>
          <w:sz w:val="24"/>
          <w:szCs w:val="24"/>
        </w:rPr>
      </w:pPr>
      <w:r w:rsidRPr="004E2598">
        <w:rPr>
          <w:rFonts w:ascii="Arial" w:hAnsi="Arial" w:cs="Arial"/>
          <w:b/>
          <w:sz w:val="24"/>
          <w:szCs w:val="24"/>
        </w:rPr>
        <w:t>6.4 Аутсорсинг</w:t>
      </w:r>
    </w:p>
    <w:p w:rsidR="004E2598" w:rsidRPr="004E2598" w:rsidRDefault="004E2598" w:rsidP="004A00E9">
      <w:pPr>
        <w:autoSpaceDE w:val="0"/>
        <w:autoSpaceDN w:val="0"/>
        <w:adjustRightInd w:val="0"/>
        <w:ind w:firstLine="720"/>
        <w:jc w:val="both"/>
        <w:rPr>
          <w:rFonts w:ascii="Arial" w:hAnsi="Arial" w:cs="Arial"/>
          <w:b/>
          <w:sz w:val="24"/>
          <w:szCs w:val="24"/>
        </w:rPr>
      </w:pPr>
    </w:p>
    <w:p w:rsidR="004A00E9" w:rsidRPr="00E21559" w:rsidRDefault="004A00E9" w:rsidP="004A00E9">
      <w:pPr>
        <w:autoSpaceDE w:val="0"/>
        <w:autoSpaceDN w:val="0"/>
        <w:adjustRightInd w:val="0"/>
        <w:ind w:firstLine="720"/>
        <w:jc w:val="both"/>
        <w:rPr>
          <w:rFonts w:ascii="Arial" w:hAnsi="Arial" w:cs="Arial"/>
          <w:sz w:val="24"/>
          <w:szCs w:val="24"/>
        </w:rPr>
      </w:pPr>
      <w:r w:rsidRPr="00E21559">
        <w:rPr>
          <w:rFonts w:ascii="Arial" w:hAnsi="Arial" w:cs="Arial"/>
          <w:sz w:val="24"/>
          <w:szCs w:val="24"/>
        </w:rPr>
        <w:t xml:space="preserve">Должны применяться все требования, приведенные в пункте 6.4 ISO/IEC 17011:2017. </w:t>
      </w:r>
    </w:p>
    <w:p w:rsidR="00E21559" w:rsidRPr="00E21559" w:rsidRDefault="004A00E9" w:rsidP="004A00E9">
      <w:pPr>
        <w:autoSpaceDE w:val="0"/>
        <w:autoSpaceDN w:val="0"/>
        <w:adjustRightInd w:val="0"/>
        <w:ind w:firstLine="720"/>
        <w:jc w:val="both"/>
        <w:rPr>
          <w:rFonts w:ascii="Arial" w:hAnsi="Arial" w:cs="Arial"/>
          <w:sz w:val="24"/>
          <w:szCs w:val="24"/>
        </w:rPr>
      </w:pPr>
      <w:r w:rsidRPr="00E21559">
        <w:rPr>
          <w:rFonts w:ascii="Arial" w:hAnsi="Arial" w:cs="Arial"/>
          <w:sz w:val="24"/>
          <w:szCs w:val="24"/>
        </w:rPr>
        <w:t xml:space="preserve">6.4.1 Орган по аккредитации </w:t>
      </w:r>
      <w:proofErr w:type="spellStart"/>
      <w:r w:rsidRPr="00E21559">
        <w:rPr>
          <w:rFonts w:ascii="Arial" w:hAnsi="Arial" w:cs="Arial"/>
          <w:sz w:val="24"/>
          <w:szCs w:val="24"/>
        </w:rPr>
        <w:t>Хал</w:t>
      </w:r>
      <w:r w:rsidR="00E21559" w:rsidRPr="00E21559">
        <w:rPr>
          <w:rFonts w:ascii="Arial" w:hAnsi="Arial" w:cs="Arial"/>
          <w:sz w:val="24"/>
          <w:szCs w:val="24"/>
        </w:rPr>
        <w:t>ал</w:t>
      </w:r>
      <w:proofErr w:type="spellEnd"/>
      <w:r w:rsidRPr="00E21559">
        <w:rPr>
          <w:rFonts w:ascii="Arial" w:hAnsi="Arial" w:cs="Arial"/>
          <w:sz w:val="24"/>
          <w:szCs w:val="24"/>
        </w:rPr>
        <w:t xml:space="preserve"> должен гарантировать, что орган, предоставляющий услуги аутсорсинга, и </w:t>
      </w:r>
      <w:r w:rsidR="00E21559" w:rsidRPr="00E21559">
        <w:rPr>
          <w:rFonts w:ascii="Arial" w:hAnsi="Arial" w:cs="Arial"/>
          <w:sz w:val="24"/>
          <w:szCs w:val="24"/>
        </w:rPr>
        <w:t>персонал, который</w:t>
      </w:r>
      <w:r w:rsidRPr="00E21559">
        <w:rPr>
          <w:rFonts w:ascii="Arial" w:hAnsi="Arial" w:cs="Arial"/>
          <w:sz w:val="24"/>
          <w:szCs w:val="24"/>
        </w:rPr>
        <w:t xml:space="preserve"> он </w:t>
      </w:r>
      <w:r w:rsidR="00E21559" w:rsidRPr="00E21559">
        <w:rPr>
          <w:rFonts w:ascii="Arial" w:hAnsi="Arial" w:cs="Arial"/>
          <w:sz w:val="24"/>
          <w:szCs w:val="24"/>
        </w:rPr>
        <w:t>привлекает</w:t>
      </w:r>
      <w:r w:rsidRPr="00E21559">
        <w:rPr>
          <w:rFonts w:ascii="Arial" w:hAnsi="Arial" w:cs="Arial"/>
          <w:sz w:val="24"/>
          <w:szCs w:val="24"/>
        </w:rPr>
        <w:t xml:space="preserve">, соответствуют требованиям органа по аккредитации </w:t>
      </w:r>
      <w:proofErr w:type="spellStart"/>
      <w:r w:rsidRPr="00E21559">
        <w:rPr>
          <w:rFonts w:ascii="Arial" w:hAnsi="Arial" w:cs="Arial"/>
          <w:sz w:val="24"/>
          <w:szCs w:val="24"/>
        </w:rPr>
        <w:t>Хал</w:t>
      </w:r>
      <w:r w:rsidR="00E21559" w:rsidRPr="00E21559">
        <w:rPr>
          <w:rFonts w:ascii="Arial" w:hAnsi="Arial" w:cs="Arial"/>
          <w:sz w:val="24"/>
          <w:szCs w:val="24"/>
        </w:rPr>
        <w:t>ал</w:t>
      </w:r>
      <w:proofErr w:type="spellEnd"/>
      <w:r w:rsidRPr="00E21559">
        <w:rPr>
          <w:rFonts w:ascii="Arial" w:hAnsi="Arial" w:cs="Arial"/>
          <w:sz w:val="24"/>
          <w:szCs w:val="24"/>
        </w:rPr>
        <w:t xml:space="preserve"> (см. пункт 4.2 и пункты 6.1.1-6), </w:t>
      </w:r>
      <w:r w:rsidR="00E21559" w:rsidRPr="00E21559">
        <w:rPr>
          <w:rFonts w:ascii="Arial" w:hAnsi="Arial" w:cs="Arial"/>
          <w:sz w:val="24"/>
          <w:szCs w:val="24"/>
        </w:rPr>
        <w:t>а также соответствующим положениям настоящего документа, включая компетентность, беспристрастность, конфиденциальность и приверженность исламским ценностям</w:t>
      </w:r>
      <w:r w:rsidRPr="00E21559">
        <w:rPr>
          <w:rFonts w:ascii="Arial" w:hAnsi="Arial" w:cs="Arial"/>
          <w:sz w:val="24"/>
          <w:szCs w:val="24"/>
        </w:rPr>
        <w:t>.</w:t>
      </w:r>
    </w:p>
    <w:p w:rsidR="00E21559" w:rsidRPr="00E21559" w:rsidRDefault="004A00E9" w:rsidP="004A00E9">
      <w:pPr>
        <w:autoSpaceDE w:val="0"/>
        <w:autoSpaceDN w:val="0"/>
        <w:adjustRightInd w:val="0"/>
        <w:ind w:firstLine="720"/>
        <w:jc w:val="both"/>
        <w:rPr>
          <w:rFonts w:ascii="Arial" w:hAnsi="Arial" w:cs="Arial"/>
          <w:sz w:val="24"/>
          <w:szCs w:val="24"/>
        </w:rPr>
      </w:pPr>
      <w:r w:rsidRPr="00E21559">
        <w:rPr>
          <w:rFonts w:ascii="Arial" w:hAnsi="Arial" w:cs="Arial"/>
          <w:sz w:val="24"/>
          <w:szCs w:val="24"/>
        </w:rPr>
        <w:t xml:space="preserve">6.4.2 </w:t>
      </w:r>
      <w:r w:rsidR="00E21559" w:rsidRPr="00E21559">
        <w:rPr>
          <w:rFonts w:ascii="Arial" w:hAnsi="Arial" w:cs="Arial"/>
          <w:sz w:val="24"/>
          <w:szCs w:val="24"/>
        </w:rPr>
        <w:t xml:space="preserve">Орган по аккредитации </w:t>
      </w:r>
      <w:proofErr w:type="spellStart"/>
      <w:r w:rsidR="00E21559" w:rsidRPr="00E21559">
        <w:rPr>
          <w:rFonts w:ascii="Arial" w:hAnsi="Arial" w:cs="Arial"/>
          <w:sz w:val="24"/>
          <w:szCs w:val="24"/>
        </w:rPr>
        <w:t>Халал</w:t>
      </w:r>
      <w:proofErr w:type="spellEnd"/>
      <w:r w:rsidR="00E21559" w:rsidRPr="00E21559">
        <w:rPr>
          <w:rFonts w:ascii="Arial" w:hAnsi="Arial" w:cs="Arial"/>
          <w:sz w:val="24"/>
          <w:szCs w:val="24"/>
        </w:rPr>
        <w:t xml:space="preserve"> должен гарантировать, что орган, предоставляющий услуги на стороне, с которым орган по аккредитации </w:t>
      </w:r>
      <w:proofErr w:type="spellStart"/>
      <w:r w:rsidR="00E21559" w:rsidRPr="00E21559">
        <w:rPr>
          <w:rFonts w:ascii="Arial" w:hAnsi="Arial" w:cs="Arial"/>
          <w:sz w:val="24"/>
          <w:szCs w:val="24"/>
        </w:rPr>
        <w:t>Халал</w:t>
      </w:r>
      <w:proofErr w:type="spellEnd"/>
      <w:r w:rsidR="00E21559" w:rsidRPr="00E21559">
        <w:rPr>
          <w:rFonts w:ascii="Arial" w:hAnsi="Arial" w:cs="Arial"/>
          <w:sz w:val="24"/>
          <w:szCs w:val="24"/>
        </w:rPr>
        <w:t xml:space="preserve"> подписал соглашение, назначает мусульманский персонал для оценки и соблюдает другие исламские правила в отношении вопросов </w:t>
      </w:r>
      <w:proofErr w:type="spellStart"/>
      <w:r w:rsidR="00E21559" w:rsidRPr="00E21559">
        <w:rPr>
          <w:rFonts w:ascii="Arial" w:hAnsi="Arial" w:cs="Arial"/>
          <w:sz w:val="24"/>
          <w:szCs w:val="24"/>
        </w:rPr>
        <w:t>Халал</w:t>
      </w:r>
      <w:proofErr w:type="spellEnd"/>
      <w:r w:rsidR="00E21559" w:rsidRPr="00E21559">
        <w:rPr>
          <w:rFonts w:ascii="Arial" w:hAnsi="Arial" w:cs="Arial"/>
          <w:sz w:val="24"/>
          <w:szCs w:val="24"/>
        </w:rPr>
        <w:t>, изложенных в настоящем стандарте.</w:t>
      </w:r>
    </w:p>
    <w:p w:rsidR="00E21559" w:rsidRPr="00E21559" w:rsidRDefault="004A00E9" w:rsidP="004A00E9">
      <w:pPr>
        <w:autoSpaceDE w:val="0"/>
        <w:autoSpaceDN w:val="0"/>
        <w:adjustRightInd w:val="0"/>
        <w:ind w:firstLine="720"/>
        <w:jc w:val="both"/>
        <w:rPr>
          <w:rFonts w:ascii="Arial" w:hAnsi="Arial" w:cs="Arial"/>
          <w:sz w:val="24"/>
          <w:szCs w:val="24"/>
        </w:rPr>
      </w:pPr>
      <w:r w:rsidRPr="00E21559">
        <w:rPr>
          <w:rFonts w:ascii="Arial" w:hAnsi="Arial" w:cs="Arial"/>
          <w:sz w:val="24"/>
          <w:szCs w:val="24"/>
        </w:rPr>
        <w:t xml:space="preserve">6.4.3 </w:t>
      </w:r>
      <w:r w:rsidR="00E21559" w:rsidRPr="00E21559">
        <w:rPr>
          <w:rFonts w:ascii="Arial" w:hAnsi="Arial" w:cs="Arial"/>
          <w:sz w:val="24"/>
          <w:szCs w:val="24"/>
        </w:rPr>
        <w:t xml:space="preserve">Орган по аккредитации </w:t>
      </w:r>
      <w:proofErr w:type="spellStart"/>
      <w:r w:rsidR="00E21559" w:rsidRPr="00E21559">
        <w:rPr>
          <w:rFonts w:ascii="Arial" w:hAnsi="Arial" w:cs="Arial"/>
          <w:sz w:val="24"/>
          <w:szCs w:val="24"/>
        </w:rPr>
        <w:t>Халал</w:t>
      </w:r>
      <w:proofErr w:type="spellEnd"/>
      <w:r w:rsidR="00E21559" w:rsidRPr="00E21559">
        <w:rPr>
          <w:rFonts w:ascii="Arial" w:hAnsi="Arial" w:cs="Arial"/>
          <w:sz w:val="24"/>
          <w:szCs w:val="24"/>
        </w:rPr>
        <w:t xml:space="preserve"> не должен передавать деятельность на аутсорсинг органам по аккредитации </w:t>
      </w:r>
      <w:proofErr w:type="spellStart"/>
      <w:r w:rsidR="00E21559" w:rsidRPr="00E21559">
        <w:rPr>
          <w:rFonts w:ascii="Arial" w:hAnsi="Arial" w:cs="Arial"/>
          <w:sz w:val="24"/>
          <w:szCs w:val="24"/>
        </w:rPr>
        <w:t>Халал</w:t>
      </w:r>
      <w:proofErr w:type="spellEnd"/>
      <w:r w:rsidR="00E21559" w:rsidRPr="00E21559">
        <w:rPr>
          <w:rFonts w:ascii="Arial" w:hAnsi="Arial" w:cs="Arial"/>
          <w:sz w:val="24"/>
          <w:szCs w:val="24"/>
        </w:rPr>
        <w:t xml:space="preserve"> из стран, отличных от стран - членов OIC, которые не соответствуют требованиям настоящего стандарта.</w:t>
      </w:r>
    </w:p>
    <w:p w:rsidR="004A00E9" w:rsidRPr="0005694B" w:rsidRDefault="004A00E9" w:rsidP="004A00E9">
      <w:pPr>
        <w:autoSpaceDE w:val="0"/>
        <w:autoSpaceDN w:val="0"/>
        <w:adjustRightInd w:val="0"/>
        <w:ind w:firstLine="720"/>
        <w:jc w:val="both"/>
        <w:rPr>
          <w:rFonts w:ascii="Arial" w:hAnsi="Arial" w:cs="Arial"/>
          <w:b/>
          <w:sz w:val="24"/>
          <w:szCs w:val="24"/>
        </w:rPr>
      </w:pPr>
      <w:r w:rsidRPr="0005694B">
        <w:rPr>
          <w:rFonts w:ascii="Arial" w:hAnsi="Arial" w:cs="Arial"/>
          <w:b/>
          <w:sz w:val="24"/>
          <w:szCs w:val="24"/>
        </w:rPr>
        <w:lastRenderedPageBreak/>
        <w:t>7 ТЕХНОЛОГИЧЕСКИЕ ТРЕБОВАНИЯ</w:t>
      </w:r>
    </w:p>
    <w:p w:rsidR="0005694B" w:rsidRPr="0005694B" w:rsidRDefault="0005694B" w:rsidP="004A00E9">
      <w:pPr>
        <w:autoSpaceDE w:val="0"/>
        <w:autoSpaceDN w:val="0"/>
        <w:adjustRightInd w:val="0"/>
        <w:ind w:firstLine="720"/>
        <w:jc w:val="both"/>
        <w:rPr>
          <w:rFonts w:ascii="Arial" w:hAnsi="Arial" w:cs="Arial"/>
          <w:b/>
          <w:sz w:val="24"/>
          <w:szCs w:val="24"/>
        </w:rPr>
      </w:pPr>
    </w:p>
    <w:p w:rsidR="004A00E9" w:rsidRPr="0005694B" w:rsidRDefault="004A00E9" w:rsidP="004A00E9">
      <w:pPr>
        <w:autoSpaceDE w:val="0"/>
        <w:autoSpaceDN w:val="0"/>
        <w:adjustRightInd w:val="0"/>
        <w:ind w:firstLine="720"/>
        <w:jc w:val="both"/>
        <w:rPr>
          <w:rFonts w:ascii="Arial" w:hAnsi="Arial" w:cs="Arial"/>
          <w:b/>
          <w:sz w:val="24"/>
          <w:szCs w:val="24"/>
        </w:rPr>
      </w:pPr>
      <w:r w:rsidRPr="0005694B">
        <w:rPr>
          <w:rFonts w:ascii="Arial" w:hAnsi="Arial" w:cs="Arial"/>
          <w:b/>
          <w:sz w:val="24"/>
          <w:szCs w:val="24"/>
        </w:rPr>
        <w:t xml:space="preserve">7.1 </w:t>
      </w:r>
      <w:r w:rsidR="0005694B" w:rsidRPr="0005694B">
        <w:rPr>
          <w:rFonts w:ascii="Arial" w:hAnsi="Arial" w:cs="Arial"/>
          <w:b/>
          <w:sz w:val="24"/>
          <w:szCs w:val="24"/>
        </w:rPr>
        <w:t>Требования аккредитации</w:t>
      </w:r>
    </w:p>
    <w:p w:rsidR="0005694B" w:rsidRPr="0005694B" w:rsidRDefault="004A00E9" w:rsidP="004A00E9">
      <w:pPr>
        <w:autoSpaceDE w:val="0"/>
        <w:autoSpaceDN w:val="0"/>
        <w:adjustRightInd w:val="0"/>
        <w:ind w:firstLine="720"/>
        <w:jc w:val="both"/>
        <w:rPr>
          <w:rFonts w:ascii="Arial" w:hAnsi="Arial" w:cs="Arial"/>
          <w:sz w:val="24"/>
          <w:szCs w:val="24"/>
        </w:rPr>
      </w:pPr>
      <w:r w:rsidRPr="0005694B">
        <w:rPr>
          <w:rFonts w:ascii="Arial" w:hAnsi="Arial" w:cs="Arial"/>
          <w:sz w:val="24"/>
          <w:szCs w:val="24"/>
        </w:rPr>
        <w:t xml:space="preserve">7.1.1 </w:t>
      </w:r>
      <w:r w:rsidR="0005694B" w:rsidRPr="0005694B">
        <w:rPr>
          <w:rFonts w:ascii="Arial" w:hAnsi="Arial" w:cs="Arial"/>
          <w:sz w:val="24"/>
          <w:szCs w:val="24"/>
        </w:rPr>
        <w:t xml:space="preserve">Общие требования к аккредитации органов по оценке соответствия </w:t>
      </w:r>
      <w:proofErr w:type="spellStart"/>
      <w:r w:rsidR="0005694B" w:rsidRPr="0005694B">
        <w:rPr>
          <w:rFonts w:ascii="Arial" w:hAnsi="Arial" w:cs="Arial"/>
          <w:sz w:val="24"/>
          <w:szCs w:val="24"/>
        </w:rPr>
        <w:t>Халал</w:t>
      </w:r>
      <w:proofErr w:type="spellEnd"/>
      <w:r w:rsidR="0005694B" w:rsidRPr="0005694B">
        <w:rPr>
          <w:rFonts w:ascii="Arial" w:hAnsi="Arial" w:cs="Arial"/>
          <w:sz w:val="24"/>
          <w:szCs w:val="24"/>
        </w:rPr>
        <w:t xml:space="preserve"> установлены в соответствующих</w:t>
      </w:r>
      <w:r w:rsidR="0005694B" w:rsidRPr="0005694B">
        <w:t xml:space="preserve"> </w:t>
      </w:r>
      <w:r w:rsidR="0005694B" w:rsidRPr="0005694B">
        <w:rPr>
          <w:rFonts w:ascii="Arial" w:hAnsi="Arial" w:cs="Arial"/>
          <w:sz w:val="24"/>
          <w:szCs w:val="24"/>
        </w:rPr>
        <w:t xml:space="preserve">нормативных документах, в стандартах OIC/SMIIC, определяющих работу органов по оценке соответствия </w:t>
      </w:r>
      <w:proofErr w:type="spellStart"/>
      <w:r w:rsidR="0005694B" w:rsidRPr="0005694B">
        <w:rPr>
          <w:rFonts w:ascii="Arial" w:hAnsi="Arial" w:cs="Arial"/>
          <w:sz w:val="24"/>
          <w:szCs w:val="24"/>
        </w:rPr>
        <w:t>Халал</w:t>
      </w:r>
      <w:proofErr w:type="spellEnd"/>
      <w:r w:rsidR="0005694B" w:rsidRPr="0005694B">
        <w:rPr>
          <w:rFonts w:ascii="Arial" w:hAnsi="Arial" w:cs="Arial"/>
          <w:sz w:val="24"/>
          <w:szCs w:val="24"/>
        </w:rPr>
        <w:t>.</w:t>
      </w:r>
    </w:p>
    <w:p w:rsidR="004A00E9" w:rsidRPr="0005694B" w:rsidRDefault="004A00E9" w:rsidP="004A00E9">
      <w:pPr>
        <w:autoSpaceDE w:val="0"/>
        <w:autoSpaceDN w:val="0"/>
        <w:adjustRightInd w:val="0"/>
        <w:ind w:firstLine="720"/>
        <w:jc w:val="both"/>
        <w:rPr>
          <w:rFonts w:ascii="Arial" w:hAnsi="Arial" w:cs="Arial"/>
          <w:sz w:val="24"/>
          <w:szCs w:val="24"/>
        </w:rPr>
      </w:pPr>
      <w:r w:rsidRPr="0005694B">
        <w:rPr>
          <w:rFonts w:ascii="Arial" w:hAnsi="Arial" w:cs="Arial"/>
          <w:sz w:val="24"/>
          <w:szCs w:val="24"/>
        </w:rPr>
        <w:t xml:space="preserve">7.1.2 Должны применяться все требования, приведенные в пункте 7.1 ISO/IEC 17011:2017. </w:t>
      </w:r>
    </w:p>
    <w:p w:rsidR="004A00E9" w:rsidRPr="001F3A50" w:rsidRDefault="004A00E9" w:rsidP="004A00E9">
      <w:pPr>
        <w:autoSpaceDE w:val="0"/>
        <w:autoSpaceDN w:val="0"/>
        <w:adjustRightInd w:val="0"/>
        <w:ind w:firstLine="720"/>
        <w:jc w:val="both"/>
        <w:rPr>
          <w:rFonts w:ascii="Arial" w:hAnsi="Arial" w:cs="Arial"/>
          <w:sz w:val="24"/>
          <w:szCs w:val="24"/>
          <w:highlight w:val="green"/>
        </w:rPr>
      </w:pPr>
    </w:p>
    <w:p w:rsidR="004A00E9" w:rsidRPr="005D14E7" w:rsidRDefault="004A00E9" w:rsidP="004A00E9">
      <w:pPr>
        <w:autoSpaceDE w:val="0"/>
        <w:autoSpaceDN w:val="0"/>
        <w:adjustRightInd w:val="0"/>
        <w:ind w:firstLine="720"/>
        <w:jc w:val="both"/>
        <w:rPr>
          <w:rFonts w:ascii="Arial" w:hAnsi="Arial" w:cs="Arial"/>
          <w:b/>
          <w:sz w:val="24"/>
          <w:szCs w:val="24"/>
        </w:rPr>
      </w:pPr>
      <w:r w:rsidRPr="005D14E7">
        <w:rPr>
          <w:rFonts w:ascii="Arial" w:hAnsi="Arial" w:cs="Arial"/>
          <w:b/>
          <w:sz w:val="24"/>
          <w:szCs w:val="24"/>
        </w:rPr>
        <w:t>7.2 Заявка на аккредитацию</w:t>
      </w:r>
    </w:p>
    <w:p w:rsidR="005D14E7" w:rsidRPr="005D14E7" w:rsidRDefault="005D14E7" w:rsidP="004A00E9">
      <w:pPr>
        <w:autoSpaceDE w:val="0"/>
        <w:autoSpaceDN w:val="0"/>
        <w:adjustRightInd w:val="0"/>
        <w:ind w:firstLine="720"/>
        <w:jc w:val="both"/>
        <w:rPr>
          <w:rFonts w:ascii="Arial" w:hAnsi="Arial" w:cs="Arial"/>
          <w:b/>
          <w:sz w:val="24"/>
          <w:szCs w:val="24"/>
        </w:rPr>
      </w:pPr>
    </w:p>
    <w:p w:rsidR="005D14E7" w:rsidRPr="005D14E7" w:rsidRDefault="004A00E9" w:rsidP="004A00E9">
      <w:pPr>
        <w:autoSpaceDE w:val="0"/>
        <w:autoSpaceDN w:val="0"/>
        <w:adjustRightInd w:val="0"/>
        <w:ind w:firstLine="720"/>
        <w:jc w:val="both"/>
        <w:rPr>
          <w:rFonts w:ascii="Arial" w:hAnsi="Arial" w:cs="Arial"/>
          <w:sz w:val="24"/>
          <w:szCs w:val="24"/>
        </w:rPr>
      </w:pPr>
      <w:r w:rsidRPr="005D14E7">
        <w:rPr>
          <w:rFonts w:ascii="Arial" w:hAnsi="Arial" w:cs="Arial"/>
          <w:sz w:val="24"/>
          <w:szCs w:val="24"/>
        </w:rPr>
        <w:t xml:space="preserve">7.2.1 </w:t>
      </w:r>
      <w:r w:rsidR="005D14E7" w:rsidRPr="005D14E7">
        <w:rPr>
          <w:rFonts w:ascii="Arial" w:hAnsi="Arial" w:cs="Arial"/>
          <w:sz w:val="24"/>
          <w:szCs w:val="24"/>
        </w:rPr>
        <w:t xml:space="preserve">Орган по аккредитации </w:t>
      </w:r>
      <w:proofErr w:type="spellStart"/>
      <w:r w:rsidR="005D14E7" w:rsidRPr="005D14E7">
        <w:rPr>
          <w:rFonts w:ascii="Arial" w:hAnsi="Arial" w:cs="Arial"/>
          <w:sz w:val="24"/>
          <w:szCs w:val="24"/>
        </w:rPr>
        <w:t>Халал</w:t>
      </w:r>
      <w:proofErr w:type="spellEnd"/>
      <w:r w:rsidR="005D14E7" w:rsidRPr="005D14E7">
        <w:rPr>
          <w:rFonts w:ascii="Arial" w:hAnsi="Arial" w:cs="Arial"/>
          <w:sz w:val="24"/>
          <w:szCs w:val="24"/>
        </w:rPr>
        <w:t xml:space="preserve"> должен требовать от уполномоченного представителя органа по оценке соответствия </w:t>
      </w:r>
      <w:proofErr w:type="spellStart"/>
      <w:r w:rsidR="005D14E7" w:rsidRPr="005D14E7">
        <w:rPr>
          <w:rFonts w:ascii="Arial" w:hAnsi="Arial" w:cs="Arial"/>
          <w:sz w:val="24"/>
          <w:szCs w:val="24"/>
        </w:rPr>
        <w:t>Халал</w:t>
      </w:r>
      <w:proofErr w:type="spellEnd"/>
      <w:r w:rsidR="005D14E7" w:rsidRPr="005D14E7">
        <w:rPr>
          <w:rFonts w:ascii="Arial" w:hAnsi="Arial" w:cs="Arial"/>
          <w:sz w:val="24"/>
          <w:szCs w:val="24"/>
        </w:rPr>
        <w:t>, заявителя на аккредитацию, оформить официальную заявку, включающую следующее:</w:t>
      </w:r>
    </w:p>
    <w:p w:rsidR="004A00E9" w:rsidRPr="005D14E7" w:rsidRDefault="004A00E9" w:rsidP="004A00E9">
      <w:pPr>
        <w:autoSpaceDE w:val="0"/>
        <w:autoSpaceDN w:val="0"/>
        <w:adjustRightInd w:val="0"/>
        <w:ind w:firstLine="720"/>
        <w:jc w:val="both"/>
        <w:rPr>
          <w:rFonts w:ascii="Arial" w:hAnsi="Arial" w:cs="Arial"/>
          <w:sz w:val="24"/>
          <w:szCs w:val="24"/>
        </w:rPr>
      </w:pPr>
      <w:r w:rsidRPr="005D14E7">
        <w:rPr>
          <w:rFonts w:ascii="Arial" w:hAnsi="Arial" w:cs="Arial"/>
          <w:sz w:val="24"/>
          <w:szCs w:val="24"/>
        </w:rPr>
        <w:t xml:space="preserve">a) </w:t>
      </w:r>
      <w:r w:rsidR="005D14E7" w:rsidRPr="005D14E7">
        <w:rPr>
          <w:rFonts w:ascii="Arial" w:hAnsi="Arial" w:cs="Arial"/>
          <w:sz w:val="24"/>
          <w:szCs w:val="24"/>
        </w:rPr>
        <w:t xml:space="preserve">общую характеристику органа по оценке соответствия </w:t>
      </w:r>
      <w:proofErr w:type="spellStart"/>
      <w:r w:rsidR="005D14E7" w:rsidRPr="005D14E7">
        <w:rPr>
          <w:rFonts w:ascii="Arial" w:hAnsi="Arial" w:cs="Arial"/>
          <w:sz w:val="24"/>
          <w:szCs w:val="24"/>
        </w:rPr>
        <w:t>Халал</w:t>
      </w:r>
      <w:proofErr w:type="spellEnd"/>
      <w:r w:rsidR="005D14E7" w:rsidRPr="005D14E7">
        <w:rPr>
          <w:rFonts w:ascii="Arial" w:hAnsi="Arial" w:cs="Arial"/>
          <w:sz w:val="24"/>
          <w:szCs w:val="24"/>
        </w:rPr>
        <w:t>, включая юридическое лицо, наименование, адре</w:t>
      </w:r>
      <w:proofErr w:type="gramStart"/>
      <w:r w:rsidR="005D14E7" w:rsidRPr="005D14E7">
        <w:rPr>
          <w:rFonts w:ascii="Arial" w:hAnsi="Arial" w:cs="Arial"/>
          <w:sz w:val="24"/>
          <w:szCs w:val="24"/>
        </w:rPr>
        <w:t>с(</w:t>
      </w:r>
      <w:proofErr w:type="gramEnd"/>
      <w:r w:rsidR="005D14E7" w:rsidRPr="005D14E7">
        <w:rPr>
          <w:rFonts w:ascii="Arial" w:hAnsi="Arial" w:cs="Arial"/>
          <w:sz w:val="24"/>
          <w:szCs w:val="24"/>
        </w:rPr>
        <w:t>а), юридический статус, сведения о персонале и технических ресурсах;</w:t>
      </w:r>
    </w:p>
    <w:p w:rsidR="005D14E7" w:rsidRPr="005D14E7" w:rsidRDefault="004A00E9" w:rsidP="004A00E9">
      <w:pPr>
        <w:autoSpaceDE w:val="0"/>
        <w:autoSpaceDN w:val="0"/>
        <w:adjustRightInd w:val="0"/>
        <w:ind w:firstLine="720"/>
        <w:jc w:val="both"/>
        <w:rPr>
          <w:rFonts w:ascii="Arial" w:hAnsi="Arial" w:cs="Arial"/>
          <w:sz w:val="24"/>
          <w:szCs w:val="24"/>
        </w:rPr>
      </w:pPr>
      <w:r w:rsidRPr="005D14E7">
        <w:rPr>
          <w:rFonts w:ascii="Arial" w:hAnsi="Arial" w:cs="Arial"/>
          <w:sz w:val="24"/>
          <w:szCs w:val="24"/>
        </w:rPr>
        <w:t xml:space="preserve">b) </w:t>
      </w:r>
      <w:r w:rsidR="005D14E7" w:rsidRPr="005D14E7">
        <w:rPr>
          <w:rFonts w:ascii="Arial" w:hAnsi="Arial" w:cs="Arial"/>
          <w:sz w:val="24"/>
          <w:szCs w:val="24"/>
        </w:rPr>
        <w:t xml:space="preserve">общую информацию, касающуюся органа по оценке соответствия </w:t>
      </w:r>
      <w:proofErr w:type="spellStart"/>
      <w:r w:rsidR="005D14E7" w:rsidRPr="005D14E7">
        <w:rPr>
          <w:rFonts w:ascii="Arial" w:hAnsi="Arial" w:cs="Arial"/>
          <w:sz w:val="24"/>
          <w:szCs w:val="24"/>
        </w:rPr>
        <w:t>Халал</w:t>
      </w:r>
      <w:proofErr w:type="spellEnd"/>
      <w:r w:rsidR="005D14E7" w:rsidRPr="005D14E7">
        <w:rPr>
          <w:rFonts w:ascii="Arial" w:hAnsi="Arial" w:cs="Arial"/>
          <w:sz w:val="24"/>
          <w:szCs w:val="24"/>
        </w:rPr>
        <w:t>, например взаимоотношения органа по оценке соответствия в рамках более крупной структуры, при наличии таковой, адреса всех мест осуществления деятельности, на которые распространяется область аккредитации</w:t>
      </w:r>
    </w:p>
    <w:p w:rsidR="004A00E9" w:rsidRPr="005D14E7" w:rsidRDefault="004A00E9" w:rsidP="004A00E9">
      <w:pPr>
        <w:autoSpaceDE w:val="0"/>
        <w:autoSpaceDN w:val="0"/>
        <w:adjustRightInd w:val="0"/>
        <w:ind w:firstLine="720"/>
        <w:jc w:val="both"/>
        <w:rPr>
          <w:rFonts w:ascii="Arial" w:hAnsi="Arial" w:cs="Arial"/>
          <w:sz w:val="24"/>
          <w:szCs w:val="24"/>
        </w:rPr>
      </w:pPr>
      <w:r w:rsidRPr="005D14E7">
        <w:rPr>
          <w:rFonts w:ascii="Arial" w:hAnsi="Arial" w:cs="Arial"/>
          <w:sz w:val="24"/>
          <w:szCs w:val="24"/>
        </w:rPr>
        <w:t>c) четко определенная, з</w:t>
      </w:r>
      <w:r w:rsidR="005D14E7" w:rsidRPr="005D14E7">
        <w:rPr>
          <w:rFonts w:ascii="Arial" w:hAnsi="Arial" w:cs="Arial"/>
          <w:sz w:val="24"/>
          <w:szCs w:val="24"/>
        </w:rPr>
        <w:t>апрошенная область аккредитации;</w:t>
      </w:r>
    </w:p>
    <w:p w:rsidR="004A00E9" w:rsidRPr="0005694B" w:rsidRDefault="004A00E9" w:rsidP="004A00E9">
      <w:pPr>
        <w:autoSpaceDE w:val="0"/>
        <w:autoSpaceDN w:val="0"/>
        <w:adjustRightInd w:val="0"/>
        <w:ind w:firstLine="720"/>
        <w:jc w:val="both"/>
        <w:rPr>
          <w:rFonts w:ascii="Arial" w:hAnsi="Arial" w:cs="Arial"/>
          <w:sz w:val="24"/>
          <w:szCs w:val="24"/>
        </w:rPr>
      </w:pPr>
      <w:r w:rsidRPr="00EF790B">
        <w:rPr>
          <w:rFonts w:ascii="Arial" w:hAnsi="Arial" w:cs="Arial"/>
          <w:sz w:val="24"/>
          <w:szCs w:val="24"/>
        </w:rPr>
        <w:t xml:space="preserve">d) согласие на выполнение требований аккредитации и других обязательств </w:t>
      </w:r>
      <w:r w:rsidRPr="0005694B">
        <w:rPr>
          <w:rFonts w:ascii="Arial" w:hAnsi="Arial" w:cs="Arial"/>
          <w:sz w:val="24"/>
          <w:szCs w:val="24"/>
        </w:rPr>
        <w:t xml:space="preserve">органа по оценке соответствия </w:t>
      </w:r>
      <w:proofErr w:type="spellStart"/>
      <w:r w:rsidRPr="0005694B">
        <w:rPr>
          <w:rFonts w:ascii="Arial" w:hAnsi="Arial" w:cs="Arial"/>
          <w:sz w:val="24"/>
          <w:szCs w:val="24"/>
        </w:rPr>
        <w:t>Хал</w:t>
      </w:r>
      <w:r w:rsidR="00EF790B" w:rsidRPr="0005694B">
        <w:rPr>
          <w:rFonts w:ascii="Arial" w:hAnsi="Arial" w:cs="Arial"/>
          <w:sz w:val="24"/>
          <w:szCs w:val="24"/>
        </w:rPr>
        <w:t>ал</w:t>
      </w:r>
      <w:proofErr w:type="spellEnd"/>
      <w:r w:rsidR="00EF790B" w:rsidRPr="0005694B">
        <w:rPr>
          <w:rFonts w:ascii="Arial" w:hAnsi="Arial" w:cs="Arial"/>
          <w:sz w:val="24"/>
          <w:szCs w:val="24"/>
        </w:rPr>
        <w:t>, как описано в пункте 8.1;</w:t>
      </w:r>
    </w:p>
    <w:p w:rsidR="0005694B" w:rsidRPr="0005694B" w:rsidRDefault="004A00E9" w:rsidP="004A00E9">
      <w:pPr>
        <w:autoSpaceDE w:val="0"/>
        <w:autoSpaceDN w:val="0"/>
        <w:adjustRightInd w:val="0"/>
        <w:ind w:firstLine="720"/>
        <w:jc w:val="both"/>
        <w:rPr>
          <w:rFonts w:ascii="Arial" w:hAnsi="Arial" w:cs="Arial"/>
          <w:sz w:val="24"/>
          <w:szCs w:val="24"/>
        </w:rPr>
      </w:pPr>
      <w:r w:rsidRPr="0005694B">
        <w:rPr>
          <w:rFonts w:ascii="Arial" w:hAnsi="Arial" w:cs="Arial"/>
          <w:sz w:val="24"/>
          <w:szCs w:val="24"/>
        </w:rPr>
        <w:t xml:space="preserve">e) </w:t>
      </w:r>
      <w:r w:rsidR="0005694B" w:rsidRPr="0005694B">
        <w:rPr>
          <w:rFonts w:ascii="Arial" w:hAnsi="Arial" w:cs="Arial"/>
          <w:sz w:val="24"/>
          <w:szCs w:val="24"/>
        </w:rPr>
        <w:t xml:space="preserve">опубликованные правила или положения и условия, регулирующие схему сертификации, которой применяет орган по оценке соответствия </w:t>
      </w:r>
      <w:proofErr w:type="spellStart"/>
      <w:r w:rsidR="0005694B" w:rsidRPr="0005694B">
        <w:rPr>
          <w:rFonts w:ascii="Arial" w:hAnsi="Arial" w:cs="Arial"/>
          <w:sz w:val="24"/>
          <w:szCs w:val="24"/>
        </w:rPr>
        <w:t>Халал</w:t>
      </w:r>
      <w:proofErr w:type="spellEnd"/>
      <w:r w:rsidR="0005694B" w:rsidRPr="0005694B">
        <w:rPr>
          <w:rFonts w:ascii="Arial" w:hAnsi="Arial" w:cs="Arial"/>
          <w:sz w:val="24"/>
          <w:szCs w:val="24"/>
        </w:rPr>
        <w:t>;</w:t>
      </w:r>
    </w:p>
    <w:p w:rsidR="0005694B" w:rsidRPr="0005694B" w:rsidRDefault="004A00E9" w:rsidP="004A00E9">
      <w:pPr>
        <w:autoSpaceDE w:val="0"/>
        <w:autoSpaceDN w:val="0"/>
        <w:adjustRightInd w:val="0"/>
        <w:ind w:firstLine="720"/>
        <w:jc w:val="both"/>
        <w:rPr>
          <w:rFonts w:ascii="Arial" w:hAnsi="Arial" w:cs="Arial"/>
          <w:sz w:val="24"/>
          <w:szCs w:val="24"/>
        </w:rPr>
      </w:pPr>
      <w:r w:rsidRPr="0005694B">
        <w:rPr>
          <w:rFonts w:ascii="Arial" w:hAnsi="Arial" w:cs="Arial"/>
          <w:sz w:val="24"/>
          <w:szCs w:val="24"/>
        </w:rPr>
        <w:t xml:space="preserve">f) </w:t>
      </w:r>
      <w:r w:rsidR="0005694B" w:rsidRPr="0005694B">
        <w:rPr>
          <w:rFonts w:ascii="Arial" w:hAnsi="Arial" w:cs="Arial"/>
          <w:sz w:val="24"/>
          <w:szCs w:val="24"/>
        </w:rPr>
        <w:t>информацию, содержащую описание предоставляемых им сертификационных услуг, методов или процедур, для которых он запрашивает аккредитацию, включая пределы возможностей, где это применимо;</w:t>
      </w:r>
    </w:p>
    <w:p w:rsidR="004A00E9" w:rsidRPr="0005694B" w:rsidRDefault="004A00E9" w:rsidP="004A00E9">
      <w:pPr>
        <w:autoSpaceDE w:val="0"/>
        <w:autoSpaceDN w:val="0"/>
        <w:adjustRightInd w:val="0"/>
        <w:ind w:firstLine="720"/>
        <w:jc w:val="both"/>
        <w:rPr>
          <w:rFonts w:ascii="Arial" w:hAnsi="Arial" w:cs="Arial"/>
          <w:sz w:val="24"/>
          <w:szCs w:val="24"/>
        </w:rPr>
      </w:pPr>
      <w:r w:rsidRPr="0005694B">
        <w:rPr>
          <w:rFonts w:ascii="Arial" w:hAnsi="Arial" w:cs="Arial"/>
          <w:sz w:val="24"/>
          <w:szCs w:val="24"/>
        </w:rPr>
        <w:t>g) руководство по качеству и соответств</w:t>
      </w:r>
      <w:r w:rsidR="0005694B" w:rsidRPr="0005694B">
        <w:rPr>
          <w:rFonts w:ascii="Arial" w:hAnsi="Arial" w:cs="Arial"/>
          <w:sz w:val="24"/>
          <w:szCs w:val="24"/>
        </w:rPr>
        <w:t>ующие сопутствующие документы и записи</w:t>
      </w:r>
      <w:r w:rsidRPr="0005694B">
        <w:rPr>
          <w:rFonts w:ascii="Arial" w:hAnsi="Arial" w:cs="Arial"/>
          <w:sz w:val="24"/>
          <w:szCs w:val="24"/>
        </w:rPr>
        <w:t xml:space="preserve">; </w:t>
      </w:r>
    </w:p>
    <w:p w:rsidR="004A00E9" w:rsidRPr="00880675" w:rsidRDefault="004A00E9" w:rsidP="004A00E9">
      <w:pPr>
        <w:autoSpaceDE w:val="0"/>
        <w:autoSpaceDN w:val="0"/>
        <w:adjustRightInd w:val="0"/>
        <w:ind w:firstLine="720"/>
        <w:jc w:val="both"/>
        <w:rPr>
          <w:rFonts w:ascii="Arial" w:hAnsi="Arial" w:cs="Arial"/>
          <w:sz w:val="24"/>
          <w:szCs w:val="24"/>
        </w:rPr>
      </w:pPr>
      <w:r w:rsidRPr="00880675">
        <w:rPr>
          <w:rFonts w:ascii="Arial" w:hAnsi="Arial" w:cs="Arial"/>
          <w:sz w:val="24"/>
          <w:szCs w:val="24"/>
        </w:rPr>
        <w:t xml:space="preserve">h) </w:t>
      </w:r>
      <w:r w:rsidR="00880675" w:rsidRPr="00880675">
        <w:rPr>
          <w:rFonts w:ascii="Arial" w:hAnsi="Arial" w:cs="Arial"/>
          <w:sz w:val="24"/>
          <w:szCs w:val="24"/>
        </w:rPr>
        <w:t xml:space="preserve">подтверждение своей способности выполнять требования OIC/SMIIC 2 - Оценка соответствия. Требования к органам, осуществляющие </w:t>
      </w:r>
      <w:proofErr w:type="spellStart"/>
      <w:r w:rsidR="00880675" w:rsidRPr="00880675">
        <w:rPr>
          <w:rFonts w:ascii="Arial" w:hAnsi="Arial" w:cs="Arial"/>
          <w:sz w:val="24"/>
          <w:szCs w:val="24"/>
        </w:rPr>
        <w:t>Халал</w:t>
      </w:r>
      <w:proofErr w:type="spellEnd"/>
      <w:r w:rsidR="00880675" w:rsidRPr="00880675">
        <w:rPr>
          <w:rFonts w:ascii="Arial" w:hAnsi="Arial" w:cs="Arial"/>
          <w:sz w:val="24"/>
          <w:szCs w:val="24"/>
        </w:rPr>
        <w:t xml:space="preserve"> сертификацию и/или другие стандарты аккредитации;</w:t>
      </w:r>
    </w:p>
    <w:p w:rsidR="00880675" w:rsidRPr="00880675" w:rsidRDefault="004A00E9" w:rsidP="004A00E9">
      <w:pPr>
        <w:autoSpaceDE w:val="0"/>
        <w:autoSpaceDN w:val="0"/>
        <w:adjustRightInd w:val="0"/>
        <w:ind w:firstLine="720"/>
        <w:jc w:val="both"/>
        <w:rPr>
          <w:rFonts w:ascii="Arial" w:hAnsi="Arial" w:cs="Arial"/>
          <w:sz w:val="24"/>
          <w:szCs w:val="24"/>
        </w:rPr>
      </w:pPr>
      <w:r w:rsidRPr="00880675">
        <w:rPr>
          <w:rFonts w:ascii="Arial" w:hAnsi="Arial" w:cs="Arial"/>
          <w:sz w:val="24"/>
          <w:szCs w:val="24"/>
        </w:rPr>
        <w:t xml:space="preserve">i) </w:t>
      </w:r>
      <w:r w:rsidR="00880675" w:rsidRPr="00880675">
        <w:rPr>
          <w:rFonts w:ascii="Arial" w:hAnsi="Arial" w:cs="Arial"/>
          <w:sz w:val="24"/>
          <w:szCs w:val="24"/>
        </w:rPr>
        <w:t xml:space="preserve">отчет о результатах внутреннего аудита </w:t>
      </w:r>
      <w:r w:rsidRPr="00880675">
        <w:rPr>
          <w:rFonts w:ascii="Arial" w:hAnsi="Arial" w:cs="Arial"/>
          <w:sz w:val="24"/>
          <w:szCs w:val="24"/>
        </w:rPr>
        <w:t xml:space="preserve">и анализа со стороны руководства, </w:t>
      </w:r>
      <w:r w:rsidR="00880675" w:rsidRPr="00880675">
        <w:rPr>
          <w:rFonts w:ascii="Arial" w:hAnsi="Arial" w:cs="Arial"/>
          <w:sz w:val="24"/>
          <w:szCs w:val="24"/>
        </w:rPr>
        <w:t>для убеждения о внедрении системы в соответствии с OIC/SMIIC 2;</w:t>
      </w:r>
    </w:p>
    <w:p w:rsidR="004A00E9" w:rsidRPr="00880675" w:rsidRDefault="004A00E9" w:rsidP="004A00E9">
      <w:pPr>
        <w:autoSpaceDE w:val="0"/>
        <w:autoSpaceDN w:val="0"/>
        <w:adjustRightInd w:val="0"/>
        <w:ind w:firstLine="720"/>
        <w:jc w:val="both"/>
        <w:rPr>
          <w:rFonts w:ascii="Arial" w:hAnsi="Arial" w:cs="Arial"/>
          <w:sz w:val="24"/>
          <w:szCs w:val="24"/>
        </w:rPr>
      </w:pPr>
      <w:r w:rsidRPr="00880675">
        <w:rPr>
          <w:rFonts w:ascii="Arial" w:hAnsi="Arial" w:cs="Arial"/>
          <w:sz w:val="24"/>
          <w:szCs w:val="24"/>
        </w:rPr>
        <w:t xml:space="preserve">j) </w:t>
      </w:r>
      <w:r w:rsidR="00880675" w:rsidRPr="00880675">
        <w:rPr>
          <w:rFonts w:ascii="Arial" w:hAnsi="Arial" w:cs="Arial"/>
          <w:sz w:val="24"/>
          <w:szCs w:val="24"/>
        </w:rPr>
        <w:t>список компетентных лабораторий, которые использовались в процессе оценки, и список компетентности персонала, который участвует в сертификации</w:t>
      </w:r>
      <w:r w:rsidRPr="00880675">
        <w:rPr>
          <w:rFonts w:ascii="Arial" w:hAnsi="Arial" w:cs="Arial"/>
          <w:sz w:val="24"/>
          <w:szCs w:val="24"/>
        </w:rPr>
        <w:t>;</w:t>
      </w:r>
    </w:p>
    <w:p w:rsidR="004A00E9" w:rsidRPr="00880675" w:rsidRDefault="004A00E9" w:rsidP="004A00E9">
      <w:pPr>
        <w:autoSpaceDE w:val="0"/>
        <w:autoSpaceDN w:val="0"/>
        <w:adjustRightInd w:val="0"/>
        <w:ind w:firstLine="720"/>
        <w:jc w:val="both"/>
        <w:rPr>
          <w:rFonts w:ascii="Arial" w:hAnsi="Arial" w:cs="Arial"/>
          <w:sz w:val="24"/>
          <w:szCs w:val="24"/>
        </w:rPr>
      </w:pPr>
      <w:r w:rsidRPr="00880675">
        <w:rPr>
          <w:rFonts w:ascii="Arial" w:hAnsi="Arial" w:cs="Arial"/>
          <w:sz w:val="24"/>
          <w:szCs w:val="24"/>
        </w:rPr>
        <w:t xml:space="preserve">k) </w:t>
      </w:r>
      <w:r w:rsidR="00880675" w:rsidRPr="00880675">
        <w:rPr>
          <w:rFonts w:ascii="Arial" w:hAnsi="Arial" w:cs="Arial"/>
          <w:sz w:val="24"/>
          <w:szCs w:val="24"/>
        </w:rPr>
        <w:t>если осуществляется аутсорсинг деятельности, это должно быть указано в заявке</w:t>
      </w:r>
      <w:r w:rsidRPr="00880675">
        <w:rPr>
          <w:rFonts w:ascii="Arial" w:hAnsi="Arial" w:cs="Arial"/>
          <w:sz w:val="24"/>
          <w:szCs w:val="24"/>
        </w:rPr>
        <w:t>.</w:t>
      </w:r>
    </w:p>
    <w:p w:rsidR="00EF790B" w:rsidRPr="00EF790B" w:rsidRDefault="004A00E9" w:rsidP="004A00E9">
      <w:pPr>
        <w:autoSpaceDE w:val="0"/>
        <w:autoSpaceDN w:val="0"/>
        <w:adjustRightInd w:val="0"/>
        <w:ind w:firstLine="720"/>
        <w:jc w:val="both"/>
        <w:rPr>
          <w:rFonts w:ascii="Arial" w:hAnsi="Arial" w:cs="Arial"/>
          <w:sz w:val="24"/>
          <w:szCs w:val="24"/>
        </w:rPr>
      </w:pPr>
      <w:r w:rsidRPr="00EF790B">
        <w:rPr>
          <w:rFonts w:ascii="Arial" w:hAnsi="Arial" w:cs="Arial"/>
          <w:sz w:val="24"/>
          <w:szCs w:val="24"/>
        </w:rPr>
        <w:t xml:space="preserve">7.2.2 Орган по аккредитации </w:t>
      </w:r>
      <w:proofErr w:type="spellStart"/>
      <w:r w:rsidRPr="00EF790B">
        <w:rPr>
          <w:rFonts w:ascii="Arial" w:hAnsi="Arial" w:cs="Arial"/>
          <w:sz w:val="24"/>
          <w:szCs w:val="24"/>
        </w:rPr>
        <w:t>Хал</w:t>
      </w:r>
      <w:r w:rsidR="00EF790B" w:rsidRPr="00EF790B">
        <w:rPr>
          <w:rFonts w:ascii="Arial" w:hAnsi="Arial" w:cs="Arial"/>
          <w:sz w:val="24"/>
          <w:szCs w:val="24"/>
        </w:rPr>
        <w:t>ал</w:t>
      </w:r>
      <w:proofErr w:type="spellEnd"/>
      <w:r w:rsidRPr="00EF790B">
        <w:rPr>
          <w:rFonts w:ascii="Arial" w:hAnsi="Arial" w:cs="Arial"/>
          <w:sz w:val="24"/>
          <w:szCs w:val="24"/>
        </w:rPr>
        <w:t xml:space="preserve"> должен проверить </w:t>
      </w:r>
      <w:r w:rsidR="00EF790B" w:rsidRPr="00EF790B">
        <w:rPr>
          <w:rFonts w:ascii="Arial" w:hAnsi="Arial" w:cs="Arial"/>
          <w:sz w:val="24"/>
          <w:szCs w:val="24"/>
        </w:rPr>
        <w:t>анализ</w:t>
      </w:r>
      <w:r w:rsidRPr="00EF790B">
        <w:rPr>
          <w:rFonts w:ascii="Arial" w:hAnsi="Arial" w:cs="Arial"/>
          <w:sz w:val="24"/>
          <w:szCs w:val="24"/>
        </w:rPr>
        <w:t xml:space="preserve"> информации, предоставленной органом по оценке соответствия </w:t>
      </w:r>
      <w:proofErr w:type="spellStart"/>
      <w:r w:rsidRPr="00EF790B">
        <w:rPr>
          <w:rFonts w:ascii="Arial" w:hAnsi="Arial" w:cs="Arial"/>
          <w:sz w:val="24"/>
          <w:szCs w:val="24"/>
        </w:rPr>
        <w:t>Хал</w:t>
      </w:r>
      <w:r w:rsidR="00AC6DBC">
        <w:rPr>
          <w:rFonts w:ascii="Arial" w:hAnsi="Arial" w:cs="Arial"/>
          <w:sz w:val="24"/>
          <w:szCs w:val="24"/>
        </w:rPr>
        <w:t>ал</w:t>
      </w:r>
      <w:proofErr w:type="spellEnd"/>
      <w:r w:rsidRPr="00EF790B">
        <w:rPr>
          <w:rFonts w:ascii="Arial" w:hAnsi="Arial" w:cs="Arial"/>
          <w:sz w:val="24"/>
          <w:szCs w:val="24"/>
        </w:rPr>
        <w:t xml:space="preserve">, </w:t>
      </w:r>
      <w:r w:rsidR="00EF790B" w:rsidRPr="00EF790B">
        <w:rPr>
          <w:rFonts w:ascii="Arial" w:hAnsi="Arial" w:cs="Arial"/>
          <w:sz w:val="24"/>
          <w:szCs w:val="24"/>
        </w:rPr>
        <w:t>чтобы определить возможность принятия заявки</w:t>
      </w:r>
      <w:r w:rsidRPr="00EF790B">
        <w:rPr>
          <w:rFonts w:ascii="Arial" w:hAnsi="Arial" w:cs="Arial"/>
          <w:sz w:val="24"/>
          <w:szCs w:val="24"/>
        </w:rPr>
        <w:t xml:space="preserve">. </w:t>
      </w:r>
      <w:r w:rsidR="00EF790B" w:rsidRPr="00EF790B">
        <w:rPr>
          <w:rFonts w:ascii="Arial" w:hAnsi="Arial" w:cs="Arial"/>
          <w:sz w:val="24"/>
          <w:szCs w:val="24"/>
        </w:rPr>
        <w:t xml:space="preserve"> </w:t>
      </w:r>
    </w:p>
    <w:p w:rsidR="004A00E9" w:rsidRPr="0081288A" w:rsidRDefault="004A00E9" w:rsidP="004A00E9">
      <w:pPr>
        <w:autoSpaceDE w:val="0"/>
        <w:autoSpaceDN w:val="0"/>
        <w:adjustRightInd w:val="0"/>
        <w:ind w:firstLine="720"/>
        <w:jc w:val="both"/>
        <w:rPr>
          <w:rFonts w:ascii="Arial" w:hAnsi="Arial" w:cs="Arial"/>
          <w:sz w:val="24"/>
          <w:szCs w:val="24"/>
        </w:rPr>
      </w:pPr>
      <w:r w:rsidRPr="0081288A">
        <w:rPr>
          <w:rFonts w:ascii="Arial" w:hAnsi="Arial" w:cs="Arial"/>
          <w:sz w:val="24"/>
          <w:szCs w:val="24"/>
        </w:rPr>
        <w:t>7.2.3 Основными требованиями для принятия заявки являются следующие:</w:t>
      </w:r>
    </w:p>
    <w:p w:rsidR="0081288A" w:rsidRPr="0081288A" w:rsidRDefault="004A00E9" w:rsidP="004A00E9">
      <w:pPr>
        <w:autoSpaceDE w:val="0"/>
        <w:autoSpaceDN w:val="0"/>
        <w:adjustRightInd w:val="0"/>
        <w:ind w:firstLine="720"/>
        <w:jc w:val="both"/>
        <w:rPr>
          <w:rFonts w:ascii="Arial" w:hAnsi="Arial" w:cs="Arial"/>
          <w:sz w:val="24"/>
          <w:szCs w:val="24"/>
        </w:rPr>
      </w:pPr>
      <w:r w:rsidRPr="0081288A">
        <w:rPr>
          <w:rFonts w:ascii="Arial" w:hAnsi="Arial" w:cs="Arial"/>
          <w:sz w:val="24"/>
          <w:szCs w:val="24"/>
        </w:rPr>
        <w:t xml:space="preserve">a) заявитель представляет собой официальный орган, который </w:t>
      </w:r>
      <w:r w:rsidR="0081288A" w:rsidRPr="0081288A">
        <w:rPr>
          <w:rFonts w:ascii="Arial" w:hAnsi="Arial" w:cs="Arial"/>
          <w:sz w:val="24"/>
          <w:szCs w:val="24"/>
        </w:rPr>
        <w:t>идентифицирован юридически;</w:t>
      </w:r>
    </w:p>
    <w:p w:rsidR="0081288A" w:rsidRPr="0081288A" w:rsidRDefault="004A00E9" w:rsidP="0081288A">
      <w:pPr>
        <w:autoSpaceDE w:val="0"/>
        <w:autoSpaceDN w:val="0"/>
        <w:adjustRightInd w:val="0"/>
        <w:ind w:firstLine="720"/>
        <w:jc w:val="both"/>
        <w:rPr>
          <w:rFonts w:ascii="Arial" w:hAnsi="Arial" w:cs="Arial"/>
          <w:sz w:val="24"/>
          <w:szCs w:val="24"/>
        </w:rPr>
      </w:pPr>
      <w:r w:rsidRPr="0081288A">
        <w:rPr>
          <w:rFonts w:ascii="Arial" w:hAnsi="Arial" w:cs="Arial"/>
          <w:sz w:val="24"/>
          <w:szCs w:val="24"/>
        </w:rPr>
        <w:t xml:space="preserve">b) </w:t>
      </w:r>
      <w:r w:rsidR="0081288A" w:rsidRPr="0081288A">
        <w:rPr>
          <w:rFonts w:ascii="Arial" w:hAnsi="Arial" w:cs="Arial"/>
          <w:sz w:val="24"/>
          <w:szCs w:val="24"/>
        </w:rPr>
        <w:t xml:space="preserve">соответствие статуса и деятельности подающего заявку органа по оценке соответствия </w:t>
      </w:r>
      <w:proofErr w:type="spellStart"/>
      <w:r w:rsidR="0081288A" w:rsidRPr="0081288A">
        <w:rPr>
          <w:rFonts w:ascii="Arial" w:hAnsi="Arial" w:cs="Arial"/>
          <w:sz w:val="24"/>
          <w:szCs w:val="24"/>
        </w:rPr>
        <w:t>Халал</w:t>
      </w:r>
      <w:proofErr w:type="spellEnd"/>
      <w:r w:rsidR="0081288A" w:rsidRPr="0081288A">
        <w:rPr>
          <w:rFonts w:ascii="Arial" w:hAnsi="Arial" w:cs="Arial"/>
          <w:sz w:val="24"/>
          <w:szCs w:val="24"/>
        </w:rPr>
        <w:t xml:space="preserve"> национальным и международно признанным политикам и принципам;</w:t>
      </w:r>
    </w:p>
    <w:p w:rsidR="004A00E9" w:rsidRPr="0081288A" w:rsidRDefault="004A00E9" w:rsidP="004A00E9">
      <w:pPr>
        <w:autoSpaceDE w:val="0"/>
        <w:autoSpaceDN w:val="0"/>
        <w:adjustRightInd w:val="0"/>
        <w:ind w:firstLine="720"/>
        <w:jc w:val="both"/>
        <w:rPr>
          <w:rFonts w:ascii="Arial" w:hAnsi="Arial" w:cs="Arial"/>
          <w:sz w:val="24"/>
          <w:szCs w:val="24"/>
        </w:rPr>
      </w:pPr>
      <w:r w:rsidRPr="0081288A">
        <w:rPr>
          <w:rFonts w:ascii="Arial" w:hAnsi="Arial" w:cs="Arial"/>
          <w:sz w:val="24"/>
          <w:szCs w:val="24"/>
        </w:rPr>
        <w:lastRenderedPageBreak/>
        <w:t>c) способность подавшего заявку ор</w:t>
      </w:r>
      <w:r w:rsidR="0081288A" w:rsidRPr="0081288A">
        <w:rPr>
          <w:rFonts w:ascii="Arial" w:hAnsi="Arial" w:cs="Arial"/>
          <w:sz w:val="24"/>
          <w:szCs w:val="24"/>
        </w:rPr>
        <w:t xml:space="preserve">гана по оценке соответствия </w:t>
      </w:r>
      <w:proofErr w:type="spellStart"/>
      <w:r w:rsidR="0081288A" w:rsidRPr="0081288A">
        <w:rPr>
          <w:rFonts w:ascii="Arial" w:hAnsi="Arial" w:cs="Arial"/>
          <w:sz w:val="24"/>
          <w:szCs w:val="24"/>
        </w:rPr>
        <w:t>Халал</w:t>
      </w:r>
      <w:proofErr w:type="spellEnd"/>
      <w:r w:rsidRPr="0081288A">
        <w:rPr>
          <w:rFonts w:ascii="Arial" w:hAnsi="Arial" w:cs="Arial"/>
          <w:sz w:val="24"/>
          <w:szCs w:val="24"/>
        </w:rPr>
        <w:t xml:space="preserve"> удовлетворять требованиям аккредитации (включая сертификацию нескольких </w:t>
      </w:r>
      <w:r w:rsidR="0081288A" w:rsidRPr="0081288A">
        <w:rPr>
          <w:rFonts w:ascii="Arial" w:hAnsi="Arial" w:cs="Arial"/>
          <w:sz w:val="24"/>
          <w:szCs w:val="24"/>
        </w:rPr>
        <w:t>заказчиков);</w:t>
      </w:r>
    </w:p>
    <w:p w:rsidR="004A00E9" w:rsidRPr="0005694B" w:rsidRDefault="004A00E9" w:rsidP="004A00E9">
      <w:pPr>
        <w:autoSpaceDE w:val="0"/>
        <w:autoSpaceDN w:val="0"/>
        <w:adjustRightInd w:val="0"/>
        <w:ind w:firstLine="720"/>
        <w:jc w:val="both"/>
        <w:rPr>
          <w:rFonts w:ascii="Arial" w:hAnsi="Arial" w:cs="Arial"/>
          <w:sz w:val="24"/>
          <w:szCs w:val="24"/>
        </w:rPr>
      </w:pPr>
      <w:r w:rsidRPr="0081288A">
        <w:rPr>
          <w:rFonts w:ascii="Arial" w:hAnsi="Arial" w:cs="Arial"/>
          <w:sz w:val="24"/>
          <w:szCs w:val="24"/>
        </w:rPr>
        <w:t xml:space="preserve">d) обязательство, </w:t>
      </w:r>
      <w:r w:rsidR="0005694B" w:rsidRPr="0081288A">
        <w:rPr>
          <w:rFonts w:ascii="Arial" w:hAnsi="Arial" w:cs="Arial"/>
          <w:sz w:val="24"/>
          <w:szCs w:val="24"/>
        </w:rPr>
        <w:t>подписанное уполномоченным представителем</w:t>
      </w:r>
      <w:r w:rsidR="0005694B" w:rsidRPr="0005694B">
        <w:rPr>
          <w:rFonts w:ascii="Arial" w:hAnsi="Arial" w:cs="Arial"/>
          <w:sz w:val="24"/>
          <w:szCs w:val="24"/>
        </w:rPr>
        <w:t xml:space="preserve"> органа по оценке соответствия </w:t>
      </w:r>
      <w:proofErr w:type="spellStart"/>
      <w:r w:rsidR="0005694B" w:rsidRPr="0005694B">
        <w:rPr>
          <w:rFonts w:ascii="Arial" w:hAnsi="Arial" w:cs="Arial"/>
          <w:sz w:val="24"/>
          <w:szCs w:val="24"/>
        </w:rPr>
        <w:t>Хал</w:t>
      </w:r>
      <w:r w:rsidR="00AC6DBC">
        <w:rPr>
          <w:rFonts w:ascii="Arial" w:hAnsi="Arial" w:cs="Arial"/>
          <w:sz w:val="24"/>
          <w:szCs w:val="24"/>
        </w:rPr>
        <w:t>ал</w:t>
      </w:r>
      <w:proofErr w:type="spellEnd"/>
      <w:r w:rsidR="0005694B" w:rsidRPr="0005694B">
        <w:rPr>
          <w:rFonts w:ascii="Arial" w:hAnsi="Arial" w:cs="Arial"/>
          <w:sz w:val="24"/>
          <w:szCs w:val="24"/>
        </w:rPr>
        <w:t xml:space="preserve"> </w:t>
      </w:r>
      <w:r w:rsidRPr="0005694B">
        <w:rPr>
          <w:rFonts w:ascii="Arial" w:hAnsi="Arial" w:cs="Arial"/>
          <w:sz w:val="24"/>
          <w:szCs w:val="24"/>
        </w:rPr>
        <w:t>должным образом</w:t>
      </w:r>
      <w:r w:rsidR="0005694B" w:rsidRPr="0005694B">
        <w:rPr>
          <w:rFonts w:ascii="Arial" w:hAnsi="Arial" w:cs="Arial"/>
          <w:sz w:val="24"/>
          <w:szCs w:val="24"/>
        </w:rPr>
        <w:t>;</w:t>
      </w:r>
    </w:p>
    <w:p w:rsidR="004A00E9" w:rsidRPr="0005694B" w:rsidRDefault="004A00E9" w:rsidP="004A00E9">
      <w:pPr>
        <w:autoSpaceDE w:val="0"/>
        <w:autoSpaceDN w:val="0"/>
        <w:adjustRightInd w:val="0"/>
        <w:ind w:firstLine="720"/>
        <w:jc w:val="both"/>
        <w:rPr>
          <w:rFonts w:ascii="Arial" w:hAnsi="Arial" w:cs="Arial"/>
          <w:sz w:val="24"/>
          <w:szCs w:val="24"/>
        </w:rPr>
      </w:pPr>
      <w:r w:rsidRPr="0005694B">
        <w:rPr>
          <w:rFonts w:ascii="Arial" w:hAnsi="Arial" w:cs="Arial"/>
          <w:sz w:val="24"/>
          <w:szCs w:val="24"/>
        </w:rPr>
        <w:t xml:space="preserve">e) информацию о своих региональных/филиальных офисах, если таковые имеются. </w:t>
      </w:r>
    </w:p>
    <w:p w:rsidR="004A00E9" w:rsidRPr="00200785" w:rsidRDefault="004A00E9" w:rsidP="004A00E9">
      <w:pPr>
        <w:autoSpaceDE w:val="0"/>
        <w:autoSpaceDN w:val="0"/>
        <w:adjustRightInd w:val="0"/>
        <w:ind w:firstLine="720"/>
        <w:jc w:val="both"/>
        <w:rPr>
          <w:rFonts w:ascii="Arial" w:hAnsi="Arial" w:cs="Arial"/>
          <w:b/>
          <w:sz w:val="24"/>
          <w:szCs w:val="24"/>
        </w:rPr>
      </w:pPr>
      <w:r w:rsidRPr="00200785">
        <w:rPr>
          <w:rFonts w:ascii="Arial" w:hAnsi="Arial" w:cs="Arial"/>
          <w:b/>
          <w:sz w:val="24"/>
          <w:szCs w:val="24"/>
        </w:rPr>
        <w:t xml:space="preserve">7.3 </w:t>
      </w:r>
      <w:r w:rsidR="00783935" w:rsidRPr="00200785">
        <w:rPr>
          <w:rFonts w:ascii="Arial" w:hAnsi="Arial" w:cs="Arial"/>
          <w:b/>
          <w:sz w:val="24"/>
          <w:szCs w:val="24"/>
        </w:rPr>
        <w:t>Анализ ресурсов</w:t>
      </w:r>
    </w:p>
    <w:p w:rsidR="00783935" w:rsidRPr="00200785" w:rsidRDefault="00783935" w:rsidP="004A00E9">
      <w:pPr>
        <w:autoSpaceDE w:val="0"/>
        <w:autoSpaceDN w:val="0"/>
        <w:adjustRightInd w:val="0"/>
        <w:ind w:firstLine="720"/>
        <w:jc w:val="both"/>
        <w:rPr>
          <w:rFonts w:ascii="Arial" w:hAnsi="Arial" w:cs="Arial"/>
          <w:sz w:val="24"/>
          <w:szCs w:val="24"/>
        </w:rPr>
      </w:pPr>
    </w:p>
    <w:p w:rsidR="00783935" w:rsidRPr="00200785" w:rsidRDefault="004A00E9" w:rsidP="004A00E9">
      <w:pPr>
        <w:autoSpaceDE w:val="0"/>
        <w:autoSpaceDN w:val="0"/>
        <w:adjustRightInd w:val="0"/>
        <w:ind w:firstLine="720"/>
        <w:jc w:val="both"/>
        <w:rPr>
          <w:rFonts w:ascii="Arial" w:hAnsi="Arial" w:cs="Arial"/>
          <w:sz w:val="24"/>
          <w:szCs w:val="24"/>
        </w:rPr>
      </w:pPr>
      <w:proofErr w:type="gramStart"/>
      <w:r w:rsidRPr="00200785">
        <w:rPr>
          <w:rFonts w:ascii="Arial" w:hAnsi="Arial" w:cs="Arial"/>
          <w:sz w:val="24"/>
          <w:szCs w:val="24"/>
        </w:rPr>
        <w:t xml:space="preserve">7.3.1 </w:t>
      </w:r>
      <w:r w:rsidR="00783935" w:rsidRPr="00200785">
        <w:rPr>
          <w:rFonts w:ascii="Arial" w:hAnsi="Arial" w:cs="Arial"/>
          <w:sz w:val="24"/>
          <w:szCs w:val="24"/>
        </w:rPr>
        <w:t xml:space="preserve">Орган по аккредитации </w:t>
      </w:r>
      <w:proofErr w:type="spellStart"/>
      <w:r w:rsidR="00783935" w:rsidRPr="00200785">
        <w:rPr>
          <w:rFonts w:ascii="Arial" w:hAnsi="Arial" w:cs="Arial"/>
          <w:sz w:val="24"/>
          <w:szCs w:val="24"/>
        </w:rPr>
        <w:t>Халал</w:t>
      </w:r>
      <w:proofErr w:type="spellEnd"/>
      <w:r w:rsidR="00783935" w:rsidRPr="00200785">
        <w:rPr>
          <w:rFonts w:ascii="Arial" w:hAnsi="Arial" w:cs="Arial"/>
          <w:sz w:val="24"/>
          <w:szCs w:val="24"/>
        </w:rPr>
        <w:t xml:space="preserve"> должен анализировать свои возможности оценить орган по оценке соответствия, заявившийся на аккредитацию, учитывая свою политику, свою компетентность и доступность персонала, подходящего для проведения оценок и принятия решений</w:t>
      </w:r>
      <w:r w:rsidR="00200785" w:rsidRPr="00200785">
        <w:rPr>
          <w:rFonts w:ascii="Arial" w:hAnsi="Arial" w:cs="Arial"/>
          <w:sz w:val="24"/>
          <w:szCs w:val="24"/>
        </w:rPr>
        <w:t xml:space="preserve"> включая эксперта по исламским делам).</w:t>
      </w:r>
      <w:proofErr w:type="gramEnd"/>
    </w:p>
    <w:p w:rsidR="00200785" w:rsidRDefault="004A00E9" w:rsidP="004A00E9">
      <w:pPr>
        <w:autoSpaceDE w:val="0"/>
        <w:autoSpaceDN w:val="0"/>
        <w:adjustRightInd w:val="0"/>
        <w:ind w:firstLine="720"/>
        <w:jc w:val="both"/>
        <w:rPr>
          <w:rFonts w:ascii="Arial" w:hAnsi="Arial" w:cs="Arial"/>
          <w:sz w:val="24"/>
          <w:szCs w:val="24"/>
        </w:rPr>
      </w:pPr>
      <w:r w:rsidRPr="00200785">
        <w:rPr>
          <w:rFonts w:ascii="Arial" w:hAnsi="Arial" w:cs="Arial"/>
          <w:sz w:val="24"/>
          <w:szCs w:val="24"/>
        </w:rPr>
        <w:t xml:space="preserve">7.3.2 </w:t>
      </w:r>
      <w:r w:rsidR="00200785" w:rsidRPr="00200785">
        <w:rPr>
          <w:rFonts w:ascii="Arial" w:hAnsi="Arial" w:cs="Arial"/>
          <w:sz w:val="24"/>
          <w:szCs w:val="24"/>
        </w:rPr>
        <w:t xml:space="preserve">Анализ должен также включать в себя проверку способности органа по аккредитации </w:t>
      </w:r>
      <w:proofErr w:type="spellStart"/>
      <w:r w:rsidR="00200785" w:rsidRPr="00200785">
        <w:rPr>
          <w:rFonts w:ascii="Arial" w:hAnsi="Arial" w:cs="Arial"/>
          <w:sz w:val="24"/>
          <w:szCs w:val="24"/>
        </w:rPr>
        <w:t>Халал</w:t>
      </w:r>
      <w:proofErr w:type="spellEnd"/>
      <w:r w:rsidR="00200785" w:rsidRPr="00200785">
        <w:rPr>
          <w:rFonts w:ascii="Arial" w:hAnsi="Arial" w:cs="Arial"/>
          <w:sz w:val="24"/>
          <w:szCs w:val="24"/>
        </w:rPr>
        <w:t xml:space="preserve"> проводить первичную оценку в установленное время. При этом</w:t>
      </w:r>
      <w:proofErr w:type="gramStart"/>
      <w:r w:rsidR="00200785" w:rsidRPr="00200785">
        <w:rPr>
          <w:rFonts w:ascii="Arial" w:hAnsi="Arial" w:cs="Arial"/>
          <w:sz w:val="24"/>
          <w:szCs w:val="24"/>
        </w:rPr>
        <w:t>,</w:t>
      </w:r>
      <w:proofErr w:type="gramEnd"/>
      <w:r w:rsidR="00200785" w:rsidRPr="00200785">
        <w:rPr>
          <w:rFonts w:ascii="Arial" w:hAnsi="Arial" w:cs="Arial"/>
          <w:sz w:val="24"/>
          <w:szCs w:val="24"/>
        </w:rPr>
        <w:t xml:space="preserve"> орган по аккредитации </w:t>
      </w:r>
      <w:proofErr w:type="spellStart"/>
      <w:r w:rsidR="00200785" w:rsidRPr="00200785">
        <w:rPr>
          <w:rFonts w:ascii="Arial" w:hAnsi="Arial" w:cs="Arial"/>
          <w:sz w:val="24"/>
          <w:szCs w:val="24"/>
        </w:rPr>
        <w:t>Халал</w:t>
      </w:r>
      <w:proofErr w:type="spellEnd"/>
      <w:r w:rsidR="00200785" w:rsidRPr="00200785">
        <w:rPr>
          <w:rFonts w:ascii="Arial" w:hAnsi="Arial" w:cs="Arial"/>
          <w:sz w:val="24"/>
          <w:szCs w:val="24"/>
        </w:rPr>
        <w:t xml:space="preserve"> должен проверить свои требования в области исламской и технической экспертизы в соответствии с типами </w:t>
      </w:r>
      <w:proofErr w:type="spellStart"/>
      <w:r w:rsidR="00200785" w:rsidRPr="00200785">
        <w:rPr>
          <w:rFonts w:ascii="Arial" w:hAnsi="Arial" w:cs="Arial"/>
          <w:sz w:val="24"/>
          <w:szCs w:val="24"/>
        </w:rPr>
        <w:t>хал</w:t>
      </w:r>
      <w:r w:rsidR="00200785">
        <w:rPr>
          <w:rFonts w:ascii="Arial" w:hAnsi="Arial" w:cs="Arial"/>
          <w:sz w:val="24"/>
          <w:szCs w:val="24"/>
        </w:rPr>
        <w:t>а</w:t>
      </w:r>
      <w:r w:rsidR="00200785" w:rsidRPr="00200785">
        <w:rPr>
          <w:rFonts w:ascii="Arial" w:hAnsi="Arial" w:cs="Arial"/>
          <w:sz w:val="24"/>
          <w:szCs w:val="24"/>
        </w:rPr>
        <w:t>льных</w:t>
      </w:r>
      <w:proofErr w:type="spellEnd"/>
      <w:r w:rsidR="00200785" w:rsidRPr="00200785">
        <w:rPr>
          <w:rFonts w:ascii="Arial" w:hAnsi="Arial" w:cs="Arial"/>
          <w:sz w:val="24"/>
          <w:szCs w:val="24"/>
        </w:rPr>
        <w:t xml:space="preserve"> продуктов/услуг, сертифицированных органом по оценке соответствия </w:t>
      </w:r>
      <w:proofErr w:type="spellStart"/>
      <w:r w:rsidR="00200785">
        <w:rPr>
          <w:rFonts w:ascii="Arial" w:hAnsi="Arial" w:cs="Arial"/>
          <w:sz w:val="24"/>
          <w:szCs w:val="24"/>
        </w:rPr>
        <w:t>Халал</w:t>
      </w:r>
      <w:proofErr w:type="spellEnd"/>
      <w:r w:rsidR="00200785" w:rsidRPr="00200785">
        <w:rPr>
          <w:rFonts w:ascii="Arial" w:hAnsi="Arial" w:cs="Arial"/>
          <w:sz w:val="24"/>
          <w:szCs w:val="24"/>
        </w:rPr>
        <w:t>, который должен быть аккредитован</w:t>
      </w:r>
    </w:p>
    <w:p w:rsidR="004A00E9" w:rsidRPr="00200785" w:rsidRDefault="004A00E9" w:rsidP="004A00E9">
      <w:pPr>
        <w:autoSpaceDE w:val="0"/>
        <w:autoSpaceDN w:val="0"/>
        <w:adjustRightInd w:val="0"/>
        <w:ind w:firstLine="720"/>
        <w:jc w:val="both"/>
        <w:rPr>
          <w:rFonts w:ascii="Arial" w:hAnsi="Arial" w:cs="Arial"/>
          <w:sz w:val="24"/>
          <w:szCs w:val="24"/>
        </w:rPr>
      </w:pPr>
      <w:r w:rsidRPr="00200785">
        <w:rPr>
          <w:rFonts w:ascii="Arial" w:hAnsi="Arial" w:cs="Arial"/>
          <w:sz w:val="24"/>
          <w:szCs w:val="24"/>
        </w:rPr>
        <w:t xml:space="preserve">7.3.3 Заявка органа по оценке соответствия </w:t>
      </w:r>
      <w:proofErr w:type="spellStart"/>
      <w:r w:rsidRPr="00200785">
        <w:rPr>
          <w:rFonts w:ascii="Arial" w:hAnsi="Arial" w:cs="Arial"/>
          <w:sz w:val="24"/>
          <w:szCs w:val="24"/>
        </w:rPr>
        <w:t>Хал</w:t>
      </w:r>
      <w:r w:rsidR="00200785" w:rsidRPr="00200785">
        <w:rPr>
          <w:rFonts w:ascii="Arial" w:hAnsi="Arial" w:cs="Arial"/>
          <w:sz w:val="24"/>
          <w:szCs w:val="24"/>
        </w:rPr>
        <w:t>ал</w:t>
      </w:r>
      <w:proofErr w:type="spellEnd"/>
      <w:r w:rsidRPr="00200785">
        <w:rPr>
          <w:rFonts w:ascii="Arial" w:hAnsi="Arial" w:cs="Arial"/>
          <w:sz w:val="24"/>
          <w:szCs w:val="24"/>
        </w:rPr>
        <w:t xml:space="preserve"> принимается при </w:t>
      </w:r>
      <w:r w:rsidR="00200785" w:rsidRPr="00200785">
        <w:rPr>
          <w:rFonts w:ascii="Arial" w:hAnsi="Arial" w:cs="Arial"/>
          <w:sz w:val="24"/>
          <w:szCs w:val="24"/>
        </w:rPr>
        <w:t>оплате</w:t>
      </w:r>
      <w:r w:rsidRPr="00200785">
        <w:rPr>
          <w:rFonts w:ascii="Arial" w:hAnsi="Arial" w:cs="Arial"/>
          <w:sz w:val="24"/>
          <w:szCs w:val="24"/>
        </w:rPr>
        <w:t xml:space="preserve"> указанной пошлины и регистрируется соответствующим образом.</w:t>
      </w:r>
    </w:p>
    <w:p w:rsidR="004A00E9" w:rsidRPr="005D14E7" w:rsidRDefault="004A00E9" w:rsidP="004A00E9">
      <w:pPr>
        <w:autoSpaceDE w:val="0"/>
        <w:autoSpaceDN w:val="0"/>
        <w:adjustRightInd w:val="0"/>
        <w:ind w:firstLine="720"/>
        <w:jc w:val="both"/>
        <w:rPr>
          <w:rFonts w:ascii="Arial" w:hAnsi="Arial" w:cs="Arial"/>
          <w:sz w:val="24"/>
          <w:szCs w:val="24"/>
        </w:rPr>
      </w:pPr>
      <w:r w:rsidRPr="005D14E7">
        <w:rPr>
          <w:rFonts w:ascii="Arial" w:hAnsi="Arial" w:cs="Arial"/>
          <w:sz w:val="24"/>
          <w:szCs w:val="24"/>
        </w:rPr>
        <w:t xml:space="preserve">7.3.4 Орган по аккредитации </w:t>
      </w:r>
      <w:proofErr w:type="spellStart"/>
      <w:r w:rsidRPr="005D14E7">
        <w:rPr>
          <w:rFonts w:ascii="Arial" w:hAnsi="Arial" w:cs="Arial"/>
          <w:sz w:val="24"/>
          <w:szCs w:val="24"/>
        </w:rPr>
        <w:t>Хал</w:t>
      </w:r>
      <w:r w:rsidR="00200785" w:rsidRPr="005D14E7">
        <w:rPr>
          <w:rFonts w:ascii="Arial" w:hAnsi="Arial" w:cs="Arial"/>
          <w:sz w:val="24"/>
          <w:szCs w:val="24"/>
        </w:rPr>
        <w:t>ал</w:t>
      </w:r>
      <w:proofErr w:type="spellEnd"/>
      <w:r w:rsidRPr="005D14E7">
        <w:rPr>
          <w:rFonts w:ascii="Arial" w:hAnsi="Arial" w:cs="Arial"/>
          <w:sz w:val="24"/>
          <w:szCs w:val="24"/>
        </w:rPr>
        <w:t xml:space="preserve"> должен официально </w:t>
      </w:r>
      <w:r w:rsidR="00200785" w:rsidRPr="005D14E7">
        <w:rPr>
          <w:rFonts w:ascii="Arial" w:hAnsi="Arial" w:cs="Arial"/>
          <w:sz w:val="24"/>
          <w:szCs w:val="24"/>
        </w:rPr>
        <w:t>уведомить</w:t>
      </w:r>
      <w:r w:rsidRPr="005D14E7">
        <w:rPr>
          <w:rFonts w:ascii="Arial" w:hAnsi="Arial" w:cs="Arial"/>
          <w:sz w:val="24"/>
          <w:szCs w:val="24"/>
        </w:rPr>
        <w:t xml:space="preserve"> орган по оценке соответствия </w:t>
      </w:r>
      <w:proofErr w:type="spellStart"/>
      <w:r w:rsidRPr="005D14E7">
        <w:rPr>
          <w:rFonts w:ascii="Arial" w:hAnsi="Arial" w:cs="Arial"/>
          <w:sz w:val="24"/>
          <w:szCs w:val="24"/>
        </w:rPr>
        <w:t>Хал</w:t>
      </w:r>
      <w:r w:rsidR="00200785" w:rsidRPr="005D14E7">
        <w:rPr>
          <w:rFonts w:ascii="Arial" w:hAnsi="Arial" w:cs="Arial"/>
          <w:sz w:val="24"/>
          <w:szCs w:val="24"/>
        </w:rPr>
        <w:t>ал</w:t>
      </w:r>
      <w:proofErr w:type="spellEnd"/>
      <w:r w:rsidRPr="005D14E7">
        <w:rPr>
          <w:rFonts w:ascii="Arial" w:hAnsi="Arial" w:cs="Arial"/>
          <w:sz w:val="24"/>
          <w:szCs w:val="24"/>
        </w:rPr>
        <w:t xml:space="preserve"> о результатах рассмотрения </w:t>
      </w:r>
      <w:r w:rsidR="005D14E7" w:rsidRPr="005D14E7">
        <w:rPr>
          <w:rFonts w:ascii="Arial" w:hAnsi="Arial" w:cs="Arial"/>
          <w:sz w:val="24"/>
          <w:szCs w:val="24"/>
        </w:rPr>
        <w:t xml:space="preserve">о ходе рассмотрения </w:t>
      </w:r>
      <w:r w:rsidRPr="005D14E7">
        <w:rPr>
          <w:rFonts w:ascii="Arial" w:hAnsi="Arial" w:cs="Arial"/>
          <w:sz w:val="24"/>
          <w:szCs w:val="24"/>
        </w:rPr>
        <w:t>заявки на аккредитаци</w:t>
      </w:r>
      <w:r w:rsidR="005D14E7" w:rsidRPr="005D14E7">
        <w:rPr>
          <w:rFonts w:ascii="Arial" w:hAnsi="Arial" w:cs="Arial"/>
          <w:sz w:val="24"/>
          <w:szCs w:val="24"/>
        </w:rPr>
        <w:t>ю</w:t>
      </w:r>
      <w:r w:rsidRPr="005D14E7">
        <w:rPr>
          <w:rFonts w:ascii="Arial" w:hAnsi="Arial" w:cs="Arial"/>
          <w:sz w:val="24"/>
          <w:szCs w:val="24"/>
        </w:rPr>
        <w:t>.</w:t>
      </w:r>
    </w:p>
    <w:p w:rsidR="004A00E9" w:rsidRPr="001F3A50" w:rsidRDefault="004A00E9" w:rsidP="004A00E9">
      <w:pPr>
        <w:autoSpaceDE w:val="0"/>
        <w:autoSpaceDN w:val="0"/>
        <w:adjustRightInd w:val="0"/>
        <w:ind w:firstLine="720"/>
        <w:jc w:val="both"/>
        <w:rPr>
          <w:rFonts w:ascii="Arial" w:hAnsi="Arial" w:cs="Arial"/>
          <w:sz w:val="24"/>
          <w:szCs w:val="24"/>
          <w:highlight w:val="green"/>
        </w:rPr>
      </w:pPr>
    </w:p>
    <w:p w:rsidR="004A00E9" w:rsidRPr="00783935" w:rsidRDefault="004A00E9" w:rsidP="004A00E9">
      <w:pPr>
        <w:autoSpaceDE w:val="0"/>
        <w:autoSpaceDN w:val="0"/>
        <w:adjustRightInd w:val="0"/>
        <w:ind w:firstLine="720"/>
        <w:jc w:val="both"/>
        <w:rPr>
          <w:rFonts w:ascii="Arial" w:hAnsi="Arial" w:cs="Arial"/>
          <w:b/>
          <w:sz w:val="24"/>
          <w:szCs w:val="24"/>
        </w:rPr>
      </w:pPr>
      <w:r w:rsidRPr="00783935">
        <w:rPr>
          <w:rFonts w:ascii="Arial" w:hAnsi="Arial" w:cs="Arial"/>
          <w:b/>
          <w:sz w:val="24"/>
          <w:szCs w:val="24"/>
        </w:rPr>
        <w:t>7.4 Подготовка к оценке</w:t>
      </w:r>
    </w:p>
    <w:p w:rsidR="000521D4" w:rsidRPr="00783935" w:rsidRDefault="000521D4" w:rsidP="004A00E9">
      <w:pPr>
        <w:autoSpaceDE w:val="0"/>
        <w:autoSpaceDN w:val="0"/>
        <w:adjustRightInd w:val="0"/>
        <w:ind w:firstLine="720"/>
        <w:jc w:val="both"/>
        <w:rPr>
          <w:rFonts w:ascii="Arial" w:hAnsi="Arial" w:cs="Arial"/>
          <w:b/>
          <w:sz w:val="24"/>
          <w:szCs w:val="24"/>
        </w:rPr>
      </w:pPr>
    </w:p>
    <w:p w:rsidR="004A00E9" w:rsidRPr="000521D4" w:rsidRDefault="004A00E9" w:rsidP="000521D4">
      <w:pPr>
        <w:autoSpaceDE w:val="0"/>
        <w:autoSpaceDN w:val="0"/>
        <w:adjustRightInd w:val="0"/>
        <w:ind w:firstLine="720"/>
        <w:jc w:val="both"/>
        <w:rPr>
          <w:rFonts w:ascii="Arial" w:hAnsi="Arial" w:cs="Arial"/>
          <w:sz w:val="24"/>
          <w:szCs w:val="24"/>
        </w:rPr>
      </w:pPr>
      <w:r w:rsidRPr="000521D4">
        <w:rPr>
          <w:rFonts w:ascii="Arial" w:hAnsi="Arial" w:cs="Arial"/>
          <w:sz w:val="24"/>
          <w:szCs w:val="24"/>
        </w:rPr>
        <w:t>7.4.1 Должны применяться все требования, приведенные в пункте 7.4 ISO/IEC 17011:2017, а также следующие.</w:t>
      </w:r>
    </w:p>
    <w:p w:rsidR="004A00E9" w:rsidRPr="00783935" w:rsidRDefault="004A00E9" w:rsidP="004A00E9">
      <w:pPr>
        <w:autoSpaceDE w:val="0"/>
        <w:autoSpaceDN w:val="0"/>
        <w:adjustRightInd w:val="0"/>
        <w:ind w:firstLine="720"/>
        <w:jc w:val="both"/>
        <w:rPr>
          <w:rFonts w:ascii="Arial" w:hAnsi="Arial" w:cs="Arial"/>
          <w:sz w:val="24"/>
          <w:szCs w:val="24"/>
        </w:rPr>
      </w:pPr>
      <w:r w:rsidRPr="00783935">
        <w:rPr>
          <w:rFonts w:ascii="Arial" w:hAnsi="Arial" w:cs="Arial"/>
          <w:sz w:val="24"/>
          <w:szCs w:val="24"/>
        </w:rPr>
        <w:t xml:space="preserve">7.4.2 Орган по аккредитации </w:t>
      </w:r>
      <w:proofErr w:type="spellStart"/>
      <w:r w:rsidRPr="00783935">
        <w:rPr>
          <w:rFonts w:ascii="Arial" w:hAnsi="Arial" w:cs="Arial"/>
          <w:sz w:val="24"/>
          <w:szCs w:val="24"/>
        </w:rPr>
        <w:t>Хал</w:t>
      </w:r>
      <w:r w:rsidR="000521D4" w:rsidRPr="00783935">
        <w:rPr>
          <w:rFonts w:ascii="Arial" w:hAnsi="Arial" w:cs="Arial"/>
          <w:sz w:val="24"/>
          <w:szCs w:val="24"/>
        </w:rPr>
        <w:t>ал</w:t>
      </w:r>
      <w:proofErr w:type="spellEnd"/>
      <w:r w:rsidRPr="00783935">
        <w:rPr>
          <w:rFonts w:ascii="Arial" w:hAnsi="Arial" w:cs="Arial"/>
          <w:sz w:val="24"/>
          <w:szCs w:val="24"/>
        </w:rPr>
        <w:t xml:space="preserve"> должен обеспечить, чтобы члены группы</w:t>
      </w:r>
      <w:r w:rsidR="000521D4" w:rsidRPr="00783935">
        <w:rPr>
          <w:rFonts w:ascii="Arial" w:hAnsi="Arial" w:cs="Arial"/>
          <w:sz w:val="24"/>
          <w:szCs w:val="24"/>
        </w:rPr>
        <w:t xml:space="preserve"> по оценке</w:t>
      </w:r>
      <w:r w:rsidRPr="00783935">
        <w:rPr>
          <w:rFonts w:ascii="Arial" w:hAnsi="Arial" w:cs="Arial"/>
          <w:sz w:val="24"/>
          <w:szCs w:val="24"/>
        </w:rPr>
        <w:t xml:space="preserve"> обладали достаточными знаниями и опытом в области </w:t>
      </w:r>
      <w:r w:rsidR="000521D4" w:rsidRPr="00783935">
        <w:rPr>
          <w:rFonts w:ascii="Arial" w:hAnsi="Arial" w:cs="Arial"/>
          <w:sz w:val="24"/>
          <w:szCs w:val="24"/>
        </w:rPr>
        <w:t xml:space="preserve">оценки </w:t>
      </w:r>
      <w:r w:rsidRPr="00783935">
        <w:rPr>
          <w:rFonts w:ascii="Arial" w:hAnsi="Arial" w:cs="Arial"/>
          <w:sz w:val="24"/>
          <w:szCs w:val="24"/>
        </w:rPr>
        <w:t xml:space="preserve">органа по оценке соответствия </w:t>
      </w:r>
      <w:proofErr w:type="spellStart"/>
      <w:r w:rsidRPr="00783935">
        <w:rPr>
          <w:rFonts w:ascii="Arial" w:hAnsi="Arial" w:cs="Arial"/>
          <w:sz w:val="24"/>
          <w:szCs w:val="24"/>
        </w:rPr>
        <w:t>Хал</w:t>
      </w:r>
      <w:r w:rsidR="000521D4" w:rsidRPr="00783935">
        <w:rPr>
          <w:rFonts w:ascii="Arial" w:hAnsi="Arial" w:cs="Arial"/>
          <w:sz w:val="24"/>
          <w:szCs w:val="24"/>
        </w:rPr>
        <w:t>ал</w:t>
      </w:r>
      <w:proofErr w:type="spellEnd"/>
      <w:r w:rsidRPr="00783935">
        <w:rPr>
          <w:rFonts w:ascii="Arial" w:hAnsi="Arial" w:cs="Arial"/>
          <w:sz w:val="24"/>
          <w:szCs w:val="24"/>
        </w:rPr>
        <w:t xml:space="preserve"> </w:t>
      </w:r>
      <w:r w:rsidR="000521D4" w:rsidRPr="00783935">
        <w:rPr>
          <w:rFonts w:ascii="Arial" w:hAnsi="Arial" w:cs="Arial"/>
          <w:sz w:val="24"/>
          <w:szCs w:val="24"/>
        </w:rPr>
        <w:t xml:space="preserve"> для получения аккредитации. В частности:</w:t>
      </w:r>
    </w:p>
    <w:p w:rsidR="004A00E9" w:rsidRPr="004A7290" w:rsidRDefault="004A00E9" w:rsidP="004A00E9">
      <w:pPr>
        <w:autoSpaceDE w:val="0"/>
        <w:autoSpaceDN w:val="0"/>
        <w:adjustRightInd w:val="0"/>
        <w:ind w:firstLine="720"/>
        <w:jc w:val="both"/>
        <w:rPr>
          <w:rFonts w:ascii="Arial" w:hAnsi="Arial" w:cs="Arial"/>
          <w:sz w:val="24"/>
          <w:szCs w:val="24"/>
        </w:rPr>
      </w:pPr>
      <w:r w:rsidRPr="00783935">
        <w:rPr>
          <w:rFonts w:ascii="Arial" w:hAnsi="Arial" w:cs="Arial"/>
          <w:sz w:val="24"/>
          <w:szCs w:val="24"/>
        </w:rPr>
        <w:t xml:space="preserve">a) соответствующие стандарты </w:t>
      </w:r>
      <w:proofErr w:type="spellStart"/>
      <w:r w:rsidRPr="00783935">
        <w:rPr>
          <w:rFonts w:ascii="Arial" w:hAnsi="Arial" w:cs="Arial"/>
          <w:sz w:val="24"/>
          <w:szCs w:val="24"/>
        </w:rPr>
        <w:t>Хал</w:t>
      </w:r>
      <w:r w:rsidR="000521D4" w:rsidRPr="00783935">
        <w:rPr>
          <w:rFonts w:ascii="Arial" w:hAnsi="Arial" w:cs="Arial"/>
          <w:sz w:val="24"/>
          <w:szCs w:val="24"/>
        </w:rPr>
        <w:t>ал</w:t>
      </w:r>
      <w:proofErr w:type="spellEnd"/>
      <w:r w:rsidRPr="00783935">
        <w:rPr>
          <w:rFonts w:ascii="Arial" w:hAnsi="Arial" w:cs="Arial"/>
          <w:sz w:val="24"/>
          <w:szCs w:val="24"/>
        </w:rPr>
        <w:t xml:space="preserve"> OIC/SMIIC и/или требования </w:t>
      </w:r>
      <w:r w:rsidRPr="004A7290">
        <w:rPr>
          <w:rFonts w:ascii="Arial" w:hAnsi="Arial" w:cs="Arial"/>
          <w:sz w:val="24"/>
          <w:szCs w:val="24"/>
        </w:rPr>
        <w:t xml:space="preserve">руководств OIC/SMIIC, </w:t>
      </w:r>
    </w:p>
    <w:p w:rsidR="00783935" w:rsidRPr="004A7290" w:rsidRDefault="004A00E9" w:rsidP="004A00E9">
      <w:pPr>
        <w:autoSpaceDE w:val="0"/>
        <w:autoSpaceDN w:val="0"/>
        <w:adjustRightInd w:val="0"/>
        <w:ind w:firstLine="720"/>
        <w:jc w:val="both"/>
        <w:rPr>
          <w:rFonts w:ascii="Arial" w:hAnsi="Arial" w:cs="Arial"/>
          <w:sz w:val="24"/>
          <w:szCs w:val="24"/>
        </w:rPr>
      </w:pPr>
      <w:r w:rsidRPr="004A7290">
        <w:rPr>
          <w:rFonts w:ascii="Arial" w:hAnsi="Arial" w:cs="Arial"/>
          <w:sz w:val="24"/>
          <w:szCs w:val="24"/>
        </w:rPr>
        <w:t xml:space="preserve">b) </w:t>
      </w:r>
      <w:r w:rsidR="00783935" w:rsidRPr="004A7290">
        <w:rPr>
          <w:rFonts w:ascii="Arial" w:hAnsi="Arial" w:cs="Arial"/>
          <w:sz w:val="24"/>
          <w:szCs w:val="24"/>
        </w:rPr>
        <w:t xml:space="preserve">Исламские правила, касающиеся продуктов/услуг/систем менеджмента, сертифицированных органом по оценке соответствия </w:t>
      </w:r>
      <w:proofErr w:type="spellStart"/>
      <w:r w:rsidR="00783935" w:rsidRPr="004A7290">
        <w:rPr>
          <w:rFonts w:ascii="Arial" w:hAnsi="Arial" w:cs="Arial"/>
          <w:sz w:val="24"/>
          <w:szCs w:val="24"/>
        </w:rPr>
        <w:t>Халал</w:t>
      </w:r>
      <w:proofErr w:type="spellEnd"/>
      <w:r w:rsidR="00783935" w:rsidRPr="004A7290">
        <w:rPr>
          <w:rFonts w:ascii="Arial" w:hAnsi="Arial" w:cs="Arial"/>
          <w:sz w:val="24"/>
          <w:szCs w:val="24"/>
        </w:rPr>
        <w:t>, подлежащим аккредитации.</w:t>
      </w:r>
    </w:p>
    <w:p w:rsidR="004A7290" w:rsidRPr="004A7290" w:rsidRDefault="004A00E9" w:rsidP="004A00E9">
      <w:pPr>
        <w:autoSpaceDE w:val="0"/>
        <w:autoSpaceDN w:val="0"/>
        <w:adjustRightInd w:val="0"/>
        <w:ind w:firstLine="720"/>
        <w:jc w:val="both"/>
        <w:rPr>
          <w:rFonts w:ascii="Arial" w:hAnsi="Arial" w:cs="Arial"/>
          <w:sz w:val="24"/>
          <w:szCs w:val="24"/>
        </w:rPr>
      </w:pPr>
      <w:r w:rsidRPr="004A7290">
        <w:rPr>
          <w:rFonts w:ascii="Arial" w:hAnsi="Arial" w:cs="Arial"/>
          <w:sz w:val="24"/>
          <w:szCs w:val="24"/>
        </w:rPr>
        <w:t xml:space="preserve">7.4.3 </w:t>
      </w:r>
      <w:r w:rsidR="004A7290" w:rsidRPr="004A7290">
        <w:rPr>
          <w:rFonts w:ascii="Arial" w:hAnsi="Arial" w:cs="Arial"/>
          <w:sz w:val="24"/>
          <w:szCs w:val="24"/>
        </w:rPr>
        <w:t xml:space="preserve">Оценка соответствия процесса аккредитации не должна проводиться до тех пор, пока орган по оценке соответствия </w:t>
      </w:r>
      <w:proofErr w:type="spellStart"/>
      <w:r w:rsidR="004A7290" w:rsidRPr="004A7290">
        <w:rPr>
          <w:rFonts w:ascii="Arial" w:hAnsi="Arial" w:cs="Arial"/>
          <w:sz w:val="24"/>
          <w:szCs w:val="24"/>
        </w:rPr>
        <w:t>Халал</w:t>
      </w:r>
      <w:proofErr w:type="spellEnd"/>
      <w:r w:rsidR="004A7290" w:rsidRPr="004A7290">
        <w:rPr>
          <w:rFonts w:ascii="Arial" w:hAnsi="Arial" w:cs="Arial"/>
          <w:sz w:val="24"/>
          <w:szCs w:val="24"/>
        </w:rPr>
        <w:t xml:space="preserve"> не окажется в условиях, которое позволит экспертам органа по аккредитации </w:t>
      </w:r>
      <w:proofErr w:type="spellStart"/>
      <w:r w:rsidR="004A7290" w:rsidRPr="004A7290">
        <w:rPr>
          <w:rFonts w:ascii="Arial" w:hAnsi="Arial" w:cs="Arial"/>
          <w:sz w:val="24"/>
          <w:szCs w:val="24"/>
        </w:rPr>
        <w:t>Халал</w:t>
      </w:r>
      <w:proofErr w:type="spellEnd"/>
      <w:r w:rsidR="004A7290" w:rsidRPr="004A7290">
        <w:rPr>
          <w:rFonts w:ascii="Arial" w:hAnsi="Arial" w:cs="Arial"/>
          <w:sz w:val="24"/>
          <w:szCs w:val="24"/>
        </w:rPr>
        <w:t xml:space="preserve"> оценить менеджмент всех частей системы сертификации, включая аудиторов органа по оценке соответствия </w:t>
      </w:r>
      <w:proofErr w:type="spellStart"/>
      <w:r w:rsidR="004A7290" w:rsidRPr="004A7290">
        <w:rPr>
          <w:rFonts w:ascii="Arial" w:hAnsi="Arial" w:cs="Arial"/>
          <w:sz w:val="24"/>
          <w:szCs w:val="24"/>
        </w:rPr>
        <w:t>Халал</w:t>
      </w:r>
      <w:proofErr w:type="spellEnd"/>
      <w:r w:rsidR="004A7290" w:rsidRPr="004A7290">
        <w:rPr>
          <w:rFonts w:ascii="Arial" w:hAnsi="Arial" w:cs="Arial"/>
          <w:sz w:val="24"/>
          <w:szCs w:val="24"/>
        </w:rPr>
        <w:t>, выполняющих сертификационные аудиты.</w:t>
      </w:r>
    </w:p>
    <w:p w:rsidR="004A7290" w:rsidRDefault="004A7290" w:rsidP="004A00E9">
      <w:pPr>
        <w:autoSpaceDE w:val="0"/>
        <w:autoSpaceDN w:val="0"/>
        <w:adjustRightInd w:val="0"/>
        <w:ind w:firstLine="720"/>
        <w:jc w:val="both"/>
        <w:rPr>
          <w:rFonts w:ascii="Arial" w:hAnsi="Arial" w:cs="Arial"/>
          <w:color w:val="C0504D" w:themeColor="accent2"/>
          <w:sz w:val="24"/>
          <w:szCs w:val="24"/>
        </w:rPr>
      </w:pPr>
    </w:p>
    <w:p w:rsidR="004A00E9" w:rsidRPr="008E197C" w:rsidRDefault="004A00E9" w:rsidP="004A00E9">
      <w:pPr>
        <w:autoSpaceDE w:val="0"/>
        <w:autoSpaceDN w:val="0"/>
        <w:adjustRightInd w:val="0"/>
        <w:ind w:firstLine="720"/>
        <w:jc w:val="both"/>
        <w:rPr>
          <w:rFonts w:ascii="Arial" w:hAnsi="Arial" w:cs="Arial"/>
          <w:b/>
          <w:sz w:val="24"/>
          <w:szCs w:val="24"/>
        </w:rPr>
      </w:pPr>
      <w:r w:rsidRPr="008E197C">
        <w:rPr>
          <w:rFonts w:ascii="Arial" w:hAnsi="Arial" w:cs="Arial"/>
          <w:b/>
          <w:sz w:val="24"/>
          <w:szCs w:val="24"/>
        </w:rPr>
        <w:t xml:space="preserve">7.5 </w:t>
      </w:r>
      <w:r w:rsidR="008E197C" w:rsidRPr="008E197C">
        <w:rPr>
          <w:rFonts w:ascii="Arial" w:hAnsi="Arial" w:cs="Arial"/>
          <w:b/>
          <w:sz w:val="24"/>
          <w:szCs w:val="24"/>
        </w:rPr>
        <w:t>Анализ документированной информации</w:t>
      </w:r>
    </w:p>
    <w:p w:rsidR="008E197C" w:rsidRPr="008E197C" w:rsidRDefault="008E197C" w:rsidP="004A00E9">
      <w:pPr>
        <w:autoSpaceDE w:val="0"/>
        <w:autoSpaceDN w:val="0"/>
        <w:adjustRightInd w:val="0"/>
        <w:ind w:firstLine="720"/>
        <w:jc w:val="both"/>
        <w:rPr>
          <w:rFonts w:ascii="Arial" w:hAnsi="Arial" w:cs="Arial"/>
          <w:b/>
          <w:sz w:val="24"/>
          <w:szCs w:val="24"/>
        </w:rPr>
      </w:pPr>
    </w:p>
    <w:p w:rsidR="004A00E9" w:rsidRPr="008E197C" w:rsidRDefault="004A00E9" w:rsidP="004A00E9">
      <w:pPr>
        <w:autoSpaceDE w:val="0"/>
        <w:autoSpaceDN w:val="0"/>
        <w:adjustRightInd w:val="0"/>
        <w:ind w:firstLine="720"/>
        <w:jc w:val="both"/>
        <w:rPr>
          <w:rFonts w:ascii="Arial" w:hAnsi="Arial" w:cs="Arial"/>
          <w:sz w:val="24"/>
          <w:szCs w:val="24"/>
        </w:rPr>
      </w:pPr>
      <w:r w:rsidRPr="008E197C">
        <w:rPr>
          <w:rFonts w:ascii="Arial" w:hAnsi="Arial" w:cs="Arial"/>
          <w:sz w:val="24"/>
          <w:szCs w:val="24"/>
        </w:rPr>
        <w:t xml:space="preserve">7.5.1 </w:t>
      </w:r>
      <w:r w:rsidR="008E197C" w:rsidRPr="008E197C">
        <w:rPr>
          <w:rFonts w:ascii="Arial" w:hAnsi="Arial" w:cs="Arial"/>
          <w:sz w:val="24"/>
          <w:szCs w:val="24"/>
        </w:rPr>
        <w:t xml:space="preserve"> Группа по оценке должна анализировать всю соответствующую документированную информацию, представленную органом по оценке соответствия </w:t>
      </w:r>
      <w:proofErr w:type="spellStart"/>
      <w:r w:rsidRPr="008E197C">
        <w:rPr>
          <w:rFonts w:ascii="Arial" w:hAnsi="Arial" w:cs="Arial"/>
          <w:sz w:val="24"/>
          <w:szCs w:val="24"/>
        </w:rPr>
        <w:t>Хал</w:t>
      </w:r>
      <w:r w:rsidR="008E197C" w:rsidRPr="008E197C">
        <w:rPr>
          <w:rFonts w:ascii="Arial" w:hAnsi="Arial" w:cs="Arial"/>
          <w:sz w:val="24"/>
          <w:szCs w:val="24"/>
        </w:rPr>
        <w:t>ал</w:t>
      </w:r>
      <w:proofErr w:type="spellEnd"/>
      <w:r w:rsidRPr="008E197C">
        <w:rPr>
          <w:rFonts w:ascii="Arial" w:hAnsi="Arial" w:cs="Arial"/>
          <w:sz w:val="24"/>
          <w:szCs w:val="24"/>
        </w:rPr>
        <w:t xml:space="preserve"> (как описано в пункте 7.2.1), </w:t>
      </w:r>
      <w:r w:rsidR="008E197C" w:rsidRPr="008E197C">
        <w:rPr>
          <w:rFonts w:ascii="Arial" w:hAnsi="Arial" w:cs="Arial"/>
          <w:sz w:val="24"/>
          <w:szCs w:val="24"/>
        </w:rPr>
        <w:t xml:space="preserve">для оценки соответствия его </w:t>
      </w:r>
      <w:r w:rsidR="008E197C" w:rsidRPr="008E197C">
        <w:rPr>
          <w:rFonts w:ascii="Arial" w:hAnsi="Arial" w:cs="Arial"/>
          <w:sz w:val="24"/>
          <w:szCs w:val="24"/>
        </w:rPr>
        <w:lastRenderedPageBreak/>
        <w:t xml:space="preserve">системы </w:t>
      </w:r>
      <w:r w:rsidRPr="008E197C">
        <w:rPr>
          <w:rFonts w:ascii="Arial" w:hAnsi="Arial" w:cs="Arial"/>
          <w:sz w:val="24"/>
          <w:szCs w:val="24"/>
        </w:rPr>
        <w:t>на соответствие стандартам OIC/SMIIC</w:t>
      </w:r>
      <w:r w:rsidR="008E197C" w:rsidRPr="008E197C">
        <w:rPr>
          <w:rFonts w:ascii="Arial" w:hAnsi="Arial" w:cs="Arial"/>
          <w:sz w:val="24"/>
          <w:szCs w:val="24"/>
        </w:rPr>
        <w:t xml:space="preserve">, определенным стандартам </w:t>
      </w:r>
      <w:r w:rsidRPr="008E197C">
        <w:rPr>
          <w:rFonts w:ascii="Arial" w:hAnsi="Arial" w:cs="Arial"/>
          <w:sz w:val="24"/>
          <w:szCs w:val="24"/>
        </w:rPr>
        <w:t>и другим требования</w:t>
      </w:r>
      <w:r w:rsidR="008E197C" w:rsidRPr="008E197C">
        <w:rPr>
          <w:rFonts w:ascii="Arial" w:hAnsi="Arial" w:cs="Arial"/>
          <w:sz w:val="24"/>
          <w:szCs w:val="24"/>
        </w:rPr>
        <w:t>м</w:t>
      </w:r>
      <w:r w:rsidRPr="008E197C">
        <w:rPr>
          <w:rFonts w:ascii="Arial" w:hAnsi="Arial" w:cs="Arial"/>
          <w:sz w:val="24"/>
          <w:szCs w:val="24"/>
        </w:rPr>
        <w:t xml:space="preserve"> аккредитации. </w:t>
      </w:r>
    </w:p>
    <w:p w:rsidR="008E197C" w:rsidRPr="008E197C" w:rsidRDefault="004A00E9" w:rsidP="004A00E9">
      <w:pPr>
        <w:autoSpaceDE w:val="0"/>
        <w:autoSpaceDN w:val="0"/>
        <w:adjustRightInd w:val="0"/>
        <w:ind w:firstLine="720"/>
        <w:jc w:val="both"/>
        <w:rPr>
          <w:rFonts w:ascii="Arial" w:hAnsi="Arial" w:cs="Arial"/>
          <w:sz w:val="24"/>
          <w:szCs w:val="24"/>
        </w:rPr>
      </w:pPr>
      <w:r w:rsidRPr="008E197C">
        <w:rPr>
          <w:rFonts w:ascii="Arial" w:hAnsi="Arial" w:cs="Arial"/>
          <w:sz w:val="24"/>
          <w:szCs w:val="24"/>
        </w:rPr>
        <w:t xml:space="preserve">7.5.2 </w:t>
      </w:r>
      <w:r w:rsidR="008E197C" w:rsidRPr="008E197C">
        <w:rPr>
          <w:rFonts w:ascii="Arial" w:hAnsi="Arial" w:cs="Arial"/>
          <w:sz w:val="24"/>
          <w:szCs w:val="24"/>
        </w:rPr>
        <w:t>Орган по аккредитации, исходя из результатов анализа документированной информации, может принять решение не продолжать оценку</w:t>
      </w:r>
      <w:r w:rsidRPr="008E197C">
        <w:rPr>
          <w:rFonts w:ascii="Arial" w:hAnsi="Arial" w:cs="Arial"/>
          <w:sz w:val="24"/>
          <w:szCs w:val="24"/>
        </w:rPr>
        <w:t xml:space="preserve">. </w:t>
      </w:r>
      <w:r w:rsidR="008E197C" w:rsidRPr="008E197C">
        <w:rPr>
          <w:rFonts w:ascii="Arial" w:hAnsi="Arial" w:cs="Arial"/>
          <w:sz w:val="24"/>
          <w:szCs w:val="24"/>
        </w:rPr>
        <w:t xml:space="preserve">В таких случаях полученные результаты с обоснованием необходимо письменно сообщить в орган по оценке соответствия </w:t>
      </w:r>
      <w:proofErr w:type="spellStart"/>
      <w:r w:rsidR="008E197C" w:rsidRPr="008E197C">
        <w:rPr>
          <w:rFonts w:ascii="Arial" w:hAnsi="Arial" w:cs="Arial"/>
          <w:sz w:val="24"/>
          <w:szCs w:val="24"/>
        </w:rPr>
        <w:t>Халал</w:t>
      </w:r>
      <w:proofErr w:type="spellEnd"/>
      <w:r w:rsidR="008E197C" w:rsidRPr="008E197C">
        <w:rPr>
          <w:rFonts w:ascii="Arial" w:hAnsi="Arial" w:cs="Arial"/>
          <w:sz w:val="24"/>
          <w:szCs w:val="24"/>
        </w:rPr>
        <w:t xml:space="preserve">. </w:t>
      </w:r>
    </w:p>
    <w:p w:rsidR="008E197C" w:rsidRPr="00FB6BF6" w:rsidRDefault="008E197C" w:rsidP="004A00E9">
      <w:pPr>
        <w:autoSpaceDE w:val="0"/>
        <w:autoSpaceDN w:val="0"/>
        <w:adjustRightInd w:val="0"/>
        <w:ind w:firstLine="720"/>
        <w:jc w:val="both"/>
        <w:rPr>
          <w:rFonts w:ascii="Arial" w:hAnsi="Arial" w:cs="Arial"/>
          <w:sz w:val="24"/>
          <w:szCs w:val="24"/>
        </w:rPr>
      </w:pPr>
    </w:p>
    <w:p w:rsidR="004A00E9" w:rsidRPr="00FB6BF6" w:rsidRDefault="004A00E9" w:rsidP="004A00E9">
      <w:pPr>
        <w:autoSpaceDE w:val="0"/>
        <w:autoSpaceDN w:val="0"/>
        <w:adjustRightInd w:val="0"/>
        <w:ind w:firstLine="720"/>
        <w:jc w:val="both"/>
        <w:rPr>
          <w:rFonts w:ascii="Arial" w:hAnsi="Arial" w:cs="Arial"/>
          <w:b/>
          <w:sz w:val="24"/>
          <w:szCs w:val="24"/>
        </w:rPr>
      </w:pPr>
      <w:r w:rsidRPr="00FB6BF6">
        <w:rPr>
          <w:rFonts w:ascii="Arial" w:hAnsi="Arial" w:cs="Arial"/>
          <w:b/>
          <w:sz w:val="24"/>
          <w:szCs w:val="24"/>
        </w:rPr>
        <w:t>7.6 Оценка</w:t>
      </w:r>
    </w:p>
    <w:p w:rsidR="00C4718F" w:rsidRPr="00FB6BF6" w:rsidRDefault="00C4718F" w:rsidP="004A00E9">
      <w:pPr>
        <w:autoSpaceDE w:val="0"/>
        <w:autoSpaceDN w:val="0"/>
        <w:adjustRightInd w:val="0"/>
        <w:ind w:firstLine="720"/>
        <w:jc w:val="both"/>
        <w:rPr>
          <w:rFonts w:ascii="Arial" w:hAnsi="Arial" w:cs="Arial"/>
          <w:b/>
          <w:sz w:val="24"/>
          <w:szCs w:val="24"/>
        </w:rPr>
      </w:pPr>
    </w:p>
    <w:p w:rsidR="004A00E9" w:rsidRPr="00FB6BF6" w:rsidRDefault="004A00E9" w:rsidP="004A00E9">
      <w:pPr>
        <w:autoSpaceDE w:val="0"/>
        <w:autoSpaceDN w:val="0"/>
        <w:adjustRightInd w:val="0"/>
        <w:ind w:firstLine="720"/>
        <w:jc w:val="both"/>
        <w:rPr>
          <w:rFonts w:ascii="Arial" w:hAnsi="Arial" w:cs="Arial"/>
          <w:sz w:val="24"/>
          <w:szCs w:val="24"/>
        </w:rPr>
      </w:pPr>
      <w:r w:rsidRPr="00FB6BF6">
        <w:rPr>
          <w:rFonts w:ascii="Arial" w:hAnsi="Arial" w:cs="Arial"/>
          <w:sz w:val="24"/>
          <w:szCs w:val="24"/>
        </w:rPr>
        <w:t xml:space="preserve">7.6.1 Должны применяться все требования, приведенные в пункте 7.6 ISO/IEC 17011:2017, а также следующие.  </w:t>
      </w:r>
    </w:p>
    <w:p w:rsidR="00BA632E" w:rsidRPr="00FB6BF6" w:rsidRDefault="00BA632E" w:rsidP="004A00E9">
      <w:pPr>
        <w:autoSpaceDE w:val="0"/>
        <w:autoSpaceDN w:val="0"/>
        <w:adjustRightInd w:val="0"/>
        <w:ind w:firstLine="720"/>
        <w:jc w:val="both"/>
        <w:rPr>
          <w:rFonts w:ascii="Arial" w:hAnsi="Arial" w:cs="Arial"/>
          <w:sz w:val="24"/>
          <w:szCs w:val="24"/>
        </w:rPr>
      </w:pPr>
      <w:r w:rsidRPr="00FB6BF6">
        <w:rPr>
          <w:rFonts w:ascii="Arial" w:hAnsi="Arial" w:cs="Arial"/>
          <w:sz w:val="24"/>
          <w:szCs w:val="24"/>
        </w:rPr>
        <w:t>Группа по оценке должна начинать оценку со вступительного совещания, на котором ясно излагаются цели оценки и критерии аккредитации, и подтверждаются план и область оценки</w:t>
      </w:r>
    </w:p>
    <w:p w:rsidR="001E148A" w:rsidRPr="00727672" w:rsidRDefault="004A00E9" w:rsidP="00727672">
      <w:pPr>
        <w:autoSpaceDE w:val="0"/>
        <w:autoSpaceDN w:val="0"/>
        <w:adjustRightInd w:val="0"/>
        <w:ind w:firstLine="720"/>
        <w:jc w:val="both"/>
        <w:rPr>
          <w:rFonts w:ascii="Arial" w:hAnsi="Arial" w:cs="Arial"/>
          <w:sz w:val="24"/>
          <w:szCs w:val="24"/>
        </w:rPr>
      </w:pPr>
      <w:proofErr w:type="gramStart"/>
      <w:r w:rsidRPr="00FB6BF6">
        <w:rPr>
          <w:rFonts w:ascii="Arial" w:hAnsi="Arial" w:cs="Arial"/>
          <w:sz w:val="24"/>
          <w:szCs w:val="24"/>
        </w:rPr>
        <w:t xml:space="preserve">7.6.2 </w:t>
      </w:r>
      <w:r w:rsidR="001E148A" w:rsidRPr="00FB6BF6">
        <w:rPr>
          <w:rFonts w:ascii="Arial" w:hAnsi="Arial" w:cs="Arial"/>
          <w:sz w:val="24"/>
          <w:szCs w:val="24"/>
        </w:rPr>
        <w:t xml:space="preserve">Группа по оценке должна провести оценку услуг </w:t>
      </w:r>
      <w:r w:rsidR="00727672" w:rsidRPr="00FB6BF6">
        <w:rPr>
          <w:rFonts w:ascii="Arial" w:hAnsi="Arial" w:cs="Arial"/>
          <w:sz w:val="24"/>
          <w:szCs w:val="24"/>
        </w:rPr>
        <w:t xml:space="preserve">по оценке соответствия органа по оценке соответствия </w:t>
      </w:r>
      <w:proofErr w:type="spellStart"/>
      <w:r w:rsidR="00727672" w:rsidRPr="00FB6BF6">
        <w:rPr>
          <w:rFonts w:ascii="Arial" w:hAnsi="Arial" w:cs="Arial"/>
          <w:sz w:val="24"/>
          <w:szCs w:val="24"/>
        </w:rPr>
        <w:t>Халал</w:t>
      </w:r>
      <w:proofErr w:type="spellEnd"/>
      <w:r w:rsidR="00727672" w:rsidRPr="00FB6BF6">
        <w:rPr>
          <w:rFonts w:ascii="Arial" w:hAnsi="Arial" w:cs="Arial"/>
          <w:sz w:val="24"/>
          <w:szCs w:val="24"/>
        </w:rPr>
        <w:t xml:space="preserve"> в помещении органа по оценке соответствия </w:t>
      </w:r>
      <w:proofErr w:type="spellStart"/>
      <w:r w:rsidR="00727672" w:rsidRPr="00FB6BF6">
        <w:rPr>
          <w:rFonts w:ascii="Arial" w:hAnsi="Arial" w:cs="Arial"/>
          <w:sz w:val="24"/>
          <w:szCs w:val="24"/>
        </w:rPr>
        <w:t>Халал</w:t>
      </w:r>
      <w:proofErr w:type="spellEnd"/>
      <w:r w:rsidR="00727672" w:rsidRPr="00FB6BF6">
        <w:rPr>
          <w:rFonts w:ascii="Arial" w:hAnsi="Arial" w:cs="Arial"/>
          <w:sz w:val="24"/>
          <w:szCs w:val="24"/>
        </w:rPr>
        <w:t>, из которого осуществляется одно или несколько ключевых действий, и, при необходимости, провести свидетельские</w:t>
      </w:r>
      <w:r w:rsidR="00727672" w:rsidRPr="001E148A">
        <w:rPr>
          <w:rFonts w:ascii="Arial" w:hAnsi="Arial" w:cs="Arial"/>
          <w:sz w:val="24"/>
          <w:szCs w:val="24"/>
        </w:rPr>
        <w:t xml:space="preserve"> </w:t>
      </w:r>
      <w:r w:rsidR="00727672">
        <w:rPr>
          <w:rFonts w:ascii="Arial" w:hAnsi="Arial" w:cs="Arial"/>
          <w:sz w:val="24"/>
          <w:szCs w:val="24"/>
        </w:rPr>
        <w:t>оценки</w:t>
      </w:r>
      <w:r w:rsidR="00727672" w:rsidRPr="001E148A">
        <w:rPr>
          <w:rFonts w:ascii="Arial" w:hAnsi="Arial" w:cs="Arial"/>
          <w:sz w:val="24"/>
          <w:szCs w:val="24"/>
        </w:rPr>
        <w:t xml:space="preserve"> в других выбранных местах, где</w:t>
      </w:r>
      <w:r w:rsidR="00727672">
        <w:rPr>
          <w:rFonts w:ascii="Arial" w:hAnsi="Arial" w:cs="Arial"/>
          <w:sz w:val="24"/>
          <w:szCs w:val="24"/>
        </w:rPr>
        <w:t xml:space="preserve"> орган по оценке </w:t>
      </w:r>
      <w:r w:rsidR="001E148A" w:rsidRPr="001E148A">
        <w:rPr>
          <w:rFonts w:ascii="Arial" w:hAnsi="Arial" w:cs="Arial"/>
          <w:sz w:val="24"/>
          <w:szCs w:val="24"/>
        </w:rPr>
        <w:t xml:space="preserve"> соответствия</w:t>
      </w:r>
      <w:r w:rsidR="00727672">
        <w:rPr>
          <w:rFonts w:ascii="Arial" w:hAnsi="Arial" w:cs="Arial"/>
          <w:sz w:val="24"/>
          <w:szCs w:val="24"/>
        </w:rPr>
        <w:t xml:space="preserve"> </w:t>
      </w:r>
      <w:proofErr w:type="spellStart"/>
      <w:r w:rsidR="00727672">
        <w:rPr>
          <w:rFonts w:ascii="Arial" w:hAnsi="Arial" w:cs="Arial"/>
          <w:sz w:val="24"/>
          <w:szCs w:val="24"/>
        </w:rPr>
        <w:t>Халал</w:t>
      </w:r>
      <w:proofErr w:type="spellEnd"/>
      <w:r w:rsidR="001E148A" w:rsidRPr="001E148A">
        <w:rPr>
          <w:rFonts w:ascii="Arial" w:hAnsi="Arial" w:cs="Arial"/>
          <w:sz w:val="24"/>
          <w:szCs w:val="24"/>
        </w:rPr>
        <w:t xml:space="preserve"> работает для сбора объективных доказательств того, что применимая сфера деятельности органа по оценке</w:t>
      </w:r>
      <w:proofErr w:type="gramEnd"/>
      <w:r w:rsidR="001E148A" w:rsidRPr="001E148A">
        <w:rPr>
          <w:rFonts w:ascii="Arial" w:hAnsi="Arial" w:cs="Arial"/>
          <w:sz w:val="24"/>
          <w:szCs w:val="24"/>
        </w:rPr>
        <w:t xml:space="preserve"> соответствия является компетентной и соответствует стандартам OIC/SMIIC и соответствующем</w:t>
      </w:r>
      <w:proofErr w:type="gramStart"/>
      <w:r w:rsidR="001E148A" w:rsidRPr="001E148A">
        <w:rPr>
          <w:rFonts w:ascii="Arial" w:hAnsi="Arial" w:cs="Arial"/>
          <w:sz w:val="24"/>
          <w:szCs w:val="24"/>
        </w:rPr>
        <w:t>у(</w:t>
      </w:r>
      <w:proofErr w:type="gramEnd"/>
      <w:r w:rsidR="001E148A" w:rsidRPr="001E148A">
        <w:rPr>
          <w:rFonts w:ascii="Arial" w:hAnsi="Arial" w:cs="Arial"/>
          <w:sz w:val="24"/>
          <w:szCs w:val="24"/>
        </w:rPr>
        <w:t>им) стандарту(</w:t>
      </w:r>
      <w:proofErr w:type="spellStart"/>
      <w:r w:rsidR="001E148A" w:rsidRPr="001E148A">
        <w:rPr>
          <w:rFonts w:ascii="Arial" w:hAnsi="Arial" w:cs="Arial"/>
          <w:sz w:val="24"/>
          <w:szCs w:val="24"/>
        </w:rPr>
        <w:t>ам</w:t>
      </w:r>
      <w:proofErr w:type="spellEnd"/>
      <w:r w:rsidR="001E148A" w:rsidRPr="001E148A">
        <w:rPr>
          <w:rFonts w:ascii="Arial" w:hAnsi="Arial" w:cs="Arial"/>
          <w:sz w:val="24"/>
          <w:szCs w:val="24"/>
        </w:rPr>
        <w:t>) и другим требованиям для аккредитации.</w:t>
      </w:r>
    </w:p>
    <w:p w:rsidR="00727672" w:rsidRPr="003153BB" w:rsidRDefault="004A00E9" w:rsidP="004A00E9">
      <w:pPr>
        <w:autoSpaceDE w:val="0"/>
        <w:autoSpaceDN w:val="0"/>
        <w:adjustRightInd w:val="0"/>
        <w:ind w:firstLine="720"/>
        <w:jc w:val="both"/>
        <w:rPr>
          <w:rFonts w:ascii="Arial" w:hAnsi="Arial" w:cs="Arial"/>
          <w:sz w:val="24"/>
          <w:szCs w:val="24"/>
        </w:rPr>
      </w:pPr>
      <w:r w:rsidRPr="00727672">
        <w:rPr>
          <w:rFonts w:ascii="Arial" w:hAnsi="Arial" w:cs="Arial"/>
          <w:sz w:val="24"/>
          <w:szCs w:val="24"/>
        </w:rPr>
        <w:t xml:space="preserve">7.6.3 </w:t>
      </w:r>
      <w:r w:rsidR="00727672" w:rsidRPr="00727672">
        <w:rPr>
          <w:rFonts w:ascii="Arial" w:hAnsi="Arial" w:cs="Arial"/>
          <w:sz w:val="24"/>
          <w:szCs w:val="24"/>
        </w:rPr>
        <w:t xml:space="preserve">Группа по оценке должна наблюдать за работой представительного числа персонала, вовлеченного в процесс сертификации органа по оценке соответствия </w:t>
      </w:r>
      <w:proofErr w:type="spellStart"/>
      <w:r w:rsidR="00727672" w:rsidRPr="00727672">
        <w:rPr>
          <w:rFonts w:ascii="Arial" w:hAnsi="Arial" w:cs="Arial"/>
          <w:sz w:val="24"/>
          <w:szCs w:val="24"/>
        </w:rPr>
        <w:t>Халал</w:t>
      </w:r>
      <w:proofErr w:type="spellEnd"/>
      <w:r w:rsidR="00727672" w:rsidRPr="00727672">
        <w:rPr>
          <w:rFonts w:ascii="Arial" w:hAnsi="Arial" w:cs="Arial"/>
          <w:sz w:val="24"/>
          <w:szCs w:val="24"/>
        </w:rPr>
        <w:t xml:space="preserve"> для обеспечения уверенности в компетентности органа по оценке соответствия </w:t>
      </w:r>
      <w:proofErr w:type="spellStart"/>
      <w:r w:rsidR="00727672" w:rsidRPr="00727672">
        <w:rPr>
          <w:rFonts w:ascii="Arial" w:hAnsi="Arial" w:cs="Arial"/>
          <w:sz w:val="24"/>
          <w:szCs w:val="24"/>
        </w:rPr>
        <w:t>Халал</w:t>
      </w:r>
      <w:proofErr w:type="spellEnd"/>
      <w:r w:rsidR="00727672" w:rsidRPr="00727672">
        <w:rPr>
          <w:rFonts w:ascii="Arial" w:hAnsi="Arial" w:cs="Arial"/>
          <w:sz w:val="24"/>
          <w:szCs w:val="24"/>
        </w:rPr>
        <w:t xml:space="preserve"> согласно области аккредитации. Для выбора сертификационной деятельности в определенных областях, используется таблица A1 в OIC/SMIIC 2 - Требования к органам, осуществляющим сертификацию </w:t>
      </w:r>
      <w:proofErr w:type="spellStart"/>
      <w:r w:rsidR="00727672" w:rsidRPr="00727672">
        <w:rPr>
          <w:rFonts w:ascii="Arial" w:hAnsi="Arial" w:cs="Arial"/>
          <w:sz w:val="24"/>
          <w:szCs w:val="24"/>
        </w:rPr>
        <w:t>Халал</w:t>
      </w:r>
      <w:proofErr w:type="spellEnd"/>
      <w:r w:rsidR="00727672" w:rsidRPr="00727672">
        <w:rPr>
          <w:rFonts w:ascii="Arial" w:hAnsi="Arial" w:cs="Arial"/>
          <w:sz w:val="24"/>
          <w:szCs w:val="24"/>
        </w:rPr>
        <w:t xml:space="preserve">. Согласно этой таблице, производственные категории </w:t>
      </w:r>
      <w:r w:rsidR="00727672" w:rsidRPr="003153BB">
        <w:rPr>
          <w:rFonts w:ascii="Arial" w:hAnsi="Arial" w:cs="Arial"/>
          <w:sz w:val="24"/>
          <w:szCs w:val="24"/>
        </w:rPr>
        <w:t>имеют приоритет для наблюдения.</w:t>
      </w:r>
    </w:p>
    <w:p w:rsidR="004A7290" w:rsidRPr="003153BB" w:rsidRDefault="004A00E9" w:rsidP="004A00E9">
      <w:pPr>
        <w:autoSpaceDE w:val="0"/>
        <w:autoSpaceDN w:val="0"/>
        <w:adjustRightInd w:val="0"/>
        <w:ind w:firstLine="720"/>
        <w:jc w:val="both"/>
        <w:rPr>
          <w:rFonts w:ascii="Arial" w:hAnsi="Arial" w:cs="Arial"/>
          <w:sz w:val="24"/>
          <w:szCs w:val="24"/>
        </w:rPr>
      </w:pPr>
      <w:r w:rsidRPr="003153BB">
        <w:rPr>
          <w:rFonts w:ascii="Arial" w:hAnsi="Arial" w:cs="Arial"/>
          <w:sz w:val="24"/>
          <w:szCs w:val="24"/>
        </w:rPr>
        <w:t xml:space="preserve">7.6.4 </w:t>
      </w:r>
      <w:r w:rsidR="0034386F" w:rsidRPr="003153BB">
        <w:rPr>
          <w:rFonts w:ascii="Arial" w:hAnsi="Arial" w:cs="Arial"/>
          <w:sz w:val="24"/>
          <w:szCs w:val="24"/>
        </w:rPr>
        <w:t>О</w:t>
      </w:r>
      <w:r w:rsidR="004A7290" w:rsidRPr="003153BB">
        <w:rPr>
          <w:rFonts w:ascii="Arial" w:hAnsi="Arial" w:cs="Arial"/>
          <w:sz w:val="24"/>
          <w:szCs w:val="24"/>
        </w:rPr>
        <w:t xml:space="preserve">рганизация наблюдения за аудиторами органа по оценке соответствия </w:t>
      </w:r>
      <w:proofErr w:type="spellStart"/>
      <w:r w:rsidR="004A7290" w:rsidRPr="003153BB">
        <w:rPr>
          <w:rFonts w:ascii="Arial" w:hAnsi="Arial" w:cs="Arial"/>
          <w:sz w:val="24"/>
          <w:szCs w:val="24"/>
        </w:rPr>
        <w:t>Халал</w:t>
      </w:r>
      <w:proofErr w:type="spellEnd"/>
      <w:r w:rsidR="004A7290" w:rsidRPr="003153BB">
        <w:rPr>
          <w:rFonts w:ascii="Arial" w:hAnsi="Arial" w:cs="Arial"/>
          <w:sz w:val="24"/>
          <w:szCs w:val="24"/>
        </w:rPr>
        <w:t xml:space="preserve"> во время процесса должна быть заранее спланирована органом по аккредитации </w:t>
      </w:r>
      <w:proofErr w:type="spellStart"/>
      <w:r w:rsidR="004A7290" w:rsidRPr="003153BB">
        <w:rPr>
          <w:rFonts w:ascii="Arial" w:hAnsi="Arial" w:cs="Arial"/>
          <w:sz w:val="24"/>
          <w:szCs w:val="24"/>
        </w:rPr>
        <w:t>Халал</w:t>
      </w:r>
      <w:proofErr w:type="spellEnd"/>
      <w:r w:rsidR="004A7290" w:rsidRPr="003153BB">
        <w:rPr>
          <w:rFonts w:ascii="Arial" w:hAnsi="Arial" w:cs="Arial"/>
          <w:sz w:val="24"/>
          <w:szCs w:val="24"/>
        </w:rPr>
        <w:t xml:space="preserve">, органом по оценке соответствия </w:t>
      </w:r>
      <w:proofErr w:type="spellStart"/>
      <w:r w:rsidR="0034386F" w:rsidRPr="003153BB">
        <w:rPr>
          <w:rFonts w:ascii="Arial" w:hAnsi="Arial" w:cs="Arial"/>
          <w:sz w:val="24"/>
          <w:szCs w:val="24"/>
        </w:rPr>
        <w:t>Халал</w:t>
      </w:r>
      <w:proofErr w:type="spellEnd"/>
      <w:r w:rsidR="004A7290" w:rsidRPr="003153BB">
        <w:rPr>
          <w:rFonts w:ascii="Arial" w:hAnsi="Arial" w:cs="Arial"/>
          <w:sz w:val="24"/>
          <w:szCs w:val="24"/>
        </w:rPr>
        <w:t xml:space="preserve"> и руководителем группы во время составления программы оценки. В любом случае, необходимы следующие меры</w:t>
      </w:r>
      <w:r w:rsidR="0034386F" w:rsidRPr="003153BB">
        <w:rPr>
          <w:rFonts w:ascii="Arial" w:hAnsi="Arial" w:cs="Arial"/>
          <w:sz w:val="24"/>
          <w:szCs w:val="24"/>
        </w:rPr>
        <w:t>:</w:t>
      </w:r>
    </w:p>
    <w:p w:rsidR="0034386F" w:rsidRPr="003153BB" w:rsidRDefault="0034386F" w:rsidP="0034386F">
      <w:pPr>
        <w:autoSpaceDE w:val="0"/>
        <w:autoSpaceDN w:val="0"/>
        <w:adjustRightInd w:val="0"/>
        <w:ind w:firstLine="720"/>
        <w:jc w:val="both"/>
        <w:rPr>
          <w:rFonts w:ascii="Arial" w:hAnsi="Arial" w:cs="Arial"/>
          <w:sz w:val="24"/>
          <w:szCs w:val="24"/>
        </w:rPr>
      </w:pPr>
      <w:r w:rsidRPr="003153BB">
        <w:rPr>
          <w:rFonts w:ascii="Arial" w:hAnsi="Arial" w:cs="Arial"/>
          <w:sz w:val="24"/>
          <w:szCs w:val="24"/>
        </w:rPr>
        <w:t xml:space="preserve">a) орган по оценке соответствия </w:t>
      </w:r>
      <w:proofErr w:type="spellStart"/>
      <w:r w:rsidRPr="003153BB">
        <w:rPr>
          <w:rFonts w:ascii="Arial" w:hAnsi="Arial" w:cs="Arial"/>
          <w:sz w:val="24"/>
          <w:szCs w:val="24"/>
        </w:rPr>
        <w:t>Халал</w:t>
      </w:r>
      <w:proofErr w:type="spellEnd"/>
      <w:r w:rsidRPr="003153BB">
        <w:rPr>
          <w:rFonts w:ascii="Arial" w:hAnsi="Arial" w:cs="Arial"/>
          <w:sz w:val="24"/>
          <w:szCs w:val="24"/>
        </w:rPr>
        <w:t xml:space="preserve"> должен получить предварительное согласие любого заинтересованного клиента и должен объяснить причину присутствия оценщиков органа по аккредитации </w:t>
      </w:r>
      <w:proofErr w:type="spellStart"/>
      <w:r w:rsidRPr="003153BB">
        <w:rPr>
          <w:rFonts w:ascii="Arial" w:hAnsi="Arial" w:cs="Arial"/>
          <w:sz w:val="24"/>
          <w:szCs w:val="24"/>
        </w:rPr>
        <w:t>Халал</w:t>
      </w:r>
      <w:proofErr w:type="spellEnd"/>
      <w:r w:rsidRPr="003153BB">
        <w:rPr>
          <w:rFonts w:ascii="Arial" w:hAnsi="Arial" w:cs="Arial"/>
          <w:sz w:val="24"/>
          <w:szCs w:val="24"/>
        </w:rPr>
        <w:t xml:space="preserve"> в качестве наблюдателей при аудите и гарантировать, что присутствие группы не повлияет на результаты собственного аудита органа по оценке соответствия;</w:t>
      </w:r>
    </w:p>
    <w:p w:rsidR="004A00E9" w:rsidRPr="003153BB" w:rsidRDefault="004A00E9" w:rsidP="004A00E9">
      <w:pPr>
        <w:autoSpaceDE w:val="0"/>
        <w:autoSpaceDN w:val="0"/>
        <w:adjustRightInd w:val="0"/>
        <w:ind w:firstLine="720"/>
        <w:jc w:val="both"/>
        <w:rPr>
          <w:rFonts w:ascii="Arial" w:hAnsi="Arial" w:cs="Arial"/>
          <w:sz w:val="24"/>
          <w:szCs w:val="24"/>
        </w:rPr>
      </w:pPr>
      <w:r w:rsidRPr="003153BB">
        <w:rPr>
          <w:rFonts w:ascii="Arial" w:hAnsi="Arial" w:cs="Arial"/>
          <w:sz w:val="24"/>
          <w:szCs w:val="24"/>
        </w:rPr>
        <w:t xml:space="preserve">b) после получения согласия орган по оценке соответствия </w:t>
      </w:r>
      <w:proofErr w:type="spellStart"/>
      <w:r w:rsidRPr="003153BB">
        <w:rPr>
          <w:rFonts w:ascii="Arial" w:hAnsi="Arial" w:cs="Arial"/>
          <w:sz w:val="24"/>
          <w:szCs w:val="24"/>
        </w:rPr>
        <w:t>Хал</w:t>
      </w:r>
      <w:r w:rsidR="003153BB" w:rsidRPr="003153BB">
        <w:rPr>
          <w:rFonts w:ascii="Arial" w:hAnsi="Arial" w:cs="Arial"/>
          <w:sz w:val="24"/>
          <w:szCs w:val="24"/>
        </w:rPr>
        <w:t>ал</w:t>
      </w:r>
      <w:proofErr w:type="spellEnd"/>
      <w:r w:rsidR="003153BB" w:rsidRPr="003153BB">
        <w:rPr>
          <w:rFonts w:ascii="Arial" w:hAnsi="Arial" w:cs="Arial"/>
          <w:sz w:val="24"/>
          <w:szCs w:val="24"/>
        </w:rPr>
        <w:t xml:space="preserve"> </w:t>
      </w:r>
      <w:r w:rsidRPr="003153BB">
        <w:rPr>
          <w:rFonts w:ascii="Arial" w:hAnsi="Arial" w:cs="Arial"/>
          <w:sz w:val="24"/>
          <w:szCs w:val="24"/>
        </w:rPr>
        <w:t>направляет своему клиенту переч</w:t>
      </w:r>
      <w:r w:rsidR="003153BB" w:rsidRPr="003153BB">
        <w:rPr>
          <w:rFonts w:ascii="Arial" w:hAnsi="Arial" w:cs="Arial"/>
          <w:sz w:val="24"/>
          <w:szCs w:val="24"/>
        </w:rPr>
        <w:t>ень</w:t>
      </w:r>
      <w:r w:rsidRPr="003153BB">
        <w:rPr>
          <w:rFonts w:ascii="Arial" w:hAnsi="Arial" w:cs="Arial"/>
          <w:sz w:val="24"/>
          <w:szCs w:val="24"/>
        </w:rPr>
        <w:t xml:space="preserve"> необходимой информации, требуемой группой по оценке органа по аккредитации </w:t>
      </w:r>
      <w:proofErr w:type="spellStart"/>
      <w:r w:rsidRPr="003153BB">
        <w:rPr>
          <w:rFonts w:ascii="Arial" w:hAnsi="Arial" w:cs="Arial"/>
          <w:sz w:val="24"/>
          <w:szCs w:val="24"/>
        </w:rPr>
        <w:t>Хал</w:t>
      </w:r>
      <w:r w:rsidR="003153BB" w:rsidRPr="003153BB">
        <w:rPr>
          <w:rFonts w:ascii="Arial" w:hAnsi="Arial" w:cs="Arial"/>
          <w:sz w:val="24"/>
          <w:szCs w:val="24"/>
        </w:rPr>
        <w:t>ал</w:t>
      </w:r>
      <w:proofErr w:type="spellEnd"/>
      <w:r w:rsidR="003153BB" w:rsidRPr="003153BB">
        <w:rPr>
          <w:rFonts w:ascii="Arial" w:hAnsi="Arial" w:cs="Arial"/>
          <w:sz w:val="24"/>
          <w:szCs w:val="24"/>
        </w:rPr>
        <w:t>;</w:t>
      </w:r>
      <w:r w:rsidRPr="003153BB">
        <w:rPr>
          <w:rFonts w:ascii="Arial" w:hAnsi="Arial" w:cs="Arial"/>
          <w:sz w:val="24"/>
          <w:szCs w:val="24"/>
        </w:rPr>
        <w:t xml:space="preserve">  </w:t>
      </w:r>
    </w:p>
    <w:p w:rsidR="003153BB" w:rsidRDefault="004A00E9" w:rsidP="004A00E9">
      <w:pPr>
        <w:autoSpaceDE w:val="0"/>
        <w:autoSpaceDN w:val="0"/>
        <w:adjustRightInd w:val="0"/>
        <w:ind w:firstLine="720"/>
        <w:jc w:val="both"/>
        <w:rPr>
          <w:rFonts w:ascii="Arial" w:hAnsi="Arial" w:cs="Arial"/>
          <w:sz w:val="24"/>
          <w:szCs w:val="24"/>
          <w:highlight w:val="green"/>
        </w:rPr>
      </w:pPr>
      <w:proofErr w:type="gramStart"/>
      <w:r w:rsidRPr="003153BB">
        <w:rPr>
          <w:rFonts w:ascii="Arial" w:hAnsi="Arial" w:cs="Arial"/>
          <w:sz w:val="24"/>
          <w:szCs w:val="24"/>
        </w:rPr>
        <w:t xml:space="preserve">c) </w:t>
      </w:r>
      <w:r w:rsidR="003153BB" w:rsidRPr="003153BB">
        <w:rPr>
          <w:rFonts w:ascii="Arial" w:hAnsi="Arial" w:cs="Arial"/>
          <w:sz w:val="24"/>
          <w:szCs w:val="24"/>
        </w:rPr>
        <w:t xml:space="preserve">Орган по аккредитации </w:t>
      </w:r>
      <w:proofErr w:type="spellStart"/>
      <w:r w:rsidR="003153BB" w:rsidRPr="003153BB">
        <w:rPr>
          <w:rFonts w:ascii="Arial" w:hAnsi="Arial" w:cs="Arial"/>
          <w:sz w:val="24"/>
          <w:szCs w:val="24"/>
        </w:rPr>
        <w:t>Халал</w:t>
      </w:r>
      <w:proofErr w:type="spellEnd"/>
      <w:r w:rsidR="003153BB" w:rsidRPr="003153BB">
        <w:rPr>
          <w:rFonts w:ascii="Arial" w:hAnsi="Arial" w:cs="Arial"/>
          <w:sz w:val="24"/>
          <w:szCs w:val="24"/>
        </w:rPr>
        <w:t xml:space="preserve"> должен потребовать, чтобы заявитель и/или аккредитованные органы по оценке соответствия </w:t>
      </w:r>
      <w:proofErr w:type="spellStart"/>
      <w:r w:rsidR="003153BB" w:rsidRPr="003153BB">
        <w:rPr>
          <w:rFonts w:ascii="Arial" w:hAnsi="Arial" w:cs="Arial"/>
          <w:sz w:val="24"/>
          <w:szCs w:val="24"/>
        </w:rPr>
        <w:t>Халал</w:t>
      </w:r>
      <w:proofErr w:type="spellEnd"/>
      <w:r w:rsidR="003153BB" w:rsidRPr="003153BB">
        <w:rPr>
          <w:rFonts w:ascii="Arial" w:hAnsi="Arial" w:cs="Arial"/>
          <w:sz w:val="24"/>
          <w:szCs w:val="24"/>
        </w:rPr>
        <w:t xml:space="preserve"> имели обязательные к исполнению соглашения, т.е. контракт на сертификацию с организациями, для предоставления по запросу доступа к группам по оценке органа по аккредитации </w:t>
      </w:r>
      <w:proofErr w:type="spellStart"/>
      <w:r w:rsidR="003153BB" w:rsidRPr="003153BB">
        <w:rPr>
          <w:rFonts w:ascii="Arial" w:hAnsi="Arial" w:cs="Arial"/>
          <w:sz w:val="24"/>
          <w:szCs w:val="24"/>
        </w:rPr>
        <w:t>Халал</w:t>
      </w:r>
      <w:proofErr w:type="spellEnd"/>
      <w:r w:rsidR="003153BB" w:rsidRPr="003153BB">
        <w:rPr>
          <w:rFonts w:ascii="Arial" w:hAnsi="Arial" w:cs="Arial"/>
          <w:sz w:val="24"/>
          <w:szCs w:val="24"/>
        </w:rPr>
        <w:t xml:space="preserve"> для наблюдения за аудиторской группой органа по оценке соответствия </w:t>
      </w:r>
      <w:proofErr w:type="spellStart"/>
      <w:r w:rsidR="003153BB" w:rsidRPr="003153BB">
        <w:rPr>
          <w:rFonts w:ascii="Arial" w:hAnsi="Arial" w:cs="Arial"/>
          <w:sz w:val="24"/>
          <w:szCs w:val="24"/>
        </w:rPr>
        <w:t>Халал</w:t>
      </w:r>
      <w:proofErr w:type="spellEnd"/>
      <w:r w:rsidR="003153BB" w:rsidRPr="003153BB">
        <w:rPr>
          <w:rFonts w:ascii="Arial" w:hAnsi="Arial" w:cs="Arial"/>
          <w:sz w:val="24"/>
          <w:szCs w:val="24"/>
        </w:rPr>
        <w:t xml:space="preserve"> проводящей аудит на месте организации.</w:t>
      </w:r>
      <w:proofErr w:type="gramEnd"/>
    </w:p>
    <w:p w:rsidR="004A00E9" w:rsidRDefault="004A00E9" w:rsidP="004A00E9">
      <w:pPr>
        <w:autoSpaceDE w:val="0"/>
        <w:autoSpaceDN w:val="0"/>
        <w:adjustRightInd w:val="0"/>
        <w:ind w:firstLine="720"/>
        <w:jc w:val="both"/>
        <w:rPr>
          <w:rFonts w:ascii="Arial" w:hAnsi="Arial" w:cs="Arial"/>
          <w:b/>
          <w:sz w:val="24"/>
          <w:szCs w:val="24"/>
        </w:rPr>
      </w:pPr>
      <w:r w:rsidRPr="00BE51C4">
        <w:rPr>
          <w:rFonts w:ascii="Arial" w:hAnsi="Arial" w:cs="Arial"/>
          <w:b/>
          <w:sz w:val="24"/>
          <w:szCs w:val="24"/>
        </w:rPr>
        <w:lastRenderedPageBreak/>
        <w:t xml:space="preserve">7.7 </w:t>
      </w:r>
      <w:r w:rsidR="00C704FE" w:rsidRPr="00BE51C4">
        <w:rPr>
          <w:rFonts w:ascii="Arial" w:hAnsi="Arial" w:cs="Arial"/>
          <w:b/>
          <w:sz w:val="24"/>
          <w:szCs w:val="24"/>
        </w:rPr>
        <w:t>Принятие решения по аккредитации</w:t>
      </w:r>
    </w:p>
    <w:p w:rsidR="003153BB" w:rsidRPr="00BE51C4" w:rsidRDefault="003153BB" w:rsidP="004A00E9">
      <w:pPr>
        <w:autoSpaceDE w:val="0"/>
        <w:autoSpaceDN w:val="0"/>
        <w:adjustRightInd w:val="0"/>
        <w:ind w:firstLine="720"/>
        <w:jc w:val="both"/>
        <w:rPr>
          <w:rFonts w:ascii="Arial" w:hAnsi="Arial" w:cs="Arial"/>
          <w:b/>
          <w:sz w:val="24"/>
          <w:szCs w:val="24"/>
        </w:rPr>
      </w:pPr>
    </w:p>
    <w:p w:rsidR="004A00E9" w:rsidRPr="00BE51C4" w:rsidRDefault="004A00E9" w:rsidP="004A00E9">
      <w:pPr>
        <w:autoSpaceDE w:val="0"/>
        <w:autoSpaceDN w:val="0"/>
        <w:adjustRightInd w:val="0"/>
        <w:ind w:firstLine="720"/>
        <w:jc w:val="both"/>
        <w:rPr>
          <w:rFonts w:ascii="Arial" w:hAnsi="Arial" w:cs="Arial"/>
          <w:sz w:val="24"/>
          <w:szCs w:val="24"/>
        </w:rPr>
      </w:pPr>
      <w:r w:rsidRPr="00BE51C4">
        <w:rPr>
          <w:rFonts w:ascii="Arial" w:hAnsi="Arial" w:cs="Arial"/>
          <w:sz w:val="24"/>
          <w:szCs w:val="24"/>
        </w:rPr>
        <w:t>7.7.1 Должны применяться все требования, приведенные в пунктах 7.7.1, 7.7.2, 7.7.4, 7.7.5 и 7.7.6 ISO/IEC 17011:20017, а также следующие.</w:t>
      </w:r>
    </w:p>
    <w:p w:rsidR="004A00E9" w:rsidRPr="00BE51C4" w:rsidRDefault="004A00E9" w:rsidP="004A00E9">
      <w:pPr>
        <w:autoSpaceDE w:val="0"/>
        <w:autoSpaceDN w:val="0"/>
        <w:adjustRightInd w:val="0"/>
        <w:ind w:firstLine="720"/>
        <w:jc w:val="both"/>
        <w:rPr>
          <w:rFonts w:ascii="Arial" w:hAnsi="Arial" w:cs="Arial"/>
          <w:sz w:val="24"/>
          <w:szCs w:val="24"/>
        </w:rPr>
      </w:pPr>
      <w:r w:rsidRPr="00BE51C4">
        <w:rPr>
          <w:rFonts w:ascii="Arial" w:hAnsi="Arial" w:cs="Arial"/>
          <w:sz w:val="24"/>
          <w:szCs w:val="24"/>
        </w:rPr>
        <w:t xml:space="preserve">7.7.2 Информация, предоставляемая </w:t>
      </w:r>
      <w:r w:rsidR="00C704FE" w:rsidRPr="00BE51C4">
        <w:rPr>
          <w:rFonts w:ascii="Arial" w:hAnsi="Arial" w:cs="Arial"/>
          <w:sz w:val="24"/>
          <w:szCs w:val="24"/>
        </w:rPr>
        <w:t>лицу</w:t>
      </w:r>
      <w:r w:rsidRPr="00BE51C4">
        <w:rPr>
          <w:rFonts w:ascii="Arial" w:hAnsi="Arial" w:cs="Arial"/>
          <w:sz w:val="24"/>
          <w:szCs w:val="24"/>
        </w:rPr>
        <w:t xml:space="preserve"> (</w:t>
      </w:r>
      <w:r w:rsidR="00C704FE" w:rsidRPr="00BE51C4">
        <w:rPr>
          <w:rFonts w:ascii="Arial" w:hAnsi="Arial" w:cs="Arial"/>
          <w:sz w:val="24"/>
          <w:szCs w:val="24"/>
        </w:rPr>
        <w:t>лицам</w:t>
      </w:r>
      <w:r w:rsidRPr="00BE51C4">
        <w:rPr>
          <w:rFonts w:ascii="Arial" w:hAnsi="Arial" w:cs="Arial"/>
          <w:sz w:val="24"/>
          <w:szCs w:val="24"/>
        </w:rPr>
        <w:t xml:space="preserve">), принимающему решение </w:t>
      </w:r>
      <w:r w:rsidR="00C704FE" w:rsidRPr="00BE51C4">
        <w:rPr>
          <w:rFonts w:ascii="Arial" w:hAnsi="Arial" w:cs="Arial"/>
          <w:sz w:val="24"/>
          <w:szCs w:val="24"/>
        </w:rPr>
        <w:t>по</w:t>
      </w:r>
      <w:r w:rsidRPr="00BE51C4">
        <w:rPr>
          <w:rFonts w:ascii="Arial" w:hAnsi="Arial" w:cs="Arial"/>
          <w:sz w:val="24"/>
          <w:szCs w:val="24"/>
        </w:rPr>
        <w:t xml:space="preserve"> аккредитации, включает как минимум следующее:</w:t>
      </w:r>
    </w:p>
    <w:p w:rsidR="004A00E9" w:rsidRPr="00BE51C4" w:rsidRDefault="004A00E9" w:rsidP="004A00E9">
      <w:pPr>
        <w:autoSpaceDE w:val="0"/>
        <w:autoSpaceDN w:val="0"/>
        <w:adjustRightInd w:val="0"/>
        <w:ind w:firstLine="720"/>
        <w:jc w:val="both"/>
        <w:rPr>
          <w:rFonts w:ascii="Arial" w:hAnsi="Arial" w:cs="Arial"/>
          <w:sz w:val="24"/>
          <w:szCs w:val="24"/>
        </w:rPr>
      </w:pPr>
      <w:r w:rsidRPr="00BE51C4">
        <w:rPr>
          <w:rFonts w:ascii="Arial" w:hAnsi="Arial" w:cs="Arial"/>
          <w:sz w:val="24"/>
          <w:szCs w:val="24"/>
        </w:rPr>
        <w:t xml:space="preserve">a) </w:t>
      </w:r>
      <w:r w:rsidR="00C704FE" w:rsidRPr="00BE51C4">
        <w:rPr>
          <w:rFonts w:ascii="Arial" w:hAnsi="Arial" w:cs="Arial"/>
          <w:sz w:val="24"/>
          <w:szCs w:val="24"/>
        </w:rPr>
        <w:t xml:space="preserve">однозначную идентификацию органа по оценке соответствия </w:t>
      </w:r>
      <w:proofErr w:type="spellStart"/>
      <w:r w:rsidRPr="00BE51C4">
        <w:rPr>
          <w:rFonts w:ascii="Arial" w:hAnsi="Arial" w:cs="Arial"/>
          <w:sz w:val="24"/>
          <w:szCs w:val="24"/>
        </w:rPr>
        <w:t>Хал</w:t>
      </w:r>
      <w:r w:rsidR="00C704FE" w:rsidRPr="00BE51C4">
        <w:rPr>
          <w:rFonts w:ascii="Arial" w:hAnsi="Arial" w:cs="Arial"/>
          <w:sz w:val="24"/>
          <w:szCs w:val="24"/>
        </w:rPr>
        <w:t>ал</w:t>
      </w:r>
      <w:proofErr w:type="spellEnd"/>
      <w:r w:rsidR="00C704FE" w:rsidRPr="00BE51C4">
        <w:rPr>
          <w:rFonts w:ascii="Arial" w:hAnsi="Arial" w:cs="Arial"/>
          <w:sz w:val="24"/>
          <w:szCs w:val="24"/>
        </w:rPr>
        <w:t>;</w:t>
      </w:r>
    </w:p>
    <w:p w:rsidR="004A00E9" w:rsidRPr="00BE51C4" w:rsidRDefault="004A00E9" w:rsidP="004A00E9">
      <w:pPr>
        <w:autoSpaceDE w:val="0"/>
        <w:autoSpaceDN w:val="0"/>
        <w:adjustRightInd w:val="0"/>
        <w:ind w:firstLine="720"/>
        <w:jc w:val="both"/>
        <w:rPr>
          <w:rFonts w:ascii="Arial" w:hAnsi="Arial" w:cs="Arial"/>
          <w:sz w:val="24"/>
          <w:szCs w:val="24"/>
        </w:rPr>
      </w:pPr>
      <w:r w:rsidRPr="00BE51C4">
        <w:rPr>
          <w:rFonts w:ascii="Arial" w:hAnsi="Arial" w:cs="Arial"/>
          <w:sz w:val="24"/>
          <w:szCs w:val="24"/>
        </w:rPr>
        <w:t xml:space="preserve">b) </w:t>
      </w:r>
      <w:r w:rsidR="00C704FE" w:rsidRPr="00BE51C4">
        <w:rPr>
          <w:rFonts w:ascii="Arial" w:hAnsi="Arial" w:cs="Arial"/>
          <w:sz w:val="24"/>
          <w:szCs w:val="24"/>
        </w:rPr>
        <w:t>дат</w:t>
      </w:r>
      <w:proofErr w:type="gramStart"/>
      <w:r w:rsidR="00C704FE" w:rsidRPr="00BE51C4">
        <w:rPr>
          <w:rFonts w:ascii="Arial" w:hAnsi="Arial" w:cs="Arial"/>
          <w:sz w:val="24"/>
          <w:szCs w:val="24"/>
        </w:rPr>
        <w:t>у(</w:t>
      </w:r>
      <w:proofErr w:type="gramEnd"/>
      <w:r w:rsidR="00C704FE" w:rsidRPr="00BE51C4">
        <w:rPr>
          <w:rFonts w:ascii="Arial" w:hAnsi="Arial" w:cs="Arial"/>
          <w:sz w:val="24"/>
          <w:szCs w:val="24"/>
        </w:rPr>
        <w:t>ы) и виды оценки(</w:t>
      </w:r>
      <w:proofErr w:type="spellStart"/>
      <w:r w:rsidR="00C704FE" w:rsidRPr="00BE51C4">
        <w:rPr>
          <w:rFonts w:ascii="Arial" w:hAnsi="Arial" w:cs="Arial"/>
          <w:sz w:val="24"/>
          <w:szCs w:val="24"/>
        </w:rPr>
        <w:t>ок</w:t>
      </w:r>
      <w:proofErr w:type="spellEnd"/>
      <w:r w:rsidR="00C704FE" w:rsidRPr="00BE51C4">
        <w:rPr>
          <w:rFonts w:ascii="Arial" w:hAnsi="Arial" w:cs="Arial"/>
          <w:sz w:val="24"/>
          <w:szCs w:val="24"/>
        </w:rPr>
        <w:t>) на месте;</w:t>
      </w:r>
    </w:p>
    <w:p w:rsidR="004A00E9" w:rsidRPr="00BE51C4" w:rsidRDefault="004A00E9" w:rsidP="004A00E9">
      <w:pPr>
        <w:autoSpaceDE w:val="0"/>
        <w:autoSpaceDN w:val="0"/>
        <w:adjustRightInd w:val="0"/>
        <w:ind w:firstLine="720"/>
        <w:jc w:val="both"/>
        <w:rPr>
          <w:rFonts w:ascii="Arial" w:hAnsi="Arial" w:cs="Arial"/>
          <w:sz w:val="24"/>
          <w:szCs w:val="24"/>
        </w:rPr>
      </w:pPr>
      <w:r w:rsidRPr="00BE51C4">
        <w:rPr>
          <w:rFonts w:ascii="Arial" w:hAnsi="Arial" w:cs="Arial"/>
          <w:sz w:val="24"/>
          <w:szCs w:val="24"/>
        </w:rPr>
        <w:t>c) план оценки, включая проведение аудиторских проверок;</w:t>
      </w:r>
    </w:p>
    <w:p w:rsidR="004A00E9" w:rsidRPr="00BE51C4" w:rsidRDefault="004A00E9" w:rsidP="004A00E9">
      <w:pPr>
        <w:autoSpaceDE w:val="0"/>
        <w:autoSpaceDN w:val="0"/>
        <w:adjustRightInd w:val="0"/>
        <w:ind w:firstLine="720"/>
        <w:jc w:val="both"/>
        <w:rPr>
          <w:rFonts w:ascii="Arial" w:hAnsi="Arial" w:cs="Arial"/>
          <w:sz w:val="24"/>
          <w:szCs w:val="24"/>
        </w:rPr>
      </w:pPr>
      <w:r w:rsidRPr="00BE51C4">
        <w:rPr>
          <w:rFonts w:ascii="Arial" w:hAnsi="Arial" w:cs="Arial"/>
          <w:sz w:val="24"/>
          <w:szCs w:val="24"/>
        </w:rPr>
        <w:t>d) предложение по оценке, одобренное органом по оценке</w:t>
      </w:r>
      <w:r w:rsidR="00157A08" w:rsidRPr="00BE51C4">
        <w:rPr>
          <w:rFonts w:ascii="Arial" w:hAnsi="Arial" w:cs="Arial"/>
          <w:sz w:val="24"/>
          <w:szCs w:val="24"/>
        </w:rPr>
        <w:t xml:space="preserve"> </w:t>
      </w:r>
      <w:proofErr w:type="spellStart"/>
      <w:r w:rsidR="00157A08" w:rsidRPr="00BE51C4">
        <w:rPr>
          <w:rFonts w:ascii="Arial" w:hAnsi="Arial" w:cs="Arial"/>
          <w:sz w:val="24"/>
          <w:szCs w:val="24"/>
        </w:rPr>
        <w:t>Халал</w:t>
      </w:r>
      <w:proofErr w:type="spellEnd"/>
      <w:r w:rsidR="00157A08" w:rsidRPr="00BE51C4">
        <w:rPr>
          <w:rFonts w:ascii="Arial" w:hAnsi="Arial" w:cs="Arial"/>
          <w:sz w:val="24"/>
          <w:szCs w:val="24"/>
        </w:rPr>
        <w:t>;</w:t>
      </w:r>
    </w:p>
    <w:p w:rsidR="004A00E9" w:rsidRPr="00BE51C4" w:rsidRDefault="004A00E9" w:rsidP="004A00E9">
      <w:pPr>
        <w:autoSpaceDE w:val="0"/>
        <w:autoSpaceDN w:val="0"/>
        <w:adjustRightInd w:val="0"/>
        <w:ind w:firstLine="720"/>
        <w:jc w:val="both"/>
        <w:rPr>
          <w:rFonts w:ascii="Arial" w:hAnsi="Arial" w:cs="Arial"/>
          <w:sz w:val="24"/>
          <w:szCs w:val="24"/>
        </w:rPr>
      </w:pPr>
      <w:r w:rsidRPr="00BE51C4">
        <w:rPr>
          <w:rFonts w:ascii="Arial" w:hAnsi="Arial" w:cs="Arial"/>
          <w:sz w:val="24"/>
          <w:szCs w:val="24"/>
        </w:rPr>
        <w:t>e) договор об оценке, подписанный уполномоченным представителем органа по оценке</w:t>
      </w:r>
      <w:r w:rsidR="00BE51C4" w:rsidRPr="00BE51C4">
        <w:rPr>
          <w:rFonts w:ascii="Arial" w:hAnsi="Arial" w:cs="Arial"/>
          <w:sz w:val="24"/>
          <w:szCs w:val="24"/>
        </w:rPr>
        <w:t xml:space="preserve"> </w:t>
      </w:r>
      <w:proofErr w:type="spellStart"/>
      <w:r w:rsidR="00BE51C4" w:rsidRPr="00BE51C4">
        <w:rPr>
          <w:rFonts w:ascii="Arial" w:hAnsi="Arial" w:cs="Arial"/>
          <w:sz w:val="24"/>
          <w:szCs w:val="24"/>
        </w:rPr>
        <w:t>Халал</w:t>
      </w:r>
      <w:proofErr w:type="spellEnd"/>
      <w:r w:rsidR="00BE51C4" w:rsidRPr="00BE51C4">
        <w:rPr>
          <w:rFonts w:ascii="Arial" w:hAnsi="Arial" w:cs="Arial"/>
          <w:sz w:val="24"/>
          <w:szCs w:val="24"/>
        </w:rPr>
        <w:t>;</w:t>
      </w:r>
    </w:p>
    <w:p w:rsidR="004A00E9" w:rsidRPr="00BE51C4" w:rsidRDefault="004A00E9" w:rsidP="004A00E9">
      <w:pPr>
        <w:autoSpaceDE w:val="0"/>
        <w:autoSpaceDN w:val="0"/>
        <w:adjustRightInd w:val="0"/>
        <w:ind w:firstLine="720"/>
        <w:jc w:val="both"/>
        <w:rPr>
          <w:rFonts w:ascii="Arial" w:hAnsi="Arial" w:cs="Arial"/>
          <w:sz w:val="24"/>
          <w:szCs w:val="24"/>
        </w:rPr>
      </w:pPr>
      <w:r w:rsidRPr="00BE51C4">
        <w:rPr>
          <w:rFonts w:ascii="Arial" w:hAnsi="Arial" w:cs="Arial"/>
          <w:sz w:val="24"/>
          <w:szCs w:val="24"/>
        </w:rPr>
        <w:t>f) им</w:t>
      </w:r>
      <w:proofErr w:type="gramStart"/>
      <w:r w:rsidRPr="00BE51C4">
        <w:rPr>
          <w:rFonts w:ascii="Arial" w:hAnsi="Arial" w:cs="Arial"/>
          <w:sz w:val="24"/>
          <w:szCs w:val="24"/>
        </w:rPr>
        <w:t>я(</w:t>
      </w:r>
      <w:proofErr w:type="gramEnd"/>
      <w:r w:rsidRPr="00BE51C4">
        <w:rPr>
          <w:rFonts w:ascii="Arial" w:hAnsi="Arial" w:cs="Arial"/>
          <w:sz w:val="24"/>
          <w:szCs w:val="24"/>
        </w:rPr>
        <w:t>я) оценщика(</w:t>
      </w:r>
      <w:proofErr w:type="spellStart"/>
      <w:r w:rsidRPr="00BE51C4">
        <w:rPr>
          <w:rFonts w:ascii="Arial" w:hAnsi="Arial" w:cs="Arial"/>
          <w:sz w:val="24"/>
          <w:szCs w:val="24"/>
        </w:rPr>
        <w:t>ов</w:t>
      </w:r>
      <w:proofErr w:type="spellEnd"/>
      <w:r w:rsidRPr="00BE51C4">
        <w:rPr>
          <w:rFonts w:ascii="Arial" w:hAnsi="Arial" w:cs="Arial"/>
          <w:sz w:val="24"/>
          <w:szCs w:val="24"/>
        </w:rPr>
        <w:t>) и/или экспертов и/или эксперта по исламски</w:t>
      </w:r>
      <w:r w:rsidR="00157A08" w:rsidRPr="00BE51C4">
        <w:rPr>
          <w:rFonts w:ascii="Arial" w:hAnsi="Arial" w:cs="Arial"/>
          <w:sz w:val="24"/>
          <w:szCs w:val="24"/>
        </w:rPr>
        <w:t>м делам, участвовавших в оценке;</w:t>
      </w:r>
    </w:p>
    <w:p w:rsidR="004A00E9" w:rsidRPr="00BE51C4" w:rsidRDefault="004A00E9" w:rsidP="004A00E9">
      <w:pPr>
        <w:autoSpaceDE w:val="0"/>
        <w:autoSpaceDN w:val="0"/>
        <w:adjustRightInd w:val="0"/>
        <w:ind w:firstLine="720"/>
        <w:jc w:val="both"/>
        <w:rPr>
          <w:rFonts w:ascii="Arial" w:hAnsi="Arial" w:cs="Arial"/>
          <w:sz w:val="24"/>
          <w:szCs w:val="24"/>
        </w:rPr>
      </w:pPr>
      <w:r w:rsidRPr="00BE51C4">
        <w:rPr>
          <w:rFonts w:ascii="Arial" w:hAnsi="Arial" w:cs="Arial"/>
          <w:sz w:val="24"/>
          <w:szCs w:val="24"/>
        </w:rPr>
        <w:t xml:space="preserve">g) </w:t>
      </w:r>
      <w:r w:rsidR="00157A08" w:rsidRPr="00BE51C4">
        <w:rPr>
          <w:rFonts w:ascii="Arial" w:hAnsi="Arial" w:cs="Arial"/>
          <w:sz w:val="24"/>
          <w:szCs w:val="24"/>
        </w:rPr>
        <w:t>однозначную идентификацию всех мест осуществления деятельности;</w:t>
      </w:r>
    </w:p>
    <w:p w:rsidR="004A00E9" w:rsidRPr="00BE51C4" w:rsidRDefault="004A00E9" w:rsidP="004A00E9">
      <w:pPr>
        <w:autoSpaceDE w:val="0"/>
        <w:autoSpaceDN w:val="0"/>
        <w:adjustRightInd w:val="0"/>
        <w:ind w:firstLine="720"/>
        <w:jc w:val="both"/>
        <w:rPr>
          <w:rFonts w:ascii="Arial" w:hAnsi="Arial" w:cs="Arial"/>
          <w:sz w:val="24"/>
          <w:szCs w:val="24"/>
        </w:rPr>
      </w:pPr>
      <w:proofErr w:type="gramStart"/>
      <w:r w:rsidRPr="00BE51C4">
        <w:rPr>
          <w:rFonts w:ascii="Arial" w:hAnsi="Arial" w:cs="Arial"/>
          <w:sz w:val="24"/>
          <w:szCs w:val="24"/>
        </w:rPr>
        <w:t xml:space="preserve">h) предлагаемая </w:t>
      </w:r>
      <w:r w:rsidR="00157A08" w:rsidRPr="00BE51C4">
        <w:rPr>
          <w:rFonts w:ascii="Arial" w:hAnsi="Arial" w:cs="Arial"/>
          <w:sz w:val="24"/>
          <w:szCs w:val="24"/>
        </w:rPr>
        <w:t>область аккредитации, подвергнутую оценке;</w:t>
      </w:r>
      <w:proofErr w:type="gramEnd"/>
    </w:p>
    <w:p w:rsidR="004A00E9" w:rsidRPr="00BE51C4" w:rsidRDefault="004A00E9" w:rsidP="004A00E9">
      <w:pPr>
        <w:autoSpaceDE w:val="0"/>
        <w:autoSpaceDN w:val="0"/>
        <w:adjustRightInd w:val="0"/>
        <w:ind w:firstLine="720"/>
        <w:jc w:val="both"/>
        <w:rPr>
          <w:rFonts w:ascii="Arial" w:hAnsi="Arial" w:cs="Arial"/>
          <w:sz w:val="24"/>
          <w:szCs w:val="24"/>
        </w:rPr>
      </w:pPr>
      <w:r w:rsidRPr="00BE51C4">
        <w:rPr>
          <w:rFonts w:ascii="Arial" w:hAnsi="Arial" w:cs="Arial"/>
          <w:sz w:val="24"/>
          <w:szCs w:val="24"/>
        </w:rPr>
        <w:t xml:space="preserve">i) </w:t>
      </w:r>
      <w:r w:rsidR="00157A08" w:rsidRPr="00BE51C4">
        <w:rPr>
          <w:rFonts w:ascii="Arial" w:hAnsi="Arial" w:cs="Arial"/>
          <w:sz w:val="24"/>
          <w:szCs w:val="24"/>
        </w:rPr>
        <w:t>отчет по оценке;</w:t>
      </w:r>
    </w:p>
    <w:p w:rsidR="00BE51C4" w:rsidRPr="00BE51C4" w:rsidRDefault="004A00E9" w:rsidP="004A00E9">
      <w:pPr>
        <w:autoSpaceDE w:val="0"/>
        <w:autoSpaceDN w:val="0"/>
        <w:adjustRightInd w:val="0"/>
        <w:ind w:firstLine="720"/>
        <w:jc w:val="both"/>
        <w:rPr>
          <w:rFonts w:ascii="Arial" w:hAnsi="Arial" w:cs="Arial"/>
          <w:sz w:val="24"/>
          <w:szCs w:val="24"/>
        </w:rPr>
      </w:pPr>
      <w:r w:rsidRPr="00BE51C4">
        <w:rPr>
          <w:rFonts w:ascii="Arial" w:hAnsi="Arial" w:cs="Arial"/>
          <w:sz w:val="24"/>
          <w:szCs w:val="24"/>
        </w:rPr>
        <w:t xml:space="preserve">j) </w:t>
      </w:r>
      <w:r w:rsidR="00BE51C4" w:rsidRPr="00BE51C4">
        <w:rPr>
          <w:rFonts w:ascii="Arial" w:hAnsi="Arial" w:cs="Arial"/>
          <w:sz w:val="24"/>
          <w:szCs w:val="24"/>
        </w:rPr>
        <w:t xml:space="preserve">отчет о соответствии организационной структуры и процедур, принятых органом по оценке соответствия </w:t>
      </w:r>
      <w:proofErr w:type="spellStart"/>
      <w:r w:rsidR="00BE51C4" w:rsidRPr="00BE51C4">
        <w:rPr>
          <w:rFonts w:ascii="Arial" w:hAnsi="Arial" w:cs="Arial"/>
          <w:sz w:val="24"/>
          <w:szCs w:val="24"/>
        </w:rPr>
        <w:t>Халал</w:t>
      </w:r>
      <w:proofErr w:type="spellEnd"/>
      <w:r w:rsidR="00BE51C4" w:rsidRPr="00BE51C4">
        <w:rPr>
          <w:rFonts w:ascii="Arial" w:hAnsi="Arial" w:cs="Arial"/>
          <w:sz w:val="24"/>
          <w:szCs w:val="24"/>
        </w:rPr>
        <w:t xml:space="preserve"> в целях обеспечения своей компетентности, насколько это определено на основе оценки выполнения требований аккредитации;</w:t>
      </w:r>
    </w:p>
    <w:p w:rsidR="004A00E9" w:rsidRPr="00BE51C4" w:rsidRDefault="004A00E9" w:rsidP="004A00E9">
      <w:pPr>
        <w:autoSpaceDE w:val="0"/>
        <w:autoSpaceDN w:val="0"/>
        <w:adjustRightInd w:val="0"/>
        <w:ind w:firstLine="720"/>
        <w:jc w:val="both"/>
        <w:rPr>
          <w:rFonts w:ascii="Arial" w:hAnsi="Arial" w:cs="Arial"/>
          <w:sz w:val="24"/>
          <w:szCs w:val="24"/>
        </w:rPr>
      </w:pPr>
      <w:r w:rsidRPr="00BE51C4">
        <w:rPr>
          <w:rFonts w:ascii="Arial" w:hAnsi="Arial" w:cs="Arial"/>
          <w:sz w:val="24"/>
          <w:szCs w:val="24"/>
        </w:rPr>
        <w:t xml:space="preserve">k) </w:t>
      </w:r>
      <w:r w:rsidR="00157A08" w:rsidRPr="00BE51C4">
        <w:rPr>
          <w:rFonts w:ascii="Arial" w:hAnsi="Arial" w:cs="Arial"/>
          <w:sz w:val="24"/>
          <w:szCs w:val="24"/>
        </w:rPr>
        <w:t>достаточную информацию для демонстрации удовлетворительной реакции по всем несоответствиям;</w:t>
      </w:r>
    </w:p>
    <w:p w:rsidR="004A00E9" w:rsidRPr="00BE51C4" w:rsidRDefault="004A00E9" w:rsidP="004A00E9">
      <w:pPr>
        <w:autoSpaceDE w:val="0"/>
        <w:autoSpaceDN w:val="0"/>
        <w:adjustRightInd w:val="0"/>
        <w:ind w:firstLine="720"/>
        <w:jc w:val="both"/>
        <w:rPr>
          <w:rFonts w:ascii="Arial" w:hAnsi="Arial" w:cs="Arial"/>
          <w:sz w:val="24"/>
          <w:szCs w:val="24"/>
        </w:rPr>
      </w:pPr>
      <w:r w:rsidRPr="00BE51C4">
        <w:rPr>
          <w:rFonts w:ascii="Arial" w:hAnsi="Arial" w:cs="Arial"/>
          <w:sz w:val="24"/>
          <w:szCs w:val="24"/>
        </w:rPr>
        <w:t xml:space="preserve">I) </w:t>
      </w:r>
      <w:r w:rsidR="00157A08" w:rsidRPr="00BE51C4">
        <w:rPr>
          <w:rFonts w:ascii="Arial" w:hAnsi="Arial" w:cs="Arial"/>
          <w:sz w:val="24"/>
          <w:szCs w:val="24"/>
        </w:rPr>
        <w:t xml:space="preserve">при необходимости, любую дополнительную информацию, которая может способствовать определению компетентности органа по оценке соответствия </w:t>
      </w:r>
      <w:proofErr w:type="spellStart"/>
      <w:r w:rsidRPr="00BE51C4">
        <w:rPr>
          <w:rFonts w:ascii="Arial" w:hAnsi="Arial" w:cs="Arial"/>
          <w:sz w:val="24"/>
          <w:szCs w:val="24"/>
        </w:rPr>
        <w:t>Хал</w:t>
      </w:r>
      <w:r w:rsidR="00157A08" w:rsidRPr="00BE51C4">
        <w:rPr>
          <w:rFonts w:ascii="Arial" w:hAnsi="Arial" w:cs="Arial"/>
          <w:sz w:val="24"/>
          <w:szCs w:val="24"/>
        </w:rPr>
        <w:t>ал</w:t>
      </w:r>
      <w:proofErr w:type="spellEnd"/>
      <w:r w:rsidR="00157A08" w:rsidRPr="00BE51C4">
        <w:rPr>
          <w:rFonts w:ascii="Arial" w:hAnsi="Arial" w:cs="Arial"/>
          <w:sz w:val="24"/>
          <w:szCs w:val="24"/>
        </w:rPr>
        <w:t>;</w:t>
      </w:r>
    </w:p>
    <w:p w:rsidR="004A00E9" w:rsidRPr="00BE51C4" w:rsidRDefault="004A00E9" w:rsidP="004A00E9">
      <w:pPr>
        <w:autoSpaceDE w:val="0"/>
        <w:autoSpaceDN w:val="0"/>
        <w:adjustRightInd w:val="0"/>
        <w:ind w:firstLine="720"/>
        <w:jc w:val="both"/>
        <w:rPr>
          <w:rFonts w:ascii="Arial" w:hAnsi="Arial" w:cs="Arial"/>
          <w:sz w:val="24"/>
          <w:szCs w:val="24"/>
        </w:rPr>
      </w:pPr>
      <w:r w:rsidRPr="00BE51C4">
        <w:rPr>
          <w:rFonts w:ascii="Arial" w:hAnsi="Arial" w:cs="Arial"/>
          <w:sz w:val="24"/>
          <w:szCs w:val="24"/>
        </w:rPr>
        <w:t>m) в случае необходимости, рекомендацию о предоставлении, сокращени</w:t>
      </w:r>
      <w:r w:rsidR="00157A08" w:rsidRPr="00BE51C4">
        <w:rPr>
          <w:rFonts w:ascii="Arial" w:hAnsi="Arial" w:cs="Arial"/>
          <w:sz w:val="24"/>
          <w:szCs w:val="24"/>
        </w:rPr>
        <w:t>я</w:t>
      </w:r>
      <w:r w:rsidRPr="00BE51C4">
        <w:rPr>
          <w:rFonts w:ascii="Arial" w:hAnsi="Arial" w:cs="Arial"/>
          <w:sz w:val="24"/>
          <w:szCs w:val="24"/>
        </w:rPr>
        <w:t xml:space="preserve"> или </w:t>
      </w:r>
      <w:r w:rsidR="00157A08" w:rsidRPr="00BE51C4">
        <w:rPr>
          <w:rFonts w:ascii="Arial" w:hAnsi="Arial" w:cs="Arial"/>
          <w:sz w:val="24"/>
          <w:szCs w:val="24"/>
        </w:rPr>
        <w:t xml:space="preserve">расширении </w:t>
      </w:r>
      <w:r w:rsidRPr="00BE51C4">
        <w:rPr>
          <w:rFonts w:ascii="Arial" w:hAnsi="Arial" w:cs="Arial"/>
          <w:sz w:val="24"/>
          <w:szCs w:val="24"/>
        </w:rPr>
        <w:t>аккредитации для предлагаемой области (она может предусматривать приостановление или отмену в соответствии с процедурами органа по аккред</w:t>
      </w:r>
      <w:r w:rsidR="00157A08" w:rsidRPr="00BE51C4">
        <w:rPr>
          <w:rFonts w:ascii="Arial" w:hAnsi="Arial" w:cs="Arial"/>
          <w:sz w:val="24"/>
          <w:szCs w:val="24"/>
        </w:rPr>
        <w:t>итации, в случае необходимости);</w:t>
      </w:r>
    </w:p>
    <w:p w:rsidR="004A00E9" w:rsidRPr="00BE51C4" w:rsidRDefault="004A00E9" w:rsidP="004A00E9">
      <w:pPr>
        <w:autoSpaceDE w:val="0"/>
        <w:autoSpaceDN w:val="0"/>
        <w:adjustRightInd w:val="0"/>
        <w:ind w:firstLine="720"/>
        <w:jc w:val="both"/>
        <w:rPr>
          <w:rFonts w:ascii="Arial" w:hAnsi="Arial" w:cs="Arial"/>
          <w:sz w:val="24"/>
          <w:szCs w:val="24"/>
        </w:rPr>
      </w:pPr>
      <w:r w:rsidRPr="00BE51C4">
        <w:rPr>
          <w:rFonts w:ascii="Arial" w:hAnsi="Arial" w:cs="Arial"/>
          <w:sz w:val="24"/>
          <w:szCs w:val="24"/>
        </w:rPr>
        <w:t xml:space="preserve">n) </w:t>
      </w:r>
      <w:r w:rsidR="00BE51C4" w:rsidRPr="00BE51C4">
        <w:rPr>
          <w:rFonts w:ascii="Arial" w:hAnsi="Arial" w:cs="Arial"/>
          <w:sz w:val="24"/>
          <w:szCs w:val="24"/>
        </w:rPr>
        <w:t>дело</w:t>
      </w:r>
      <w:r w:rsidRPr="00BE51C4">
        <w:rPr>
          <w:rFonts w:ascii="Arial" w:hAnsi="Arial" w:cs="Arial"/>
          <w:sz w:val="24"/>
          <w:szCs w:val="24"/>
        </w:rPr>
        <w:t xml:space="preserve"> клиента органа по оценке соответствия </w:t>
      </w:r>
      <w:proofErr w:type="spellStart"/>
      <w:r w:rsidRPr="00BE51C4">
        <w:rPr>
          <w:rFonts w:ascii="Arial" w:hAnsi="Arial" w:cs="Arial"/>
          <w:sz w:val="24"/>
          <w:szCs w:val="24"/>
        </w:rPr>
        <w:t>Хал</w:t>
      </w:r>
      <w:r w:rsidR="00BE51C4" w:rsidRPr="00BE51C4">
        <w:rPr>
          <w:rFonts w:ascii="Arial" w:hAnsi="Arial" w:cs="Arial"/>
          <w:sz w:val="24"/>
          <w:szCs w:val="24"/>
        </w:rPr>
        <w:t>ал</w:t>
      </w:r>
      <w:proofErr w:type="spellEnd"/>
      <w:r w:rsidRPr="00BE51C4">
        <w:rPr>
          <w:rFonts w:ascii="Arial" w:hAnsi="Arial" w:cs="Arial"/>
          <w:sz w:val="24"/>
          <w:szCs w:val="24"/>
        </w:rPr>
        <w:t xml:space="preserve">, подготовленное назначенным персоналом органа по аккредитации </w:t>
      </w:r>
      <w:proofErr w:type="spellStart"/>
      <w:r w:rsidRPr="00BE51C4">
        <w:rPr>
          <w:rFonts w:ascii="Arial" w:hAnsi="Arial" w:cs="Arial"/>
          <w:sz w:val="24"/>
          <w:szCs w:val="24"/>
        </w:rPr>
        <w:t>Хал</w:t>
      </w:r>
      <w:r w:rsidR="00BE51C4" w:rsidRPr="00BE51C4">
        <w:rPr>
          <w:rFonts w:ascii="Arial" w:hAnsi="Arial" w:cs="Arial"/>
          <w:sz w:val="24"/>
          <w:szCs w:val="24"/>
        </w:rPr>
        <w:t>ал</w:t>
      </w:r>
      <w:proofErr w:type="spellEnd"/>
      <w:r w:rsidRPr="00BE51C4">
        <w:rPr>
          <w:rFonts w:ascii="Arial" w:hAnsi="Arial" w:cs="Arial"/>
          <w:sz w:val="24"/>
          <w:szCs w:val="24"/>
        </w:rPr>
        <w:t xml:space="preserve"> (это </w:t>
      </w:r>
      <w:r w:rsidR="00BE51C4" w:rsidRPr="00BE51C4">
        <w:rPr>
          <w:rFonts w:ascii="Arial" w:hAnsi="Arial" w:cs="Arial"/>
          <w:sz w:val="24"/>
          <w:szCs w:val="24"/>
        </w:rPr>
        <w:t>дело</w:t>
      </w:r>
      <w:r w:rsidRPr="00BE51C4">
        <w:rPr>
          <w:rFonts w:ascii="Arial" w:hAnsi="Arial" w:cs="Arial"/>
          <w:sz w:val="24"/>
          <w:szCs w:val="24"/>
        </w:rPr>
        <w:t xml:space="preserve"> может содержать все соответствующие документы и записи по вышеупомянутым вопросам). </w:t>
      </w:r>
    </w:p>
    <w:p w:rsidR="00C4718F" w:rsidRPr="00C4718F" w:rsidRDefault="004A00E9" w:rsidP="004A00E9">
      <w:pPr>
        <w:autoSpaceDE w:val="0"/>
        <w:autoSpaceDN w:val="0"/>
        <w:adjustRightInd w:val="0"/>
        <w:ind w:firstLine="720"/>
        <w:jc w:val="both"/>
        <w:rPr>
          <w:rFonts w:ascii="Arial" w:hAnsi="Arial" w:cs="Arial"/>
          <w:sz w:val="24"/>
          <w:szCs w:val="24"/>
        </w:rPr>
      </w:pPr>
      <w:r w:rsidRPr="00C4718F">
        <w:rPr>
          <w:rFonts w:ascii="Arial" w:hAnsi="Arial" w:cs="Arial"/>
          <w:sz w:val="24"/>
          <w:szCs w:val="24"/>
        </w:rPr>
        <w:t xml:space="preserve">7.7.3 </w:t>
      </w:r>
      <w:r w:rsidR="00892A41" w:rsidRPr="00C4718F">
        <w:rPr>
          <w:rFonts w:ascii="Arial" w:hAnsi="Arial" w:cs="Arial"/>
          <w:sz w:val="24"/>
          <w:szCs w:val="24"/>
        </w:rPr>
        <w:t xml:space="preserve">Орган по аккредитации </w:t>
      </w:r>
      <w:proofErr w:type="spellStart"/>
      <w:r w:rsidR="00892A41" w:rsidRPr="00C4718F">
        <w:rPr>
          <w:rFonts w:ascii="Arial" w:hAnsi="Arial" w:cs="Arial"/>
          <w:sz w:val="24"/>
          <w:szCs w:val="24"/>
        </w:rPr>
        <w:t>Халал</w:t>
      </w:r>
      <w:proofErr w:type="spellEnd"/>
      <w:r w:rsidR="00892A41" w:rsidRPr="00C4718F">
        <w:rPr>
          <w:rFonts w:ascii="Arial" w:hAnsi="Arial" w:cs="Arial"/>
          <w:sz w:val="24"/>
          <w:szCs w:val="24"/>
        </w:rPr>
        <w:t xml:space="preserve"> должен обеспечить, чтобы каждое решение о предоставлении аккредитации принималось компетентным лицом или группой лиц или членами комитета</w:t>
      </w:r>
      <w:r w:rsidR="003E1A88" w:rsidRPr="00C4718F">
        <w:rPr>
          <w:rFonts w:ascii="Arial" w:hAnsi="Arial" w:cs="Arial"/>
          <w:sz w:val="24"/>
          <w:szCs w:val="24"/>
        </w:rPr>
        <w:t xml:space="preserve">, </w:t>
      </w:r>
      <w:proofErr w:type="gramStart"/>
      <w:r w:rsidR="003E1A88" w:rsidRPr="00C4718F">
        <w:rPr>
          <w:rFonts w:ascii="Arial" w:hAnsi="Arial" w:cs="Arial"/>
          <w:sz w:val="24"/>
          <w:szCs w:val="24"/>
        </w:rPr>
        <w:t>и</w:t>
      </w:r>
      <w:proofErr w:type="gramEnd"/>
      <w:r w:rsidR="003E1A88" w:rsidRPr="00C4718F">
        <w:rPr>
          <w:rFonts w:ascii="Arial" w:hAnsi="Arial" w:cs="Arial"/>
          <w:sz w:val="24"/>
          <w:szCs w:val="24"/>
        </w:rPr>
        <w:t xml:space="preserve"> по крайней мере один из них должен быть экспертом по исламским делам, </w:t>
      </w:r>
      <w:r w:rsidR="00892A41" w:rsidRPr="00C4718F">
        <w:rPr>
          <w:rFonts w:ascii="Arial" w:hAnsi="Arial" w:cs="Arial"/>
          <w:sz w:val="24"/>
          <w:szCs w:val="24"/>
        </w:rPr>
        <w:t>которые не участвовали в проведении оценки</w:t>
      </w:r>
      <w:r w:rsidR="003E1A88" w:rsidRPr="00C4718F">
        <w:rPr>
          <w:rFonts w:ascii="Arial" w:hAnsi="Arial" w:cs="Arial"/>
          <w:sz w:val="24"/>
          <w:szCs w:val="24"/>
        </w:rPr>
        <w:t>.</w:t>
      </w:r>
      <w:r w:rsidR="00892A41" w:rsidRPr="00C4718F">
        <w:rPr>
          <w:rFonts w:ascii="Arial" w:hAnsi="Arial" w:cs="Arial"/>
          <w:sz w:val="24"/>
          <w:szCs w:val="24"/>
        </w:rPr>
        <w:t xml:space="preserve"> </w:t>
      </w:r>
      <w:r w:rsidRPr="00C4718F">
        <w:rPr>
          <w:rFonts w:ascii="Arial" w:hAnsi="Arial" w:cs="Arial"/>
          <w:sz w:val="24"/>
          <w:szCs w:val="24"/>
        </w:rPr>
        <w:t>Если орган по аккредитации</w:t>
      </w:r>
      <w:r w:rsidR="003E1A88" w:rsidRPr="00C4718F">
        <w:rPr>
          <w:rFonts w:ascii="Arial" w:hAnsi="Arial" w:cs="Arial"/>
          <w:sz w:val="24"/>
          <w:szCs w:val="24"/>
        </w:rPr>
        <w:t xml:space="preserve"> </w:t>
      </w:r>
      <w:proofErr w:type="spellStart"/>
      <w:r w:rsidR="003E1A88" w:rsidRPr="00C4718F">
        <w:rPr>
          <w:rFonts w:ascii="Arial" w:hAnsi="Arial" w:cs="Arial"/>
          <w:sz w:val="24"/>
          <w:szCs w:val="24"/>
        </w:rPr>
        <w:t>Халал</w:t>
      </w:r>
      <w:proofErr w:type="spellEnd"/>
      <w:r w:rsidRPr="00C4718F">
        <w:rPr>
          <w:rFonts w:ascii="Arial" w:hAnsi="Arial" w:cs="Arial"/>
          <w:sz w:val="24"/>
          <w:szCs w:val="24"/>
        </w:rPr>
        <w:t xml:space="preserve"> </w:t>
      </w:r>
      <w:r w:rsidR="00C4718F" w:rsidRPr="00C4718F">
        <w:rPr>
          <w:rFonts w:ascii="Arial" w:hAnsi="Arial" w:cs="Arial"/>
          <w:sz w:val="24"/>
          <w:szCs w:val="24"/>
        </w:rPr>
        <w:t>назначает группу лиц или комитет для принятия решений, то все решения должны быть приняты единогласно, а не большинством голосов.</w:t>
      </w:r>
    </w:p>
    <w:p w:rsidR="00C4718F" w:rsidRPr="00C4718F" w:rsidRDefault="004A00E9" w:rsidP="004A00E9">
      <w:pPr>
        <w:autoSpaceDE w:val="0"/>
        <w:autoSpaceDN w:val="0"/>
        <w:adjustRightInd w:val="0"/>
        <w:ind w:firstLine="720"/>
        <w:jc w:val="both"/>
        <w:rPr>
          <w:rFonts w:ascii="Arial" w:hAnsi="Arial" w:cs="Arial"/>
          <w:sz w:val="24"/>
          <w:szCs w:val="24"/>
        </w:rPr>
      </w:pPr>
      <w:r w:rsidRPr="00C4718F">
        <w:rPr>
          <w:rFonts w:ascii="Arial" w:hAnsi="Arial" w:cs="Arial"/>
          <w:sz w:val="24"/>
          <w:szCs w:val="24"/>
        </w:rPr>
        <w:t xml:space="preserve">7.7.4 </w:t>
      </w:r>
      <w:r w:rsidR="00C4718F" w:rsidRPr="00C4718F">
        <w:rPr>
          <w:rFonts w:ascii="Arial" w:hAnsi="Arial" w:cs="Arial"/>
          <w:sz w:val="24"/>
          <w:szCs w:val="24"/>
        </w:rPr>
        <w:t xml:space="preserve">Орган по аккредитации </w:t>
      </w:r>
      <w:proofErr w:type="spellStart"/>
      <w:r w:rsidR="00C4718F" w:rsidRPr="00C4718F">
        <w:rPr>
          <w:rFonts w:ascii="Arial" w:hAnsi="Arial" w:cs="Arial"/>
          <w:sz w:val="24"/>
          <w:szCs w:val="24"/>
        </w:rPr>
        <w:t>Халал</w:t>
      </w:r>
      <w:proofErr w:type="spellEnd"/>
      <w:r w:rsidR="00C4718F" w:rsidRPr="00C4718F">
        <w:rPr>
          <w:rFonts w:ascii="Arial" w:hAnsi="Arial" w:cs="Arial"/>
          <w:sz w:val="24"/>
          <w:szCs w:val="24"/>
        </w:rPr>
        <w:t xml:space="preserve"> до принятия решения должен удостовериться в том, что информация, представленная в пункте 7.7.2,  достаточна для принятия решения о выполнении требований аккредитации.</w:t>
      </w:r>
    </w:p>
    <w:p w:rsidR="004A00E9" w:rsidRPr="00C4718F" w:rsidRDefault="004A00E9" w:rsidP="004A00E9">
      <w:pPr>
        <w:autoSpaceDE w:val="0"/>
        <w:autoSpaceDN w:val="0"/>
        <w:adjustRightInd w:val="0"/>
        <w:ind w:firstLine="720"/>
        <w:jc w:val="both"/>
        <w:rPr>
          <w:rFonts w:ascii="Arial" w:hAnsi="Arial" w:cs="Arial"/>
          <w:sz w:val="24"/>
          <w:szCs w:val="24"/>
        </w:rPr>
      </w:pPr>
      <w:r w:rsidRPr="00C4718F">
        <w:rPr>
          <w:rFonts w:ascii="Arial" w:hAnsi="Arial" w:cs="Arial"/>
          <w:sz w:val="24"/>
          <w:szCs w:val="24"/>
        </w:rPr>
        <w:t xml:space="preserve">7.7.5 Орган по аккредитации </w:t>
      </w:r>
      <w:proofErr w:type="spellStart"/>
      <w:r w:rsidRPr="00C4718F">
        <w:rPr>
          <w:rFonts w:ascii="Arial" w:hAnsi="Arial" w:cs="Arial"/>
          <w:sz w:val="24"/>
          <w:szCs w:val="24"/>
        </w:rPr>
        <w:t>Хал</w:t>
      </w:r>
      <w:r w:rsidR="00C4718F" w:rsidRPr="00C4718F">
        <w:rPr>
          <w:rFonts w:ascii="Arial" w:hAnsi="Arial" w:cs="Arial"/>
          <w:sz w:val="24"/>
          <w:szCs w:val="24"/>
        </w:rPr>
        <w:t>ал</w:t>
      </w:r>
      <w:proofErr w:type="spellEnd"/>
      <w:r w:rsidRPr="00C4718F">
        <w:rPr>
          <w:rFonts w:ascii="Arial" w:hAnsi="Arial" w:cs="Arial"/>
          <w:sz w:val="24"/>
          <w:szCs w:val="24"/>
        </w:rPr>
        <w:t xml:space="preserve"> </w:t>
      </w:r>
      <w:r w:rsidR="00C4718F" w:rsidRPr="00C4718F">
        <w:rPr>
          <w:rFonts w:ascii="Arial" w:hAnsi="Arial" w:cs="Arial"/>
          <w:sz w:val="24"/>
          <w:szCs w:val="24"/>
        </w:rPr>
        <w:t xml:space="preserve">должен своевременно принять решение по аккредитации или </w:t>
      </w:r>
      <w:proofErr w:type="gramStart"/>
      <w:r w:rsidR="00C4718F" w:rsidRPr="00C4718F">
        <w:rPr>
          <w:rFonts w:ascii="Arial" w:hAnsi="Arial" w:cs="Arial"/>
          <w:sz w:val="24"/>
          <w:szCs w:val="24"/>
        </w:rPr>
        <w:t>расширении</w:t>
      </w:r>
      <w:proofErr w:type="gramEnd"/>
      <w:r w:rsidR="00C4718F" w:rsidRPr="00C4718F">
        <w:rPr>
          <w:rFonts w:ascii="Arial" w:hAnsi="Arial" w:cs="Arial"/>
          <w:sz w:val="24"/>
          <w:szCs w:val="24"/>
        </w:rPr>
        <w:t xml:space="preserve"> </w:t>
      </w:r>
      <w:r w:rsidRPr="00C4718F">
        <w:rPr>
          <w:rFonts w:ascii="Arial" w:hAnsi="Arial" w:cs="Arial"/>
          <w:sz w:val="24"/>
          <w:szCs w:val="24"/>
        </w:rPr>
        <w:t xml:space="preserve">аккредитации на </w:t>
      </w:r>
      <w:r w:rsidR="00C4718F" w:rsidRPr="00C4718F">
        <w:rPr>
          <w:rFonts w:ascii="Arial" w:hAnsi="Arial" w:cs="Arial"/>
          <w:sz w:val="24"/>
          <w:szCs w:val="24"/>
        </w:rPr>
        <w:t xml:space="preserve">основании оценивания всей полученной </w:t>
      </w:r>
      <w:r w:rsidRPr="00C4718F">
        <w:rPr>
          <w:rFonts w:ascii="Arial" w:hAnsi="Arial" w:cs="Arial"/>
          <w:sz w:val="24"/>
          <w:szCs w:val="24"/>
        </w:rPr>
        <w:t>в соответствии с пунктом 7.7.2, и другой соответствующей информации.</w:t>
      </w:r>
    </w:p>
    <w:p w:rsidR="004A00E9" w:rsidRDefault="004A00E9" w:rsidP="004A00E9">
      <w:pPr>
        <w:autoSpaceDE w:val="0"/>
        <w:autoSpaceDN w:val="0"/>
        <w:adjustRightInd w:val="0"/>
        <w:ind w:firstLine="720"/>
        <w:jc w:val="both"/>
        <w:rPr>
          <w:rFonts w:ascii="Arial" w:hAnsi="Arial" w:cs="Arial"/>
          <w:sz w:val="24"/>
          <w:szCs w:val="24"/>
        </w:rPr>
      </w:pPr>
      <w:r w:rsidRPr="00C12C11">
        <w:rPr>
          <w:rFonts w:ascii="Arial" w:hAnsi="Arial" w:cs="Arial"/>
          <w:sz w:val="24"/>
          <w:szCs w:val="24"/>
        </w:rPr>
        <w:t>7.7.6</w:t>
      </w:r>
      <w:proofErr w:type="gramStart"/>
      <w:r w:rsidRPr="00C12C11">
        <w:rPr>
          <w:rFonts w:ascii="Arial" w:hAnsi="Arial" w:cs="Arial"/>
          <w:sz w:val="24"/>
          <w:szCs w:val="24"/>
        </w:rPr>
        <w:t xml:space="preserve"> </w:t>
      </w:r>
      <w:r w:rsidR="00C12C11" w:rsidRPr="00C12C11">
        <w:rPr>
          <w:rFonts w:ascii="Arial" w:hAnsi="Arial" w:cs="Arial"/>
          <w:sz w:val="24"/>
          <w:szCs w:val="24"/>
        </w:rPr>
        <w:t>Е</w:t>
      </w:r>
      <w:proofErr w:type="gramEnd"/>
      <w:r w:rsidR="00C12C11" w:rsidRPr="00C12C11">
        <w:rPr>
          <w:rFonts w:ascii="Arial" w:hAnsi="Arial" w:cs="Arial"/>
          <w:sz w:val="24"/>
          <w:szCs w:val="24"/>
        </w:rPr>
        <w:t xml:space="preserve">сли орган по аккредитации </w:t>
      </w:r>
      <w:proofErr w:type="spellStart"/>
      <w:r w:rsidRPr="00C12C11">
        <w:rPr>
          <w:rFonts w:ascii="Arial" w:hAnsi="Arial" w:cs="Arial"/>
          <w:sz w:val="24"/>
          <w:szCs w:val="24"/>
        </w:rPr>
        <w:t>Хал</w:t>
      </w:r>
      <w:r w:rsidR="00C12C11" w:rsidRPr="00C12C11">
        <w:rPr>
          <w:rFonts w:ascii="Arial" w:hAnsi="Arial" w:cs="Arial"/>
          <w:sz w:val="24"/>
          <w:szCs w:val="24"/>
        </w:rPr>
        <w:t>ал</w:t>
      </w:r>
      <w:proofErr w:type="spellEnd"/>
      <w:r w:rsidRPr="00C12C11">
        <w:rPr>
          <w:rFonts w:ascii="Arial" w:hAnsi="Arial" w:cs="Arial"/>
          <w:sz w:val="24"/>
          <w:szCs w:val="24"/>
        </w:rPr>
        <w:t xml:space="preserve"> использует результаты оценки, уже </w:t>
      </w:r>
      <w:r w:rsidR="00C12C11" w:rsidRPr="00C12C11">
        <w:rPr>
          <w:rFonts w:ascii="Arial" w:hAnsi="Arial" w:cs="Arial"/>
          <w:sz w:val="24"/>
          <w:szCs w:val="24"/>
        </w:rPr>
        <w:t xml:space="preserve">выполненной другим органом по аккредитации </w:t>
      </w:r>
      <w:proofErr w:type="spellStart"/>
      <w:r w:rsidRPr="00C12C11">
        <w:rPr>
          <w:rFonts w:ascii="Arial" w:hAnsi="Arial" w:cs="Arial"/>
          <w:sz w:val="24"/>
          <w:szCs w:val="24"/>
        </w:rPr>
        <w:t>Хал</w:t>
      </w:r>
      <w:r w:rsidR="00C12C11" w:rsidRPr="00C12C11">
        <w:rPr>
          <w:rFonts w:ascii="Arial" w:hAnsi="Arial" w:cs="Arial"/>
          <w:sz w:val="24"/>
          <w:szCs w:val="24"/>
        </w:rPr>
        <w:t>ал</w:t>
      </w:r>
      <w:proofErr w:type="spellEnd"/>
      <w:r w:rsidRPr="00C12C11">
        <w:rPr>
          <w:rFonts w:ascii="Arial" w:hAnsi="Arial" w:cs="Arial"/>
          <w:sz w:val="24"/>
          <w:szCs w:val="24"/>
        </w:rPr>
        <w:t xml:space="preserve">, </w:t>
      </w:r>
      <w:r w:rsidR="00C12C11" w:rsidRPr="00C12C11">
        <w:rPr>
          <w:rFonts w:ascii="Arial" w:hAnsi="Arial" w:cs="Arial"/>
          <w:sz w:val="24"/>
          <w:szCs w:val="24"/>
        </w:rPr>
        <w:t xml:space="preserve">то он должен быть уверен, </w:t>
      </w:r>
      <w:r w:rsidR="00C12C11" w:rsidRPr="00C12C11">
        <w:rPr>
          <w:rFonts w:ascii="Arial" w:hAnsi="Arial" w:cs="Arial"/>
          <w:sz w:val="24"/>
          <w:szCs w:val="24"/>
        </w:rPr>
        <w:lastRenderedPageBreak/>
        <w:t>что другой орган по аккредитации</w:t>
      </w:r>
      <w:r w:rsidRPr="00C12C11">
        <w:rPr>
          <w:rFonts w:ascii="Arial" w:hAnsi="Arial" w:cs="Arial"/>
          <w:sz w:val="24"/>
          <w:szCs w:val="24"/>
        </w:rPr>
        <w:t xml:space="preserve"> </w:t>
      </w:r>
      <w:proofErr w:type="spellStart"/>
      <w:r w:rsidRPr="00C12C11">
        <w:rPr>
          <w:rFonts w:ascii="Arial" w:hAnsi="Arial" w:cs="Arial"/>
          <w:sz w:val="24"/>
          <w:szCs w:val="24"/>
        </w:rPr>
        <w:t>Хал</w:t>
      </w:r>
      <w:r w:rsidR="00C12C11" w:rsidRPr="00C12C11">
        <w:rPr>
          <w:rFonts w:ascii="Arial" w:hAnsi="Arial" w:cs="Arial"/>
          <w:sz w:val="24"/>
          <w:szCs w:val="24"/>
        </w:rPr>
        <w:t>ал</w:t>
      </w:r>
      <w:proofErr w:type="spellEnd"/>
      <w:r w:rsidRPr="00C12C11">
        <w:rPr>
          <w:rFonts w:ascii="Arial" w:hAnsi="Arial" w:cs="Arial"/>
          <w:sz w:val="24"/>
          <w:szCs w:val="24"/>
        </w:rPr>
        <w:t xml:space="preserve"> действовал в соответствии с требованиями настоящего стандарта OIC/SMIIC. </w:t>
      </w:r>
    </w:p>
    <w:p w:rsidR="007735C8" w:rsidRPr="00C12C11" w:rsidRDefault="007735C8" w:rsidP="004A00E9">
      <w:pPr>
        <w:autoSpaceDE w:val="0"/>
        <w:autoSpaceDN w:val="0"/>
        <w:adjustRightInd w:val="0"/>
        <w:ind w:firstLine="720"/>
        <w:jc w:val="both"/>
        <w:rPr>
          <w:rFonts w:ascii="Arial" w:hAnsi="Arial" w:cs="Arial"/>
          <w:sz w:val="24"/>
          <w:szCs w:val="24"/>
        </w:rPr>
      </w:pPr>
    </w:p>
    <w:p w:rsidR="004A00E9" w:rsidRPr="00C12C11" w:rsidRDefault="004A00E9" w:rsidP="004A00E9">
      <w:pPr>
        <w:autoSpaceDE w:val="0"/>
        <w:autoSpaceDN w:val="0"/>
        <w:adjustRightInd w:val="0"/>
        <w:ind w:firstLine="720"/>
        <w:jc w:val="both"/>
        <w:rPr>
          <w:rFonts w:ascii="Arial" w:hAnsi="Arial" w:cs="Arial"/>
          <w:b/>
          <w:sz w:val="24"/>
          <w:szCs w:val="24"/>
        </w:rPr>
      </w:pPr>
      <w:r w:rsidRPr="00C12C11">
        <w:rPr>
          <w:rFonts w:ascii="Arial" w:hAnsi="Arial" w:cs="Arial"/>
          <w:b/>
          <w:sz w:val="24"/>
          <w:szCs w:val="24"/>
        </w:rPr>
        <w:t>7.8 Информация об аккредитации</w:t>
      </w:r>
    </w:p>
    <w:p w:rsidR="00C12C11" w:rsidRPr="00C12C11" w:rsidRDefault="00C12C11" w:rsidP="004A00E9">
      <w:pPr>
        <w:autoSpaceDE w:val="0"/>
        <w:autoSpaceDN w:val="0"/>
        <w:adjustRightInd w:val="0"/>
        <w:ind w:firstLine="720"/>
        <w:jc w:val="both"/>
        <w:rPr>
          <w:rFonts w:ascii="Arial" w:hAnsi="Arial" w:cs="Arial"/>
          <w:b/>
          <w:sz w:val="24"/>
          <w:szCs w:val="24"/>
        </w:rPr>
      </w:pPr>
    </w:p>
    <w:p w:rsidR="004A00E9" w:rsidRPr="00C12C11" w:rsidRDefault="004A00E9" w:rsidP="004A00E9">
      <w:pPr>
        <w:autoSpaceDE w:val="0"/>
        <w:autoSpaceDN w:val="0"/>
        <w:adjustRightInd w:val="0"/>
        <w:ind w:firstLine="720"/>
        <w:jc w:val="both"/>
        <w:rPr>
          <w:rFonts w:ascii="Arial" w:hAnsi="Arial" w:cs="Arial"/>
          <w:sz w:val="24"/>
          <w:szCs w:val="24"/>
        </w:rPr>
      </w:pPr>
      <w:r w:rsidRPr="00C12C11">
        <w:rPr>
          <w:rFonts w:ascii="Arial" w:hAnsi="Arial" w:cs="Arial"/>
          <w:sz w:val="24"/>
          <w:szCs w:val="24"/>
        </w:rPr>
        <w:t xml:space="preserve">7.8.1 Орган по аккредитации </w:t>
      </w:r>
      <w:proofErr w:type="spellStart"/>
      <w:r w:rsidRPr="00C12C11">
        <w:rPr>
          <w:rFonts w:ascii="Arial" w:hAnsi="Arial" w:cs="Arial"/>
          <w:sz w:val="24"/>
          <w:szCs w:val="24"/>
        </w:rPr>
        <w:t>Хал</w:t>
      </w:r>
      <w:r w:rsidR="00C12C11" w:rsidRPr="00C12C11">
        <w:rPr>
          <w:rFonts w:ascii="Arial" w:hAnsi="Arial" w:cs="Arial"/>
          <w:sz w:val="24"/>
          <w:szCs w:val="24"/>
        </w:rPr>
        <w:t>ал</w:t>
      </w:r>
      <w:proofErr w:type="spellEnd"/>
      <w:r w:rsidR="00C12C11" w:rsidRPr="00C12C11">
        <w:rPr>
          <w:rFonts w:ascii="Arial" w:hAnsi="Arial" w:cs="Arial"/>
          <w:sz w:val="24"/>
          <w:szCs w:val="24"/>
        </w:rPr>
        <w:t xml:space="preserve"> выдает аттестат</w:t>
      </w:r>
      <w:r w:rsidRPr="00C12C11">
        <w:rPr>
          <w:rFonts w:ascii="Arial" w:hAnsi="Arial" w:cs="Arial"/>
          <w:sz w:val="24"/>
          <w:szCs w:val="24"/>
        </w:rPr>
        <w:t xml:space="preserve"> аккредитации органу по </w:t>
      </w:r>
      <w:proofErr w:type="spellStart"/>
      <w:proofErr w:type="gramStart"/>
      <w:r w:rsidRPr="00C12C11">
        <w:rPr>
          <w:rFonts w:ascii="Arial" w:hAnsi="Arial" w:cs="Arial"/>
          <w:sz w:val="24"/>
          <w:szCs w:val="24"/>
        </w:rPr>
        <w:t>по</w:t>
      </w:r>
      <w:proofErr w:type="spellEnd"/>
      <w:proofErr w:type="gramEnd"/>
      <w:r w:rsidRPr="00C12C11">
        <w:rPr>
          <w:rFonts w:ascii="Arial" w:hAnsi="Arial" w:cs="Arial"/>
          <w:sz w:val="24"/>
          <w:szCs w:val="24"/>
        </w:rPr>
        <w:t xml:space="preserve"> оценке соответствия </w:t>
      </w:r>
      <w:proofErr w:type="spellStart"/>
      <w:r w:rsidRPr="00C12C11">
        <w:rPr>
          <w:rFonts w:ascii="Arial" w:hAnsi="Arial" w:cs="Arial"/>
          <w:sz w:val="24"/>
          <w:szCs w:val="24"/>
        </w:rPr>
        <w:t>Хал</w:t>
      </w:r>
      <w:r w:rsidR="00C12C11" w:rsidRPr="00C12C11">
        <w:rPr>
          <w:rFonts w:ascii="Arial" w:hAnsi="Arial" w:cs="Arial"/>
          <w:sz w:val="24"/>
          <w:szCs w:val="24"/>
        </w:rPr>
        <w:t>ал</w:t>
      </w:r>
      <w:proofErr w:type="spellEnd"/>
      <w:r w:rsidRPr="00C12C11">
        <w:rPr>
          <w:rFonts w:ascii="Arial" w:hAnsi="Arial" w:cs="Arial"/>
          <w:sz w:val="24"/>
          <w:szCs w:val="24"/>
        </w:rPr>
        <w:t xml:space="preserve">. </w:t>
      </w:r>
      <w:proofErr w:type="gramStart"/>
      <w:r w:rsidRPr="00C12C11">
        <w:rPr>
          <w:rFonts w:ascii="Arial" w:hAnsi="Arial" w:cs="Arial"/>
          <w:sz w:val="24"/>
          <w:szCs w:val="24"/>
        </w:rPr>
        <w:t xml:space="preserve">В этом </w:t>
      </w:r>
      <w:r w:rsidR="00C12C11" w:rsidRPr="00C12C11">
        <w:rPr>
          <w:rFonts w:ascii="Arial" w:hAnsi="Arial" w:cs="Arial"/>
          <w:sz w:val="24"/>
          <w:szCs w:val="24"/>
        </w:rPr>
        <w:t>аттестате</w:t>
      </w:r>
      <w:r w:rsidRPr="00C12C11">
        <w:rPr>
          <w:rFonts w:ascii="Arial" w:hAnsi="Arial" w:cs="Arial"/>
          <w:sz w:val="24"/>
          <w:szCs w:val="24"/>
        </w:rPr>
        <w:t xml:space="preserve"> об аккредитации (указываются:</w:t>
      </w:r>
      <w:proofErr w:type="gramEnd"/>
    </w:p>
    <w:p w:rsidR="004A00E9" w:rsidRPr="003153BB" w:rsidRDefault="004A00E9" w:rsidP="004A00E9">
      <w:pPr>
        <w:autoSpaceDE w:val="0"/>
        <w:autoSpaceDN w:val="0"/>
        <w:adjustRightInd w:val="0"/>
        <w:ind w:firstLine="720"/>
        <w:jc w:val="both"/>
        <w:rPr>
          <w:rFonts w:ascii="Arial" w:hAnsi="Arial" w:cs="Arial"/>
          <w:sz w:val="24"/>
          <w:szCs w:val="24"/>
        </w:rPr>
      </w:pPr>
      <w:r w:rsidRPr="003153BB">
        <w:rPr>
          <w:rFonts w:ascii="Arial" w:hAnsi="Arial" w:cs="Arial"/>
          <w:sz w:val="24"/>
          <w:szCs w:val="24"/>
        </w:rPr>
        <w:t xml:space="preserve">а) </w:t>
      </w:r>
      <w:r w:rsidR="00C12C11" w:rsidRPr="003153BB">
        <w:rPr>
          <w:rFonts w:ascii="Arial" w:hAnsi="Arial" w:cs="Arial"/>
          <w:sz w:val="24"/>
          <w:szCs w:val="24"/>
        </w:rPr>
        <w:t xml:space="preserve">наименование и, где уместно, логотип органа по аккредитации </w:t>
      </w:r>
      <w:proofErr w:type="spellStart"/>
      <w:r w:rsidRPr="003153BB">
        <w:rPr>
          <w:rFonts w:ascii="Arial" w:hAnsi="Arial" w:cs="Arial"/>
          <w:sz w:val="24"/>
          <w:szCs w:val="24"/>
        </w:rPr>
        <w:t>Хал</w:t>
      </w:r>
      <w:r w:rsidR="00C12C11" w:rsidRPr="003153BB">
        <w:rPr>
          <w:rFonts w:ascii="Arial" w:hAnsi="Arial" w:cs="Arial"/>
          <w:sz w:val="24"/>
          <w:szCs w:val="24"/>
        </w:rPr>
        <w:t>ал</w:t>
      </w:r>
      <w:proofErr w:type="spellEnd"/>
      <w:r w:rsidRPr="003153BB">
        <w:rPr>
          <w:rFonts w:ascii="Arial" w:hAnsi="Arial" w:cs="Arial"/>
          <w:sz w:val="24"/>
          <w:szCs w:val="24"/>
        </w:rPr>
        <w:t xml:space="preserve">; </w:t>
      </w:r>
    </w:p>
    <w:p w:rsidR="004A00E9" w:rsidRPr="00CB7421" w:rsidRDefault="004A00E9" w:rsidP="004A00E9">
      <w:pPr>
        <w:autoSpaceDE w:val="0"/>
        <w:autoSpaceDN w:val="0"/>
        <w:adjustRightInd w:val="0"/>
        <w:ind w:firstLine="720"/>
        <w:jc w:val="both"/>
        <w:rPr>
          <w:rFonts w:ascii="Arial" w:hAnsi="Arial" w:cs="Arial"/>
          <w:sz w:val="24"/>
          <w:szCs w:val="24"/>
        </w:rPr>
      </w:pPr>
      <w:r w:rsidRPr="003153BB">
        <w:rPr>
          <w:rFonts w:ascii="Arial" w:hAnsi="Arial" w:cs="Arial"/>
          <w:sz w:val="24"/>
          <w:szCs w:val="24"/>
        </w:rPr>
        <w:t xml:space="preserve">b) </w:t>
      </w:r>
      <w:r w:rsidR="003153BB" w:rsidRPr="003153BB">
        <w:rPr>
          <w:rFonts w:ascii="Arial" w:hAnsi="Arial" w:cs="Arial"/>
          <w:sz w:val="24"/>
          <w:szCs w:val="24"/>
        </w:rPr>
        <w:t xml:space="preserve">уникальный идентификатор аккредитованного органа по оценке соответствия </w:t>
      </w:r>
      <w:proofErr w:type="spellStart"/>
      <w:r w:rsidR="00CB7421" w:rsidRPr="003153BB">
        <w:rPr>
          <w:rFonts w:ascii="Arial" w:hAnsi="Arial" w:cs="Arial"/>
          <w:sz w:val="24"/>
          <w:szCs w:val="24"/>
        </w:rPr>
        <w:t>Халал</w:t>
      </w:r>
      <w:proofErr w:type="spellEnd"/>
      <w:r w:rsidR="00CB7421" w:rsidRPr="003153BB">
        <w:rPr>
          <w:rFonts w:ascii="Arial" w:hAnsi="Arial" w:cs="Arial"/>
          <w:sz w:val="24"/>
          <w:szCs w:val="24"/>
        </w:rPr>
        <w:t>;</w:t>
      </w:r>
    </w:p>
    <w:p w:rsidR="00CB7421" w:rsidRPr="00CB7421" w:rsidRDefault="004A00E9" w:rsidP="004A00E9">
      <w:pPr>
        <w:autoSpaceDE w:val="0"/>
        <w:autoSpaceDN w:val="0"/>
        <w:adjustRightInd w:val="0"/>
        <w:ind w:firstLine="720"/>
        <w:jc w:val="both"/>
        <w:rPr>
          <w:rFonts w:ascii="Arial" w:hAnsi="Arial" w:cs="Arial"/>
          <w:sz w:val="24"/>
          <w:szCs w:val="24"/>
        </w:rPr>
      </w:pPr>
      <w:r w:rsidRPr="00CB7421">
        <w:rPr>
          <w:rFonts w:ascii="Arial" w:hAnsi="Arial" w:cs="Arial"/>
          <w:sz w:val="24"/>
          <w:szCs w:val="24"/>
        </w:rPr>
        <w:t xml:space="preserve">с) </w:t>
      </w:r>
      <w:r w:rsidR="00CB7421" w:rsidRPr="00CB7421">
        <w:rPr>
          <w:rFonts w:ascii="Arial" w:hAnsi="Arial" w:cs="Arial"/>
          <w:sz w:val="24"/>
          <w:szCs w:val="24"/>
        </w:rPr>
        <w:t>места осуществления деятельности</w:t>
      </w:r>
      <w:r w:rsidRPr="00CB7421">
        <w:rPr>
          <w:rFonts w:ascii="Arial" w:hAnsi="Arial" w:cs="Arial"/>
          <w:sz w:val="24"/>
          <w:szCs w:val="24"/>
        </w:rPr>
        <w:t xml:space="preserve">, </w:t>
      </w:r>
      <w:r w:rsidR="00CB7421" w:rsidRPr="00CB7421">
        <w:rPr>
          <w:rFonts w:ascii="Arial" w:hAnsi="Arial" w:cs="Arial"/>
          <w:sz w:val="24"/>
          <w:szCs w:val="24"/>
        </w:rPr>
        <w:t>выполняемой на каждом месте осуществления деятельности, покрываемые областью аккредитации</w:t>
      </w:r>
      <w:r w:rsidR="00CB7421">
        <w:rPr>
          <w:rFonts w:ascii="Arial" w:hAnsi="Arial" w:cs="Arial"/>
          <w:sz w:val="24"/>
          <w:szCs w:val="24"/>
        </w:rPr>
        <w:t>;</w:t>
      </w:r>
    </w:p>
    <w:p w:rsidR="004A00E9" w:rsidRPr="00C74AEA" w:rsidRDefault="004A00E9" w:rsidP="004A00E9">
      <w:pPr>
        <w:autoSpaceDE w:val="0"/>
        <w:autoSpaceDN w:val="0"/>
        <w:adjustRightInd w:val="0"/>
        <w:ind w:firstLine="720"/>
        <w:jc w:val="both"/>
        <w:rPr>
          <w:rFonts w:ascii="Arial" w:hAnsi="Arial" w:cs="Arial"/>
          <w:sz w:val="24"/>
          <w:szCs w:val="24"/>
        </w:rPr>
      </w:pPr>
      <w:r w:rsidRPr="00C74AEA">
        <w:rPr>
          <w:rFonts w:ascii="Arial" w:hAnsi="Arial" w:cs="Arial"/>
          <w:sz w:val="24"/>
          <w:szCs w:val="24"/>
        </w:rPr>
        <w:t xml:space="preserve">d) </w:t>
      </w:r>
      <w:r w:rsidR="00C74AEA" w:rsidRPr="00C74AEA">
        <w:rPr>
          <w:rFonts w:ascii="Arial" w:hAnsi="Arial" w:cs="Arial"/>
          <w:sz w:val="24"/>
          <w:szCs w:val="24"/>
        </w:rPr>
        <w:t xml:space="preserve">уникальный номер аккредитации аккредитованного органа по оценке соответствия </w:t>
      </w:r>
      <w:proofErr w:type="spellStart"/>
      <w:r w:rsidR="00C74AEA" w:rsidRPr="00C74AEA">
        <w:rPr>
          <w:rFonts w:ascii="Arial" w:hAnsi="Arial" w:cs="Arial"/>
          <w:sz w:val="24"/>
          <w:szCs w:val="24"/>
        </w:rPr>
        <w:t>Халал</w:t>
      </w:r>
      <w:proofErr w:type="spellEnd"/>
      <w:r w:rsidR="00D11D1C">
        <w:rPr>
          <w:rFonts w:ascii="Arial" w:hAnsi="Arial" w:cs="Arial"/>
          <w:sz w:val="24"/>
          <w:szCs w:val="24"/>
        </w:rPr>
        <w:t>;</w:t>
      </w:r>
      <w:r w:rsidRPr="00C74AEA">
        <w:rPr>
          <w:rFonts w:ascii="Arial" w:hAnsi="Arial" w:cs="Arial"/>
          <w:sz w:val="24"/>
          <w:szCs w:val="24"/>
        </w:rPr>
        <w:t xml:space="preserve"> </w:t>
      </w:r>
    </w:p>
    <w:p w:rsidR="004A00E9" w:rsidRPr="00C74AEA" w:rsidRDefault="004A00E9" w:rsidP="004A00E9">
      <w:pPr>
        <w:autoSpaceDE w:val="0"/>
        <w:autoSpaceDN w:val="0"/>
        <w:adjustRightInd w:val="0"/>
        <w:ind w:firstLine="720"/>
        <w:jc w:val="both"/>
        <w:rPr>
          <w:rFonts w:ascii="Arial" w:hAnsi="Arial" w:cs="Arial"/>
          <w:sz w:val="24"/>
          <w:szCs w:val="24"/>
        </w:rPr>
      </w:pPr>
      <w:r w:rsidRPr="00C74AEA">
        <w:rPr>
          <w:rFonts w:ascii="Arial" w:hAnsi="Arial" w:cs="Arial"/>
          <w:sz w:val="24"/>
          <w:szCs w:val="24"/>
        </w:rPr>
        <w:t xml:space="preserve">е) </w:t>
      </w:r>
      <w:r w:rsidR="00C74AEA" w:rsidRPr="00C74AEA">
        <w:rPr>
          <w:rFonts w:ascii="Arial" w:hAnsi="Arial" w:cs="Arial"/>
          <w:sz w:val="24"/>
          <w:szCs w:val="24"/>
        </w:rPr>
        <w:t>дату начала действия аккредитации и, если это применимо, дату ее окончания</w:t>
      </w:r>
      <w:r w:rsidR="00D11D1C">
        <w:rPr>
          <w:rFonts w:ascii="Arial" w:hAnsi="Arial" w:cs="Arial"/>
          <w:sz w:val="24"/>
          <w:szCs w:val="24"/>
        </w:rPr>
        <w:t>;</w:t>
      </w:r>
    </w:p>
    <w:p w:rsidR="004A00E9" w:rsidRPr="00C74AEA" w:rsidRDefault="004A00E9" w:rsidP="004A00E9">
      <w:pPr>
        <w:autoSpaceDE w:val="0"/>
        <w:autoSpaceDN w:val="0"/>
        <w:adjustRightInd w:val="0"/>
        <w:ind w:firstLine="720"/>
        <w:jc w:val="both"/>
        <w:rPr>
          <w:rFonts w:ascii="Arial" w:hAnsi="Arial" w:cs="Arial"/>
          <w:sz w:val="24"/>
          <w:szCs w:val="24"/>
        </w:rPr>
      </w:pPr>
      <w:r w:rsidRPr="00C74AEA">
        <w:rPr>
          <w:rFonts w:ascii="Arial" w:hAnsi="Arial" w:cs="Arial"/>
          <w:sz w:val="24"/>
          <w:szCs w:val="24"/>
        </w:rPr>
        <w:t xml:space="preserve">f) краткое указание или ссылка на </w:t>
      </w:r>
      <w:r w:rsidR="00C74AEA" w:rsidRPr="00C74AEA">
        <w:rPr>
          <w:rFonts w:ascii="Arial" w:hAnsi="Arial" w:cs="Arial"/>
          <w:sz w:val="24"/>
          <w:szCs w:val="24"/>
        </w:rPr>
        <w:t>область аккредитации;</w:t>
      </w:r>
    </w:p>
    <w:p w:rsidR="004A00E9" w:rsidRPr="00C704FE" w:rsidRDefault="004A00E9" w:rsidP="004A00E9">
      <w:pPr>
        <w:autoSpaceDE w:val="0"/>
        <w:autoSpaceDN w:val="0"/>
        <w:adjustRightInd w:val="0"/>
        <w:ind w:firstLine="720"/>
        <w:jc w:val="both"/>
        <w:rPr>
          <w:rFonts w:ascii="Arial" w:hAnsi="Arial" w:cs="Arial"/>
          <w:sz w:val="24"/>
          <w:szCs w:val="24"/>
        </w:rPr>
      </w:pPr>
      <w:r w:rsidRPr="00C74AEA">
        <w:rPr>
          <w:rFonts w:ascii="Arial" w:hAnsi="Arial" w:cs="Arial"/>
          <w:sz w:val="24"/>
          <w:szCs w:val="24"/>
        </w:rPr>
        <w:t xml:space="preserve">g) </w:t>
      </w:r>
      <w:r w:rsidR="00C74AEA" w:rsidRPr="00C74AEA">
        <w:rPr>
          <w:rFonts w:ascii="Arial" w:hAnsi="Arial" w:cs="Arial"/>
          <w:sz w:val="24"/>
          <w:szCs w:val="24"/>
        </w:rPr>
        <w:t>заявление о соответствии стандарт</w:t>
      </w:r>
      <w:proofErr w:type="gramStart"/>
      <w:r w:rsidR="00C74AEA" w:rsidRPr="00C74AEA">
        <w:rPr>
          <w:rFonts w:ascii="Arial" w:hAnsi="Arial" w:cs="Arial"/>
          <w:sz w:val="24"/>
          <w:szCs w:val="24"/>
        </w:rPr>
        <w:t>у(</w:t>
      </w:r>
      <w:proofErr w:type="spellStart"/>
      <w:proofErr w:type="gramEnd"/>
      <w:r w:rsidR="00C74AEA" w:rsidRPr="00C74AEA">
        <w:rPr>
          <w:rFonts w:ascii="Arial" w:hAnsi="Arial" w:cs="Arial"/>
          <w:sz w:val="24"/>
          <w:szCs w:val="24"/>
        </w:rPr>
        <w:t>ам</w:t>
      </w:r>
      <w:proofErr w:type="spellEnd"/>
      <w:r w:rsidR="00C74AEA" w:rsidRPr="00C74AEA">
        <w:rPr>
          <w:rFonts w:ascii="Arial" w:hAnsi="Arial" w:cs="Arial"/>
          <w:sz w:val="24"/>
          <w:szCs w:val="24"/>
        </w:rPr>
        <w:t xml:space="preserve">) </w:t>
      </w:r>
      <w:r w:rsidRPr="00C74AEA">
        <w:rPr>
          <w:rFonts w:ascii="Arial" w:hAnsi="Arial" w:cs="Arial"/>
          <w:sz w:val="24"/>
          <w:szCs w:val="24"/>
        </w:rPr>
        <w:t>или стандарт</w:t>
      </w:r>
      <w:r w:rsidR="00C74AEA" w:rsidRPr="00C74AEA">
        <w:rPr>
          <w:rFonts w:ascii="Arial" w:hAnsi="Arial" w:cs="Arial"/>
          <w:sz w:val="24"/>
          <w:szCs w:val="24"/>
        </w:rPr>
        <w:t>ам</w:t>
      </w:r>
      <w:r w:rsidRPr="00C74AEA">
        <w:rPr>
          <w:rFonts w:ascii="Arial" w:hAnsi="Arial" w:cs="Arial"/>
          <w:sz w:val="24"/>
          <w:szCs w:val="24"/>
        </w:rPr>
        <w:t xml:space="preserve"> OIC/SMIIC или </w:t>
      </w:r>
      <w:r w:rsidR="00C74AEA" w:rsidRPr="00C704FE">
        <w:rPr>
          <w:rFonts w:ascii="Arial" w:hAnsi="Arial" w:cs="Arial"/>
          <w:sz w:val="24"/>
          <w:szCs w:val="24"/>
        </w:rPr>
        <w:t xml:space="preserve">другому нормативному документу </w:t>
      </w:r>
      <w:r w:rsidRPr="00C704FE">
        <w:rPr>
          <w:rFonts w:ascii="Arial" w:hAnsi="Arial" w:cs="Arial"/>
          <w:sz w:val="24"/>
          <w:szCs w:val="24"/>
        </w:rPr>
        <w:t>(документ</w:t>
      </w:r>
      <w:r w:rsidR="00C74AEA" w:rsidRPr="00C704FE">
        <w:rPr>
          <w:rFonts w:ascii="Arial" w:hAnsi="Arial" w:cs="Arial"/>
          <w:sz w:val="24"/>
          <w:szCs w:val="24"/>
        </w:rPr>
        <w:t>ам</w:t>
      </w:r>
      <w:r w:rsidRPr="00C704FE">
        <w:rPr>
          <w:rFonts w:ascii="Arial" w:hAnsi="Arial" w:cs="Arial"/>
          <w:sz w:val="24"/>
          <w:szCs w:val="24"/>
        </w:rPr>
        <w:t xml:space="preserve">), </w:t>
      </w:r>
      <w:r w:rsidR="00C74AEA" w:rsidRPr="00C704FE">
        <w:rPr>
          <w:rFonts w:ascii="Arial" w:hAnsi="Arial" w:cs="Arial"/>
          <w:sz w:val="24"/>
          <w:szCs w:val="24"/>
        </w:rPr>
        <w:t>включая издание или пересмотр</w:t>
      </w:r>
      <w:r w:rsidRPr="00C704FE">
        <w:rPr>
          <w:rFonts w:ascii="Arial" w:hAnsi="Arial" w:cs="Arial"/>
          <w:sz w:val="24"/>
          <w:szCs w:val="24"/>
        </w:rPr>
        <w:t xml:space="preserve">, </w:t>
      </w:r>
      <w:r w:rsidR="00C74AEA" w:rsidRPr="00C704FE">
        <w:rPr>
          <w:rFonts w:ascii="Arial" w:hAnsi="Arial" w:cs="Arial"/>
          <w:sz w:val="24"/>
          <w:szCs w:val="24"/>
        </w:rPr>
        <w:t xml:space="preserve">которые применялись для оценки органа по оценке соответствия </w:t>
      </w:r>
      <w:proofErr w:type="spellStart"/>
      <w:r w:rsidRPr="00C704FE">
        <w:rPr>
          <w:rFonts w:ascii="Arial" w:hAnsi="Arial" w:cs="Arial"/>
          <w:sz w:val="24"/>
          <w:szCs w:val="24"/>
        </w:rPr>
        <w:t>Хал</w:t>
      </w:r>
      <w:r w:rsidR="00C74AEA" w:rsidRPr="00C704FE">
        <w:rPr>
          <w:rFonts w:ascii="Arial" w:hAnsi="Arial" w:cs="Arial"/>
          <w:sz w:val="24"/>
          <w:szCs w:val="24"/>
        </w:rPr>
        <w:t>ал</w:t>
      </w:r>
      <w:proofErr w:type="spellEnd"/>
      <w:r w:rsidR="00D11D1C">
        <w:rPr>
          <w:rFonts w:ascii="Arial" w:hAnsi="Arial" w:cs="Arial"/>
          <w:sz w:val="24"/>
          <w:szCs w:val="24"/>
        </w:rPr>
        <w:t>;</w:t>
      </w:r>
    </w:p>
    <w:p w:rsidR="00C74AEA" w:rsidRPr="00C704FE" w:rsidRDefault="004A00E9" w:rsidP="004A00E9">
      <w:pPr>
        <w:autoSpaceDE w:val="0"/>
        <w:autoSpaceDN w:val="0"/>
        <w:adjustRightInd w:val="0"/>
        <w:ind w:firstLine="720"/>
        <w:jc w:val="both"/>
        <w:rPr>
          <w:rFonts w:ascii="Arial" w:hAnsi="Arial" w:cs="Arial"/>
          <w:sz w:val="24"/>
          <w:szCs w:val="24"/>
        </w:rPr>
      </w:pPr>
      <w:r w:rsidRPr="00C704FE">
        <w:rPr>
          <w:rFonts w:ascii="Arial" w:hAnsi="Arial" w:cs="Arial"/>
          <w:sz w:val="24"/>
          <w:szCs w:val="24"/>
        </w:rPr>
        <w:t xml:space="preserve">h) </w:t>
      </w:r>
      <w:r w:rsidR="00C704FE" w:rsidRPr="00C704FE">
        <w:rPr>
          <w:rFonts w:ascii="Arial" w:hAnsi="Arial" w:cs="Arial"/>
          <w:sz w:val="24"/>
          <w:szCs w:val="24"/>
        </w:rPr>
        <w:t>с</w:t>
      </w:r>
      <w:r w:rsidR="00C74AEA" w:rsidRPr="00C704FE">
        <w:rPr>
          <w:rFonts w:ascii="Arial" w:hAnsi="Arial" w:cs="Arial"/>
          <w:sz w:val="24"/>
          <w:szCs w:val="24"/>
        </w:rPr>
        <w:t xml:space="preserve">тандарты, нормативные документы и/или нормативные требования, </w:t>
      </w:r>
      <w:r w:rsidR="00C704FE" w:rsidRPr="00C704FE">
        <w:rPr>
          <w:rFonts w:ascii="Arial" w:hAnsi="Arial" w:cs="Arial"/>
          <w:sz w:val="24"/>
          <w:szCs w:val="24"/>
        </w:rPr>
        <w:t xml:space="preserve">или их виды, </w:t>
      </w:r>
      <w:r w:rsidR="00C74AEA" w:rsidRPr="00C704FE">
        <w:rPr>
          <w:rFonts w:ascii="Arial" w:hAnsi="Arial" w:cs="Arial"/>
          <w:sz w:val="24"/>
          <w:szCs w:val="24"/>
        </w:rPr>
        <w:t>на соответствие которым сертифицируют продукцию, персонал, процессы, услуги или систему менеджмента</w:t>
      </w:r>
      <w:r w:rsidR="00C704FE" w:rsidRPr="00C704FE">
        <w:rPr>
          <w:rFonts w:ascii="Arial" w:hAnsi="Arial" w:cs="Arial"/>
          <w:sz w:val="24"/>
          <w:szCs w:val="24"/>
        </w:rPr>
        <w:t>;</w:t>
      </w:r>
    </w:p>
    <w:p w:rsidR="004A00E9" w:rsidRPr="00C704FE" w:rsidRDefault="004A00E9" w:rsidP="004A00E9">
      <w:pPr>
        <w:autoSpaceDE w:val="0"/>
        <w:autoSpaceDN w:val="0"/>
        <w:adjustRightInd w:val="0"/>
        <w:ind w:firstLine="720"/>
        <w:jc w:val="both"/>
        <w:rPr>
          <w:rFonts w:ascii="Arial" w:hAnsi="Arial" w:cs="Arial"/>
          <w:sz w:val="24"/>
          <w:szCs w:val="24"/>
        </w:rPr>
      </w:pPr>
      <w:r w:rsidRPr="00C704FE">
        <w:rPr>
          <w:rFonts w:ascii="Arial" w:hAnsi="Arial" w:cs="Arial"/>
          <w:sz w:val="24"/>
          <w:szCs w:val="24"/>
        </w:rPr>
        <w:t>i) отрас</w:t>
      </w:r>
      <w:r w:rsidR="00C74AEA" w:rsidRPr="00C704FE">
        <w:rPr>
          <w:rFonts w:ascii="Arial" w:hAnsi="Arial" w:cs="Arial"/>
          <w:sz w:val="24"/>
          <w:szCs w:val="24"/>
        </w:rPr>
        <w:t>левых секторов, где это уместно;</w:t>
      </w:r>
    </w:p>
    <w:p w:rsidR="004A00E9" w:rsidRPr="00C704FE" w:rsidRDefault="004A00E9" w:rsidP="004A00E9">
      <w:pPr>
        <w:autoSpaceDE w:val="0"/>
        <w:autoSpaceDN w:val="0"/>
        <w:adjustRightInd w:val="0"/>
        <w:ind w:firstLine="720"/>
        <w:jc w:val="both"/>
        <w:rPr>
          <w:rFonts w:ascii="Arial" w:hAnsi="Arial" w:cs="Arial"/>
          <w:sz w:val="24"/>
          <w:szCs w:val="24"/>
        </w:rPr>
      </w:pPr>
      <w:r w:rsidRPr="00C704FE">
        <w:rPr>
          <w:rFonts w:ascii="Arial" w:hAnsi="Arial" w:cs="Arial"/>
          <w:sz w:val="24"/>
          <w:szCs w:val="24"/>
        </w:rPr>
        <w:t>j) категории продуктов, где это уместно.</w:t>
      </w:r>
    </w:p>
    <w:p w:rsidR="004A00E9" w:rsidRPr="00C74AEA" w:rsidRDefault="004A00E9" w:rsidP="004A00E9">
      <w:pPr>
        <w:autoSpaceDE w:val="0"/>
        <w:autoSpaceDN w:val="0"/>
        <w:adjustRightInd w:val="0"/>
        <w:ind w:firstLine="720"/>
        <w:jc w:val="both"/>
        <w:rPr>
          <w:rFonts w:ascii="Arial" w:hAnsi="Arial" w:cs="Arial"/>
          <w:sz w:val="24"/>
          <w:szCs w:val="24"/>
        </w:rPr>
      </w:pPr>
      <w:r w:rsidRPr="00C74AEA">
        <w:rPr>
          <w:rFonts w:ascii="Arial" w:hAnsi="Arial" w:cs="Arial"/>
          <w:sz w:val="24"/>
          <w:szCs w:val="24"/>
        </w:rPr>
        <w:t xml:space="preserve">7.8.2 </w:t>
      </w:r>
      <w:r w:rsidR="00C74AEA" w:rsidRPr="00C74AEA">
        <w:rPr>
          <w:rFonts w:ascii="Arial" w:hAnsi="Arial" w:cs="Arial"/>
          <w:sz w:val="24"/>
          <w:szCs w:val="24"/>
        </w:rPr>
        <w:t>Датой начала действия аккредитации должна являться дата принятия решения по аккредитации либо следующая за ней дата</w:t>
      </w:r>
      <w:r w:rsidRPr="00C74AEA">
        <w:rPr>
          <w:rFonts w:ascii="Arial" w:hAnsi="Arial" w:cs="Arial"/>
          <w:sz w:val="24"/>
          <w:szCs w:val="24"/>
        </w:rPr>
        <w:t>.</w:t>
      </w:r>
    </w:p>
    <w:p w:rsidR="004A00E9" w:rsidRPr="00C74AEA" w:rsidRDefault="004A00E9" w:rsidP="004A00E9">
      <w:pPr>
        <w:autoSpaceDE w:val="0"/>
        <w:autoSpaceDN w:val="0"/>
        <w:adjustRightInd w:val="0"/>
        <w:ind w:firstLine="720"/>
        <w:jc w:val="both"/>
        <w:rPr>
          <w:rFonts w:ascii="Arial" w:hAnsi="Arial" w:cs="Arial"/>
          <w:sz w:val="24"/>
          <w:szCs w:val="24"/>
        </w:rPr>
      </w:pPr>
      <w:r w:rsidRPr="00C74AEA">
        <w:rPr>
          <w:rFonts w:ascii="Arial" w:hAnsi="Arial" w:cs="Arial"/>
          <w:sz w:val="24"/>
          <w:szCs w:val="24"/>
        </w:rPr>
        <w:t xml:space="preserve">7.8.3 Область </w:t>
      </w:r>
      <w:r w:rsidR="00C74AEA" w:rsidRPr="00C74AEA">
        <w:rPr>
          <w:rFonts w:ascii="Arial" w:hAnsi="Arial" w:cs="Arial"/>
          <w:sz w:val="24"/>
          <w:szCs w:val="24"/>
        </w:rPr>
        <w:t>аккредитации</w:t>
      </w:r>
      <w:r w:rsidRPr="00C74AEA">
        <w:rPr>
          <w:rFonts w:ascii="Arial" w:hAnsi="Arial" w:cs="Arial"/>
          <w:sz w:val="24"/>
          <w:szCs w:val="24"/>
        </w:rPr>
        <w:t xml:space="preserve"> органов по аккредитации </w:t>
      </w:r>
      <w:proofErr w:type="spellStart"/>
      <w:r w:rsidRPr="00C74AEA">
        <w:rPr>
          <w:rFonts w:ascii="Arial" w:hAnsi="Arial" w:cs="Arial"/>
          <w:sz w:val="24"/>
          <w:szCs w:val="24"/>
        </w:rPr>
        <w:t>Хал</w:t>
      </w:r>
      <w:r w:rsidR="00C74AEA" w:rsidRPr="00C74AEA">
        <w:rPr>
          <w:rFonts w:ascii="Arial" w:hAnsi="Arial" w:cs="Arial"/>
          <w:sz w:val="24"/>
          <w:szCs w:val="24"/>
        </w:rPr>
        <w:t>ал</w:t>
      </w:r>
      <w:proofErr w:type="spellEnd"/>
      <w:r w:rsidRPr="00C74AEA">
        <w:rPr>
          <w:rFonts w:ascii="Arial" w:hAnsi="Arial" w:cs="Arial"/>
          <w:sz w:val="24"/>
          <w:szCs w:val="24"/>
        </w:rPr>
        <w:t xml:space="preserve"> по оценке соответствия должна, </w:t>
      </w:r>
      <w:r w:rsidR="00C74AEA" w:rsidRPr="00C74AEA">
        <w:rPr>
          <w:rFonts w:ascii="Arial" w:hAnsi="Arial" w:cs="Arial"/>
          <w:sz w:val="24"/>
          <w:szCs w:val="24"/>
        </w:rPr>
        <w:t>как минимум</w:t>
      </w:r>
      <w:r w:rsidRPr="00C74AEA">
        <w:rPr>
          <w:rFonts w:ascii="Arial" w:hAnsi="Arial" w:cs="Arial"/>
          <w:sz w:val="24"/>
          <w:szCs w:val="24"/>
        </w:rPr>
        <w:t xml:space="preserve">, включать следующее: </w:t>
      </w:r>
    </w:p>
    <w:p w:rsidR="004A00E9" w:rsidRPr="00C74AEA" w:rsidRDefault="004A00E9" w:rsidP="004A00E9">
      <w:pPr>
        <w:autoSpaceDE w:val="0"/>
        <w:autoSpaceDN w:val="0"/>
        <w:adjustRightInd w:val="0"/>
        <w:ind w:firstLine="720"/>
        <w:jc w:val="both"/>
        <w:rPr>
          <w:rFonts w:ascii="Arial" w:hAnsi="Arial" w:cs="Arial"/>
          <w:sz w:val="24"/>
          <w:szCs w:val="24"/>
        </w:rPr>
      </w:pPr>
      <w:r w:rsidRPr="00C74AEA">
        <w:rPr>
          <w:rFonts w:ascii="Arial" w:hAnsi="Arial" w:cs="Arial"/>
          <w:sz w:val="24"/>
          <w:szCs w:val="24"/>
        </w:rPr>
        <w:t xml:space="preserve">а) тип оценки соответствия (например, сертификация систем </w:t>
      </w:r>
      <w:proofErr w:type="spellStart"/>
      <w:r w:rsidR="00C74AEA" w:rsidRPr="00C74AEA">
        <w:rPr>
          <w:rFonts w:ascii="Arial" w:hAnsi="Arial" w:cs="Arial"/>
          <w:sz w:val="24"/>
          <w:szCs w:val="24"/>
        </w:rPr>
        <w:t>мененджмента</w:t>
      </w:r>
      <w:proofErr w:type="spellEnd"/>
      <w:r w:rsidR="00C74AEA" w:rsidRPr="00C74AEA">
        <w:rPr>
          <w:rFonts w:ascii="Arial" w:hAnsi="Arial" w:cs="Arial"/>
          <w:sz w:val="24"/>
          <w:szCs w:val="24"/>
        </w:rPr>
        <w:t>)</w:t>
      </w:r>
    </w:p>
    <w:p w:rsidR="004A00E9" w:rsidRPr="00C74AEA" w:rsidRDefault="004A00E9" w:rsidP="004A00E9">
      <w:pPr>
        <w:autoSpaceDE w:val="0"/>
        <w:autoSpaceDN w:val="0"/>
        <w:adjustRightInd w:val="0"/>
        <w:ind w:firstLine="720"/>
        <w:jc w:val="both"/>
        <w:rPr>
          <w:rFonts w:ascii="Arial" w:hAnsi="Arial" w:cs="Arial"/>
          <w:sz w:val="24"/>
          <w:szCs w:val="24"/>
        </w:rPr>
      </w:pPr>
      <w:r w:rsidRPr="00C74AEA">
        <w:rPr>
          <w:rFonts w:ascii="Arial" w:hAnsi="Arial" w:cs="Arial"/>
          <w:sz w:val="24"/>
          <w:szCs w:val="24"/>
        </w:rPr>
        <w:t>b</w:t>
      </w:r>
      <w:r w:rsidR="00F15D21">
        <w:rPr>
          <w:rFonts w:ascii="Arial" w:hAnsi="Arial" w:cs="Arial"/>
          <w:sz w:val="24"/>
          <w:szCs w:val="24"/>
        </w:rPr>
        <w:t xml:space="preserve">) </w:t>
      </w:r>
      <w:r w:rsidR="00C74AEA" w:rsidRPr="00C74AEA">
        <w:rPr>
          <w:rFonts w:ascii="Arial" w:hAnsi="Arial" w:cs="Arial"/>
          <w:sz w:val="24"/>
          <w:szCs w:val="24"/>
        </w:rPr>
        <w:t>схем</w:t>
      </w:r>
      <w:proofErr w:type="gramStart"/>
      <w:r w:rsidR="00C74AEA" w:rsidRPr="00C74AEA">
        <w:rPr>
          <w:rFonts w:ascii="Arial" w:hAnsi="Arial" w:cs="Arial"/>
          <w:sz w:val="24"/>
          <w:szCs w:val="24"/>
        </w:rPr>
        <w:t>а</w:t>
      </w:r>
      <w:r w:rsidRPr="00C74AEA">
        <w:rPr>
          <w:rFonts w:ascii="Arial" w:hAnsi="Arial" w:cs="Arial"/>
          <w:sz w:val="24"/>
          <w:szCs w:val="24"/>
        </w:rPr>
        <w:t>(</w:t>
      </w:r>
      <w:proofErr w:type="gramEnd"/>
      <w:r w:rsidRPr="00C74AEA">
        <w:rPr>
          <w:rFonts w:ascii="Arial" w:hAnsi="Arial" w:cs="Arial"/>
          <w:sz w:val="24"/>
          <w:szCs w:val="24"/>
        </w:rPr>
        <w:t xml:space="preserve">ы) сертификации </w:t>
      </w:r>
      <w:proofErr w:type="spellStart"/>
      <w:r w:rsidRPr="00C74AEA">
        <w:rPr>
          <w:rFonts w:ascii="Arial" w:hAnsi="Arial" w:cs="Arial"/>
          <w:sz w:val="24"/>
          <w:szCs w:val="24"/>
        </w:rPr>
        <w:t>Хал</w:t>
      </w:r>
      <w:r w:rsidR="00C74AEA" w:rsidRPr="00C74AEA">
        <w:rPr>
          <w:rFonts w:ascii="Arial" w:hAnsi="Arial" w:cs="Arial"/>
          <w:sz w:val="24"/>
          <w:szCs w:val="24"/>
        </w:rPr>
        <w:t>ал</w:t>
      </w:r>
      <w:proofErr w:type="spellEnd"/>
      <w:r w:rsidR="00C74AEA" w:rsidRPr="00C74AEA">
        <w:rPr>
          <w:rFonts w:ascii="Arial" w:hAnsi="Arial" w:cs="Arial"/>
          <w:sz w:val="24"/>
          <w:szCs w:val="24"/>
        </w:rPr>
        <w:t>;</w:t>
      </w:r>
    </w:p>
    <w:p w:rsidR="004A00E9" w:rsidRPr="00C74AEA" w:rsidRDefault="004A00E9" w:rsidP="004A00E9">
      <w:pPr>
        <w:autoSpaceDE w:val="0"/>
        <w:autoSpaceDN w:val="0"/>
        <w:adjustRightInd w:val="0"/>
        <w:ind w:firstLine="720"/>
        <w:jc w:val="both"/>
        <w:rPr>
          <w:rFonts w:ascii="Arial" w:hAnsi="Arial" w:cs="Arial"/>
          <w:sz w:val="24"/>
          <w:szCs w:val="24"/>
        </w:rPr>
      </w:pPr>
      <w:r w:rsidRPr="00C74AEA">
        <w:rPr>
          <w:rFonts w:ascii="Arial" w:hAnsi="Arial" w:cs="Arial"/>
          <w:sz w:val="24"/>
          <w:szCs w:val="24"/>
        </w:rPr>
        <w:t xml:space="preserve">с) </w:t>
      </w:r>
      <w:r w:rsidR="00C74AEA" w:rsidRPr="00C74AEA">
        <w:rPr>
          <w:rFonts w:ascii="Arial" w:hAnsi="Arial" w:cs="Arial"/>
          <w:sz w:val="24"/>
          <w:szCs w:val="24"/>
        </w:rPr>
        <w:t>стандарты, нормативные документы и/или нормативные требования, на соответствие которым сертифицируют продукцию, персонал, процессы, услуги или систему менеджмента</w:t>
      </w:r>
      <w:r w:rsidRPr="00C74AEA">
        <w:rPr>
          <w:rFonts w:ascii="Arial" w:hAnsi="Arial" w:cs="Arial"/>
          <w:sz w:val="24"/>
          <w:szCs w:val="24"/>
        </w:rPr>
        <w:t>,</w:t>
      </w:r>
      <w:r w:rsidR="00C74AEA" w:rsidRPr="00C74AEA">
        <w:rPr>
          <w:rFonts w:ascii="Arial" w:hAnsi="Arial" w:cs="Arial"/>
          <w:sz w:val="24"/>
          <w:szCs w:val="24"/>
        </w:rPr>
        <w:t xml:space="preserve"> в зависимости от обстоятельств;</w:t>
      </w:r>
    </w:p>
    <w:p w:rsidR="00C74AEA" w:rsidRPr="00C74AEA" w:rsidRDefault="00C74AEA" w:rsidP="004A00E9">
      <w:pPr>
        <w:autoSpaceDE w:val="0"/>
        <w:autoSpaceDN w:val="0"/>
        <w:adjustRightInd w:val="0"/>
        <w:ind w:firstLine="720"/>
        <w:jc w:val="both"/>
        <w:rPr>
          <w:rFonts w:ascii="Arial" w:hAnsi="Arial" w:cs="Arial"/>
          <w:sz w:val="24"/>
          <w:szCs w:val="24"/>
        </w:rPr>
      </w:pPr>
      <w:r w:rsidRPr="00C74AEA">
        <w:rPr>
          <w:rFonts w:ascii="Arial" w:hAnsi="Arial" w:cs="Arial"/>
          <w:sz w:val="24"/>
          <w:szCs w:val="24"/>
        </w:rPr>
        <w:t>стандарты, нормативные документы и/или нормативные требования, на соответствие которым сертифицируют продукцию, персонал, процессы, услуги или систему менеджмента</w:t>
      </w:r>
    </w:p>
    <w:p w:rsidR="004A00E9" w:rsidRDefault="004A00E9" w:rsidP="004A00E9">
      <w:pPr>
        <w:autoSpaceDE w:val="0"/>
        <w:autoSpaceDN w:val="0"/>
        <w:adjustRightInd w:val="0"/>
        <w:ind w:firstLine="720"/>
        <w:jc w:val="both"/>
        <w:rPr>
          <w:rFonts w:ascii="Arial" w:hAnsi="Arial" w:cs="Arial"/>
          <w:sz w:val="24"/>
          <w:szCs w:val="24"/>
        </w:rPr>
      </w:pPr>
      <w:r w:rsidRPr="00C74AEA">
        <w:rPr>
          <w:rFonts w:ascii="Arial" w:hAnsi="Arial" w:cs="Arial"/>
          <w:sz w:val="24"/>
          <w:szCs w:val="24"/>
        </w:rPr>
        <w:t>d) категории продуктов/услуг/процессов, указанные в OIC/SMIIC 2 или в соответствующих случаях в секторах промышленности.</w:t>
      </w:r>
    </w:p>
    <w:p w:rsidR="003153BB" w:rsidRPr="00C74AEA" w:rsidRDefault="003153BB" w:rsidP="004A00E9">
      <w:pPr>
        <w:autoSpaceDE w:val="0"/>
        <w:autoSpaceDN w:val="0"/>
        <w:adjustRightInd w:val="0"/>
        <w:ind w:firstLine="720"/>
        <w:jc w:val="both"/>
        <w:rPr>
          <w:rFonts w:ascii="Arial" w:hAnsi="Arial" w:cs="Arial"/>
          <w:sz w:val="24"/>
          <w:szCs w:val="24"/>
        </w:rPr>
      </w:pPr>
    </w:p>
    <w:p w:rsidR="004A00E9" w:rsidRPr="00C57861" w:rsidRDefault="004A00E9" w:rsidP="004A00E9">
      <w:pPr>
        <w:autoSpaceDE w:val="0"/>
        <w:autoSpaceDN w:val="0"/>
        <w:adjustRightInd w:val="0"/>
        <w:ind w:firstLine="720"/>
        <w:jc w:val="both"/>
        <w:rPr>
          <w:rFonts w:ascii="Arial" w:hAnsi="Arial" w:cs="Arial"/>
          <w:b/>
          <w:sz w:val="24"/>
          <w:szCs w:val="24"/>
        </w:rPr>
      </w:pPr>
      <w:r w:rsidRPr="00C57861">
        <w:rPr>
          <w:rFonts w:ascii="Arial" w:hAnsi="Arial" w:cs="Arial"/>
          <w:b/>
          <w:sz w:val="24"/>
          <w:szCs w:val="24"/>
        </w:rPr>
        <w:t>7.9 Цикл аккредитации</w:t>
      </w:r>
    </w:p>
    <w:p w:rsidR="00C57861" w:rsidRPr="00C57861" w:rsidRDefault="00C57861" w:rsidP="004A00E9">
      <w:pPr>
        <w:autoSpaceDE w:val="0"/>
        <w:autoSpaceDN w:val="0"/>
        <w:adjustRightInd w:val="0"/>
        <w:ind w:firstLine="720"/>
        <w:jc w:val="both"/>
        <w:rPr>
          <w:rFonts w:ascii="Arial" w:hAnsi="Arial" w:cs="Arial"/>
          <w:sz w:val="24"/>
          <w:szCs w:val="24"/>
        </w:rPr>
      </w:pPr>
    </w:p>
    <w:p w:rsidR="004A00E9" w:rsidRPr="00C57861" w:rsidRDefault="004A00E9" w:rsidP="004A00E9">
      <w:pPr>
        <w:autoSpaceDE w:val="0"/>
        <w:autoSpaceDN w:val="0"/>
        <w:adjustRightInd w:val="0"/>
        <w:ind w:firstLine="720"/>
        <w:jc w:val="both"/>
        <w:rPr>
          <w:rFonts w:ascii="Arial" w:hAnsi="Arial" w:cs="Arial"/>
          <w:sz w:val="24"/>
          <w:szCs w:val="24"/>
        </w:rPr>
      </w:pPr>
      <w:r w:rsidRPr="00C57861">
        <w:rPr>
          <w:rFonts w:ascii="Arial" w:hAnsi="Arial" w:cs="Arial"/>
          <w:sz w:val="24"/>
          <w:szCs w:val="24"/>
        </w:rPr>
        <w:t>Должны применяться все требования, приведенные в пункте 7.9 ISO/IEC 17011:2017.</w:t>
      </w:r>
    </w:p>
    <w:p w:rsidR="004A00E9" w:rsidRPr="00C57861" w:rsidRDefault="004A00E9" w:rsidP="004A00E9">
      <w:pPr>
        <w:autoSpaceDE w:val="0"/>
        <w:autoSpaceDN w:val="0"/>
        <w:adjustRightInd w:val="0"/>
        <w:ind w:firstLine="720"/>
        <w:jc w:val="both"/>
        <w:rPr>
          <w:rFonts w:ascii="Arial" w:hAnsi="Arial" w:cs="Arial"/>
          <w:sz w:val="24"/>
          <w:szCs w:val="24"/>
        </w:rPr>
      </w:pPr>
    </w:p>
    <w:p w:rsidR="004A00E9" w:rsidRPr="00C57861" w:rsidRDefault="004A00E9" w:rsidP="004A00E9">
      <w:pPr>
        <w:autoSpaceDE w:val="0"/>
        <w:autoSpaceDN w:val="0"/>
        <w:adjustRightInd w:val="0"/>
        <w:ind w:firstLine="720"/>
        <w:jc w:val="both"/>
        <w:rPr>
          <w:rFonts w:ascii="Arial" w:hAnsi="Arial" w:cs="Arial"/>
          <w:b/>
          <w:sz w:val="24"/>
          <w:szCs w:val="24"/>
        </w:rPr>
      </w:pPr>
      <w:r w:rsidRPr="00C57861">
        <w:rPr>
          <w:rFonts w:ascii="Arial" w:hAnsi="Arial" w:cs="Arial"/>
          <w:b/>
          <w:sz w:val="24"/>
          <w:szCs w:val="24"/>
        </w:rPr>
        <w:t>7.10 Апелляции</w:t>
      </w:r>
    </w:p>
    <w:p w:rsidR="00C57861" w:rsidRPr="00C57861" w:rsidRDefault="00C57861" w:rsidP="004A00E9">
      <w:pPr>
        <w:autoSpaceDE w:val="0"/>
        <w:autoSpaceDN w:val="0"/>
        <w:adjustRightInd w:val="0"/>
        <w:ind w:firstLine="720"/>
        <w:jc w:val="both"/>
        <w:rPr>
          <w:rFonts w:ascii="Arial" w:hAnsi="Arial" w:cs="Arial"/>
          <w:sz w:val="24"/>
          <w:szCs w:val="24"/>
        </w:rPr>
      </w:pPr>
    </w:p>
    <w:p w:rsidR="004A00E9" w:rsidRPr="00C57861" w:rsidRDefault="004A00E9" w:rsidP="004A00E9">
      <w:pPr>
        <w:autoSpaceDE w:val="0"/>
        <w:autoSpaceDN w:val="0"/>
        <w:adjustRightInd w:val="0"/>
        <w:ind w:firstLine="720"/>
        <w:jc w:val="both"/>
        <w:rPr>
          <w:rFonts w:ascii="Arial" w:hAnsi="Arial" w:cs="Arial"/>
          <w:sz w:val="24"/>
          <w:szCs w:val="24"/>
        </w:rPr>
      </w:pPr>
      <w:r w:rsidRPr="00C57861">
        <w:rPr>
          <w:rFonts w:ascii="Arial" w:hAnsi="Arial" w:cs="Arial"/>
          <w:sz w:val="24"/>
          <w:szCs w:val="24"/>
        </w:rPr>
        <w:t xml:space="preserve">7.10.1 Орган по аккредитации </w:t>
      </w:r>
      <w:proofErr w:type="spellStart"/>
      <w:r w:rsidRPr="00C57861">
        <w:rPr>
          <w:rFonts w:ascii="Arial" w:hAnsi="Arial" w:cs="Arial"/>
          <w:sz w:val="24"/>
          <w:szCs w:val="24"/>
        </w:rPr>
        <w:t>Хал</w:t>
      </w:r>
      <w:r w:rsidR="00C57861" w:rsidRPr="00C57861">
        <w:rPr>
          <w:rFonts w:ascii="Arial" w:hAnsi="Arial" w:cs="Arial"/>
          <w:sz w:val="24"/>
          <w:szCs w:val="24"/>
        </w:rPr>
        <w:t>ал</w:t>
      </w:r>
      <w:proofErr w:type="spellEnd"/>
      <w:r w:rsidRPr="00C57861">
        <w:rPr>
          <w:rFonts w:ascii="Arial" w:hAnsi="Arial" w:cs="Arial"/>
          <w:sz w:val="24"/>
          <w:szCs w:val="24"/>
        </w:rPr>
        <w:t xml:space="preserve"> устанавливает </w:t>
      </w:r>
      <w:r w:rsidR="00C57861" w:rsidRPr="00C57861">
        <w:rPr>
          <w:rFonts w:ascii="Arial" w:hAnsi="Arial" w:cs="Arial"/>
          <w:sz w:val="24"/>
          <w:szCs w:val="24"/>
        </w:rPr>
        <w:t>документированные п</w:t>
      </w:r>
      <w:r w:rsidRPr="00C57861">
        <w:rPr>
          <w:rFonts w:ascii="Arial" w:hAnsi="Arial" w:cs="Arial"/>
          <w:sz w:val="24"/>
          <w:szCs w:val="24"/>
        </w:rPr>
        <w:t>роцедуры для</w:t>
      </w:r>
      <w:r w:rsidR="00C57861" w:rsidRPr="00C57861">
        <w:rPr>
          <w:rFonts w:ascii="Arial" w:hAnsi="Arial" w:cs="Arial"/>
          <w:sz w:val="24"/>
          <w:szCs w:val="24"/>
        </w:rPr>
        <w:t xml:space="preserve"> рассмотрения апелляций органов</w:t>
      </w:r>
      <w:r w:rsidRPr="00C57861">
        <w:rPr>
          <w:rFonts w:ascii="Arial" w:hAnsi="Arial" w:cs="Arial"/>
          <w:sz w:val="24"/>
          <w:szCs w:val="24"/>
        </w:rPr>
        <w:t xml:space="preserve"> по оценке соответствия. </w:t>
      </w:r>
    </w:p>
    <w:p w:rsidR="004A00E9" w:rsidRPr="00C57861" w:rsidRDefault="004A00E9" w:rsidP="004A00E9">
      <w:pPr>
        <w:autoSpaceDE w:val="0"/>
        <w:autoSpaceDN w:val="0"/>
        <w:adjustRightInd w:val="0"/>
        <w:ind w:firstLine="720"/>
        <w:jc w:val="both"/>
        <w:rPr>
          <w:rFonts w:ascii="Arial" w:hAnsi="Arial" w:cs="Arial"/>
          <w:sz w:val="24"/>
          <w:szCs w:val="24"/>
        </w:rPr>
      </w:pPr>
      <w:r w:rsidRPr="00C57861">
        <w:rPr>
          <w:rFonts w:ascii="Arial" w:hAnsi="Arial" w:cs="Arial"/>
          <w:sz w:val="24"/>
          <w:szCs w:val="24"/>
        </w:rPr>
        <w:lastRenderedPageBreak/>
        <w:t xml:space="preserve">7.10.2 Орган по аккредитации </w:t>
      </w:r>
      <w:proofErr w:type="spellStart"/>
      <w:r w:rsidRPr="00C57861">
        <w:rPr>
          <w:rFonts w:ascii="Arial" w:hAnsi="Arial" w:cs="Arial"/>
          <w:sz w:val="24"/>
          <w:szCs w:val="24"/>
        </w:rPr>
        <w:t>Хал</w:t>
      </w:r>
      <w:r w:rsidR="00C57861" w:rsidRPr="00C57861">
        <w:rPr>
          <w:rFonts w:ascii="Arial" w:hAnsi="Arial" w:cs="Arial"/>
          <w:sz w:val="24"/>
          <w:szCs w:val="24"/>
        </w:rPr>
        <w:t>ал</w:t>
      </w:r>
      <w:proofErr w:type="spellEnd"/>
      <w:r w:rsidR="00C57861" w:rsidRPr="00C57861">
        <w:rPr>
          <w:rFonts w:ascii="Arial" w:hAnsi="Arial" w:cs="Arial"/>
          <w:sz w:val="24"/>
          <w:szCs w:val="24"/>
        </w:rPr>
        <w:t>:</w:t>
      </w:r>
    </w:p>
    <w:p w:rsidR="004A00E9" w:rsidRPr="00C57861" w:rsidRDefault="004A00E9" w:rsidP="004A00E9">
      <w:pPr>
        <w:autoSpaceDE w:val="0"/>
        <w:autoSpaceDN w:val="0"/>
        <w:adjustRightInd w:val="0"/>
        <w:ind w:firstLine="720"/>
        <w:jc w:val="both"/>
        <w:rPr>
          <w:rFonts w:ascii="Arial" w:hAnsi="Arial" w:cs="Arial"/>
          <w:sz w:val="24"/>
          <w:szCs w:val="24"/>
        </w:rPr>
      </w:pPr>
      <w:r w:rsidRPr="00C57861">
        <w:rPr>
          <w:rFonts w:ascii="Arial" w:hAnsi="Arial" w:cs="Arial"/>
          <w:sz w:val="24"/>
          <w:szCs w:val="24"/>
        </w:rPr>
        <w:t xml:space="preserve">а) назначает лицо или группу лиц, или </w:t>
      </w:r>
      <w:r w:rsidR="003E1A88" w:rsidRPr="003E1A88">
        <w:rPr>
          <w:rFonts w:ascii="Arial" w:hAnsi="Arial" w:cs="Arial"/>
          <w:sz w:val="24"/>
          <w:szCs w:val="24"/>
        </w:rPr>
        <w:t>член</w:t>
      </w:r>
      <w:r w:rsidR="003E1A88">
        <w:rPr>
          <w:rFonts w:ascii="Arial" w:hAnsi="Arial" w:cs="Arial"/>
          <w:sz w:val="24"/>
          <w:szCs w:val="24"/>
        </w:rPr>
        <w:t>ов</w:t>
      </w:r>
      <w:r w:rsidR="003E1A88" w:rsidRPr="003E1A88">
        <w:rPr>
          <w:rFonts w:ascii="Arial" w:hAnsi="Arial" w:cs="Arial"/>
          <w:sz w:val="24"/>
          <w:szCs w:val="24"/>
        </w:rPr>
        <w:t xml:space="preserve"> комитета</w:t>
      </w:r>
      <w:r w:rsidR="00C57861" w:rsidRPr="00C57861">
        <w:rPr>
          <w:rFonts w:ascii="Arial" w:hAnsi="Arial" w:cs="Arial"/>
          <w:sz w:val="24"/>
          <w:szCs w:val="24"/>
        </w:rPr>
        <w:t xml:space="preserve"> для рассмотрения</w:t>
      </w:r>
      <w:r w:rsidRPr="00C57861">
        <w:rPr>
          <w:rFonts w:ascii="Arial" w:hAnsi="Arial" w:cs="Arial"/>
          <w:sz w:val="24"/>
          <w:szCs w:val="24"/>
        </w:rPr>
        <w:t xml:space="preserve"> апелляци</w:t>
      </w:r>
      <w:r w:rsidR="00C57861" w:rsidRPr="00C57861">
        <w:rPr>
          <w:rFonts w:ascii="Arial" w:hAnsi="Arial" w:cs="Arial"/>
          <w:sz w:val="24"/>
          <w:szCs w:val="24"/>
        </w:rPr>
        <w:t>й</w:t>
      </w:r>
      <w:r w:rsidRPr="00C57861">
        <w:rPr>
          <w:rFonts w:ascii="Arial" w:hAnsi="Arial" w:cs="Arial"/>
          <w:sz w:val="24"/>
          <w:szCs w:val="24"/>
        </w:rPr>
        <w:t>, которые компетентны и н</w:t>
      </w:r>
      <w:r w:rsidR="00C57861" w:rsidRPr="00C57861">
        <w:rPr>
          <w:rFonts w:ascii="Arial" w:hAnsi="Arial" w:cs="Arial"/>
          <w:sz w:val="24"/>
          <w:szCs w:val="24"/>
        </w:rPr>
        <w:t>езависимы от предмета апелляции.</w:t>
      </w:r>
      <w:r w:rsidRPr="00C57861">
        <w:rPr>
          <w:rFonts w:ascii="Arial" w:hAnsi="Arial" w:cs="Arial"/>
          <w:sz w:val="24"/>
          <w:szCs w:val="24"/>
        </w:rPr>
        <w:t xml:space="preserve"> </w:t>
      </w:r>
      <w:r w:rsidR="00C57861" w:rsidRPr="00C57861">
        <w:rPr>
          <w:rFonts w:ascii="Arial" w:hAnsi="Arial" w:cs="Arial"/>
          <w:sz w:val="24"/>
          <w:szCs w:val="24"/>
        </w:rPr>
        <w:t>Е</w:t>
      </w:r>
      <w:r w:rsidRPr="00C57861">
        <w:rPr>
          <w:rFonts w:ascii="Arial" w:hAnsi="Arial" w:cs="Arial"/>
          <w:sz w:val="24"/>
          <w:szCs w:val="24"/>
        </w:rPr>
        <w:t xml:space="preserve">сли орган по аккредитации </w:t>
      </w:r>
      <w:proofErr w:type="spellStart"/>
      <w:r w:rsidRPr="00C57861">
        <w:rPr>
          <w:rFonts w:ascii="Arial" w:hAnsi="Arial" w:cs="Arial"/>
          <w:sz w:val="24"/>
          <w:szCs w:val="24"/>
        </w:rPr>
        <w:t>Хал</w:t>
      </w:r>
      <w:r w:rsidR="00C57861" w:rsidRPr="00C57861">
        <w:rPr>
          <w:rFonts w:ascii="Arial" w:hAnsi="Arial" w:cs="Arial"/>
          <w:sz w:val="24"/>
          <w:szCs w:val="24"/>
        </w:rPr>
        <w:t>ал</w:t>
      </w:r>
      <w:proofErr w:type="spellEnd"/>
      <w:r w:rsidRPr="00C57861">
        <w:rPr>
          <w:rFonts w:ascii="Arial" w:hAnsi="Arial" w:cs="Arial"/>
          <w:sz w:val="24"/>
          <w:szCs w:val="24"/>
        </w:rPr>
        <w:t xml:space="preserve"> назначает группу лиц для </w:t>
      </w:r>
      <w:r w:rsidR="00C57861" w:rsidRPr="00C57861">
        <w:rPr>
          <w:rFonts w:ascii="Arial" w:hAnsi="Arial" w:cs="Arial"/>
          <w:sz w:val="24"/>
          <w:szCs w:val="24"/>
        </w:rPr>
        <w:t>изучения</w:t>
      </w:r>
      <w:r w:rsidRPr="00C57861">
        <w:rPr>
          <w:rFonts w:ascii="Arial" w:hAnsi="Arial" w:cs="Arial"/>
          <w:sz w:val="24"/>
          <w:szCs w:val="24"/>
        </w:rPr>
        <w:t xml:space="preserve"> и завершения рассмотрения апелляции, все решения принимаются единогла</w:t>
      </w:r>
      <w:r w:rsidR="00C57861" w:rsidRPr="00C57861">
        <w:rPr>
          <w:rFonts w:ascii="Arial" w:hAnsi="Arial" w:cs="Arial"/>
          <w:sz w:val="24"/>
          <w:szCs w:val="24"/>
        </w:rPr>
        <w:t>сно, но не большинством голосов;</w:t>
      </w:r>
    </w:p>
    <w:p w:rsidR="004A00E9" w:rsidRPr="00C57861" w:rsidRDefault="004A00E9" w:rsidP="004A00E9">
      <w:pPr>
        <w:autoSpaceDE w:val="0"/>
        <w:autoSpaceDN w:val="0"/>
        <w:adjustRightInd w:val="0"/>
        <w:ind w:firstLine="720"/>
        <w:jc w:val="both"/>
        <w:rPr>
          <w:rFonts w:ascii="Arial" w:hAnsi="Arial" w:cs="Arial"/>
          <w:sz w:val="24"/>
          <w:szCs w:val="24"/>
        </w:rPr>
      </w:pPr>
      <w:r w:rsidRPr="00C57861">
        <w:rPr>
          <w:rFonts w:ascii="Arial" w:hAnsi="Arial" w:cs="Arial"/>
          <w:sz w:val="24"/>
          <w:szCs w:val="24"/>
        </w:rPr>
        <w:t>b) определяет обоснованность апелляции;</w:t>
      </w:r>
    </w:p>
    <w:p w:rsidR="004A00E9" w:rsidRPr="00C57861" w:rsidRDefault="004A00E9" w:rsidP="004A00E9">
      <w:pPr>
        <w:autoSpaceDE w:val="0"/>
        <w:autoSpaceDN w:val="0"/>
        <w:adjustRightInd w:val="0"/>
        <w:ind w:firstLine="720"/>
        <w:jc w:val="both"/>
        <w:rPr>
          <w:rFonts w:ascii="Arial" w:hAnsi="Arial" w:cs="Arial"/>
          <w:sz w:val="24"/>
          <w:szCs w:val="24"/>
        </w:rPr>
      </w:pPr>
      <w:r w:rsidRPr="00C57861">
        <w:rPr>
          <w:rFonts w:ascii="Arial" w:hAnsi="Arial" w:cs="Arial"/>
          <w:sz w:val="24"/>
          <w:szCs w:val="24"/>
        </w:rPr>
        <w:t xml:space="preserve">с) информирует орган по оценке соответствия </w:t>
      </w:r>
      <w:proofErr w:type="spellStart"/>
      <w:r w:rsidRPr="00C57861">
        <w:rPr>
          <w:rFonts w:ascii="Arial" w:hAnsi="Arial" w:cs="Arial"/>
          <w:sz w:val="24"/>
          <w:szCs w:val="24"/>
        </w:rPr>
        <w:t>Хал</w:t>
      </w:r>
      <w:r w:rsidR="00C57861" w:rsidRPr="00C57861">
        <w:rPr>
          <w:rFonts w:ascii="Arial" w:hAnsi="Arial" w:cs="Arial"/>
          <w:sz w:val="24"/>
          <w:szCs w:val="24"/>
        </w:rPr>
        <w:t>ал</w:t>
      </w:r>
      <w:proofErr w:type="spellEnd"/>
      <w:r w:rsidRPr="00C57861">
        <w:rPr>
          <w:rFonts w:ascii="Arial" w:hAnsi="Arial" w:cs="Arial"/>
          <w:sz w:val="24"/>
          <w:szCs w:val="24"/>
        </w:rPr>
        <w:t xml:space="preserve"> об окончательном решении (окончательных решениях) органа по аккредитации </w:t>
      </w:r>
      <w:proofErr w:type="spellStart"/>
      <w:r w:rsidRPr="00C57861">
        <w:rPr>
          <w:rFonts w:ascii="Arial" w:hAnsi="Arial" w:cs="Arial"/>
          <w:sz w:val="24"/>
          <w:szCs w:val="24"/>
        </w:rPr>
        <w:t>Хал</w:t>
      </w:r>
      <w:r w:rsidR="00C57861" w:rsidRPr="00C57861">
        <w:rPr>
          <w:rFonts w:ascii="Arial" w:hAnsi="Arial" w:cs="Arial"/>
          <w:sz w:val="24"/>
          <w:szCs w:val="24"/>
        </w:rPr>
        <w:t>ал</w:t>
      </w:r>
      <w:proofErr w:type="spellEnd"/>
      <w:r w:rsidRPr="00C57861">
        <w:rPr>
          <w:rFonts w:ascii="Arial" w:hAnsi="Arial" w:cs="Arial"/>
          <w:sz w:val="24"/>
          <w:szCs w:val="24"/>
        </w:rPr>
        <w:t xml:space="preserve">; </w:t>
      </w:r>
    </w:p>
    <w:p w:rsidR="004A00E9" w:rsidRPr="00C57861" w:rsidRDefault="004A00E9" w:rsidP="004A00E9">
      <w:pPr>
        <w:autoSpaceDE w:val="0"/>
        <w:autoSpaceDN w:val="0"/>
        <w:adjustRightInd w:val="0"/>
        <w:ind w:firstLine="720"/>
        <w:jc w:val="both"/>
        <w:rPr>
          <w:rFonts w:ascii="Arial" w:hAnsi="Arial" w:cs="Arial"/>
          <w:sz w:val="24"/>
          <w:szCs w:val="24"/>
        </w:rPr>
      </w:pPr>
      <w:r w:rsidRPr="00C57861">
        <w:rPr>
          <w:rFonts w:ascii="Arial" w:hAnsi="Arial" w:cs="Arial"/>
          <w:sz w:val="24"/>
          <w:szCs w:val="24"/>
        </w:rPr>
        <w:t>d) принимает последующие меры, когда это необходимо</w:t>
      </w:r>
      <w:r w:rsidR="00C57861" w:rsidRPr="00C57861">
        <w:rPr>
          <w:rFonts w:ascii="Arial" w:hAnsi="Arial" w:cs="Arial"/>
          <w:sz w:val="24"/>
          <w:szCs w:val="24"/>
        </w:rPr>
        <w:t>;</w:t>
      </w:r>
    </w:p>
    <w:p w:rsidR="004A00E9" w:rsidRPr="00C57861" w:rsidRDefault="004A00E9" w:rsidP="004A00E9">
      <w:pPr>
        <w:autoSpaceDE w:val="0"/>
        <w:autoSpaceDN w:val="0"/>
        <w:adjustRightInd w:val="0"/>
        <w:ind w:firstLine="720"/>
        <w:jc w:val="both"/>
        <w:rPr>
          <w:rFonts w:ascii="Arial" w:hAnsi="Arial" w:cs="Arial"/>
          <w:sz w:val="24"/>
          <w:szCs w:val="24"/>
        </w:rPr>
      </w:pPr>
      <w:r w:rsidRPr="00C57861">
        <w:rPr>
          <w:rFonts w:ascii="Arial" w:hAnsi="Arial" w:cs="Arial"/>
          <w:sz w:val="24"/>
          <w:szCs w:val="24"/>
        </w:rPr>
        <w:t>е) ведет учет всех апелляций, окончательных решений и принятых последующих мер</w:t>
      </w:r>
      <w:r w:rsidR="00C57861" w:rsidRPr="00C57861">
        <w:rPr>
          <w:rFonts w:ascii="Arial" w:hAnsi="Arial" w:cs="Arial"/>
          <w:sz w:val="24"/>
          <w:szCs w:val="24"/>
        </w:rPr>
        <w:t>;</w:t>
      </w:r>
    </w:p>
    <w:p w:rsidR="004A00E9" w:rsidRPr="00C57861" w:rsidRDefault="004A00E9" w:rsidP="004A00E9">
      <w:pPr>
        <w:autoSpaceDE w:val="0"/>
        <w:autoSpaceDN w:val="0"/>
        <w:adjustRightInd w:val="0"/>
        <w:ind w:firstLine="720"/>
        <w:jc w:val="both"/>
        <w:rPr>
          <w:rFonts w:ascii="Arial" w:hAnsi="Arial" w:cs="Arial"/>
          <w:sz w:val="24"/>
          <w:szCs w:val="24"/>
        </w:rPr>
      </w:pPr>
      <w:r w:rsidRPr="00C57861">
        <w:rPr>
          <w:rFonts w:ascii="Arial" w:hAnsi="Arial" w:cs="Arial"/>
          <w:sz w:val="24"/>
          <w:szCs w:val="24"/>
        </w:rPr>
        <w:t xml:space="preserve">f) представляет заявителю </w:t>
      </w:r>
      <w:r w:rsidR="00C57861" w:rsidRPr="00C57861">
        <w:rPr>
          <w:rFonts w:ascii="Arial" w:hAnsi="Arial" w:cs="Arial"/>
          <w:sz w:val="24"/>
          <w:szCs w:val="24"/>
        </w:rPr>
        <w:t>официальное уведомление о завершении процесса рассмотрения апелляции</w:t>
      </w:r>
      <w:r w:rsidRPr="00C57861">
        <w:rPr>
          <w:rFonts w:ascii="Arial" w:hAnsi="Arial" w:cs="Arial"/>
          <w:sz w:val="24"/>
          <w:szCs w:val="24"/>
        </w:rPr>
        <w:t>, включая причины принятых решений.</w:t>
      </w:r>
    </w:p>
    <w:p w:rsidR="004A00E9" w:rsidRPr="001F3A50" w:rsidRDefault="004A00E9" w:rsidP="004A00E9">
      <w:pPr>
        <w:autoSpaceDE w:val="0"/>
        <w:autoSpaceDN w:val="0"/>
        <w:adjustRightInd w:val="0"/>
        <w:ind w:firstLine="720"/>
        <w:jc w:val="both"/>
        <w:rPr>
          <w:rFonts w:ascii="Arial" w:hAnsi="Arial" w:cs="Arial"/>
          <w:sz w:val="24"/>
          <w:szCs w:val="24"/>
          <w:highlight w:val="green"/>
        </w:rPr>
      </w:pPr>
    </w:p>
    <w:p w:rsidR="004A00E9" w:rsidRPr="00574249" w:rsidRDefault="004A00E9" w:rsidP="004A00E9">
      <w:pPr>
        <w:autoSpaceDE w:val="0"/>
        <w:autoSpaceDN w:val="0"/>
        <w:adjustRightInd w:val="0"/>
        <w:ind w:firstLine="720"/>
        <w:jc w:val="both"/>
        <w:rPr>
          <w:rFonts w:ascii="Arial" w:hAnsi="Arial" w:cs="Arial"/>
          <w:b/>
          <w:sz w:val="24"/>
          <w:szCs w:val="24"/>
        </w:rPr>
      </w:pPr>
      <w:r w:rsidRPr="00574249">
        <w:rPr>
          <w:rFonts w:ascii="Arial" w:hAnsi="Arial" w:cs="Arial"/>
          <w:b/>
          <w:sz w:val="24"/>
          <w:szCs w:val="24"/>
        </w:rPr>
        <w:t xml:space="preserve">7.11 </w:t>
      </w:r>
      <w:r w:rsidR="00574249" w:rsidRPr="00574249">
        <w:rPr>
          <w:rFonts w:ascii="Arial" w:hAnsi="Arial" w:cs="Arial"/>
          <w:b/>
          <w:sz w:val="24"/>
          <w:szCs w:val="24"/>
        </w:rPr>
        <w:t xml:space="preserve">Повторная оценка </w:t>
      </w:r>
      <w:r w:rsidRPr="00574249">
        <w:rPr>
          <w:rFonts w:ascii="Arial" w:hAnsi="Arial" w:cs="Arial"/>
          <w:b/>
          <w:sz w:val="24"/>
          <w:szCs w:val="24"/>
        </w:rPr>
        <w:t xml:space="preserve">и </w:t>
      </w:r>
      <w:r w:rsidR="00574249" w:rsidRPr="00574249">
        <w:rPr>
          <w:rFonts w:ascii="Arial" w:hAnsi="Arial" w:cs="Arial"/>
          <w:b/>
          <w:sz w:val="24"/>
          <w:szCs w:val="24"/>
        </w:rPr>
        <w:t>наблюдение</w:t>
      </w:r>
    </w:p>
    <w:p w:rsidR="00574249" w:rsidRPr="001F3A50" w:rsidRDefault="00574249" w:rsidP="004A00E9">
      <w:pPr>
        <w:autoSpaceDE w:val="0"/>
        <w:autoSpaceDN w:val="0"/>
        <w:adjustRightInd w:val="0"/>
        <w:ind w:firstLine="720"/>
        <w:jc w:val="both"/>
        <w:rPr>
          <w:rFonts w:ascii="Arial" w:hAnsi="Arial" w:cs="Arial"/>
          <w:sz w:val="24"/>
          <w:szCs w:val="24"/>
          <w:highlight w:val="green"/>
        </w:rPr>
      </w:pPr>
    </w:p>
    <w:p w:rsidR="004A00E9" w:rsidRPr="00574249" w:rsidRDefault="004A00E9" w:rsidP="004A00E9">
      <w:pPr>
        <w:autoSpaceDE w:val="0"/>
        <w:autoSpaceDN w:val="0"/>
        <w:adjustRightInd w:val="0"/>
        <w:ind w:firstLine="720"/>
        <w:jc w:val="both"/>
        <w:rPr>
          <w:rFonts w:ascii="Arial" w:hAnsi="Arial" w:cs="Arial"/>
          <w:sz w:val="24"/>
          <w:szCs w:val="24"/>
        </w:rPr>
      </w:pPr>
      <w:r w:rsidRPr="00574249">
        <w:rPr>
          <w:rFonts w:ascii="Arial" w:hAnsi="Arial" w:cs="Arial"/>
          <w:sz w:val="24"/>
          <w:szCs w:val="24"/>
        </w:rPr>
        <w:t>7.11.1 Повторная оценка аналогична перв</w:t>
      </w:r>
      <w:r w:rsidR="00574249" w:rsidRPr="00574249">
        <w:rPr>
          <w:rFonts w:ascii="Arial" w:hAnsi="Arial" w:cs="Arial"/>
          <w:sz w:val="24"/>
          <w:szCs w:val="24"/>
        </w:rPr>
        <w:t>ичной</w:t>
      </w:r>
      <w:r w:rsidRPr="00574249">
        <w:rPr>
          <w:rFonts w:ascii="Arial" w:hAnsi="Arial" w:cs="Arial"/>
          <w:sz w:val="24"/>
          <w:szCs w:val="24"/>
        </w:rPr>
        <w:t xml:space="preserve"> оценке, описанной в пунктах 7.5-7.9, </w:t>
      </w:r>
      <w:r w:rsidR="00574249" w:rsidRPr="00574249">
        <w:rPr>
          <w:rFonts w:ascii="Arial" w:hAnsi="Arial" w:cs="Arial"/>
          <w:sz w:val="24"/>
          <w:szCs w:val="24"/>
        </w:rPr>
        <w:t>за исключением того, что должен быть принят во внимание опыт, накопленный в ходе предыдущих оценок. Оценки наблюдения на месте являются менее обширными, чем повторные оценки</w:t>
      </w:r>
      <w:r w:rsidRPr="00574249">
        <w:rPr>
          <w:rFonts w:ascii="Arial" w:hAnsi="Arial" w:cs="Arial"/>
          <w:sz w:val="24"/>
          <w:szCs w:val="24"/>
        </w:rPr>
        <w:t>.</w:t>
      </w:r>
    </w:p>
    <w:p w:rsidR="00DD07D0" w:rsidRPr="009264DE" w:rsidRDefault="004A00E9" w:rsidP="004A00E9">
      <w:pPr>
        <w:autoSpaceDE w:val="0"/>
        <w:autoSpaceDN w:val="0"/>
        <w:adjustRightInd w:val="0"/>
        <w:ind w:firstLine="720"/>
        <w:jc w:val="both"/>
        <w:rPr>
          <w:rFonts w:ascii="Arial" w:hAnsi="Arial" w:cs="Arial"/>
          <w:sz w:val="24"/>
          <w:szCs w:val="24"/>
        </w:rPr>
      </w:pPr>
      <w:r w:rsidRPr="009264DE">
        <w:rPr>
          <w:rFonts w:ascii="Arial" w:hAnsi="Arial" w:cs="Arial"/>
          <w:sz w:val="24"/>
          <w:szCs w:val="24"/>
        </w:rPr>
        <w:t xml:space="preserve">7.11.2 </w:t>
      </w:r>
      <w:r w:rsidR="00DD07D0" w:rsidRPr="009264DE">
        <w:rPr>
          <w:rFonts w:ascii="Arial" w:hAnsi="Arial" w:cs="Arial"/>
          <w:sz w:val="24"/>
          <w:szCs w:val="24"/>
        </w:rPr>
        <w:t xml:space="preserve">Орган по аккредитации </w:t>
      </w:r>
      <w:proofErr w:type="spellStart"/>
      <w:r w:rsidR="00DD07D0" w:rsidRPr="009264DE">
        <w:rPr>
          <w:rFonts w:ascii="Arial" w:hAnsi="Arial" w:cs="Arial"/>
          <w:sz w:val="24"/>
          <w:szCs w:val="24"/>
        </w:rPr>
        <w:t>Халал</w:t>
      </w:r>
      <w:proofErr w:type="spellEnd"/>
      <w:r w:rsidR="00DD07D0" w:rsidRPr="009264DE">
        <w:rPr>
          <w:rFonts w:ascii="Arial" w:hAnsi="Arial" w:cs="Arial"/>
          <w:sz w:val="24"/>
          <w:szCs w:val="24"/>
        </w:rPr>
        <w:t xml:space="preserve"> должен разработать процедуры и планы для проведения периодических проверок на месте, других мероприятий по контролю и повторных оценок с достаточно близкими интервалами для мониторинга постоянного выполнения аккредитованным органом по оценке соответствия </w:t>
      </w:r>
      <w:proofErr w:type="spellStart"/>
      <w:r w:rsidR="00DD07D0" w:rsidRPr="009264DE">
        <w:rPr>
          <w:rFonts w:ascii="Arial" w:hAnsi="Arial" w:cs="Arial"/>
          <w:sz w:val="24"/>
          <w:szCs w:val="24"/>
        </w:rPr>
        <w:t>Халал</w:t>
      </w:r>
      <w:proofErr w:type="spellEnd"/>
      <w:r w:rsidR="00DD07D0" w:rsidRPr="009264DE">
        <w:rPr>
          <w:rFonts w:ascii="Arial" w:hAnsi="Arial" w:cs="Arial"/>
          <w:sz w:val="24"/>
          <w:szCs w:val="24"/>
        </w:rPr>
        <w:t xml:space="preserve"> требований к аккредитации</w:t>
      </w:r>
    </w:p>
    <w:p w:rsidR="004A00E9" w:rsidRPr="009264DE" w:rsidRDefault="004A00E9" w:rsidP="009264DE">
      <w:pPr>
        <w:autoSpaceDE w:val="0"/>
        <w:autoSpaceDN w:val="0"/>
        <w:adjustRightInd w:val="0"/>
        <w:ind w:firstLine="720"/>
        <w:jc w:val="both"/>
        <w:rPr>
          <w:rFonts w:ascii="Arial" w:hAnsi="Arial" w:cs="Arial"/>
          <w:sz w:val="24"/>
          <w:szCs w:val="24"/>
        </w:rPr>
      </w:pPr>
      <w:r w:rsidRPr="009264DE">
        <w:rPr>
          <w:rFonts w:ascii="Arial" w:hAnsi="Arial" w:cs="Arial"/>
          <w:sz w:val="24"/>
          <w:szCs w:val="24"/>
        </w:rPr>
        <w:t xml:space="preserve">7.11.3 Орган по аккредитации </w:t>
      </w:r>
      <w:proofErr w:type="spellStart"/>
      <w:r w:rsidRPr="009264DE">
        <w:rPr>
          <w:rFonts w:ascii="Arial" w:hAnsi="Arial" w:cs="Arial"/>
          <w:sz w:val="24"/>
          <w:szCs w:val="24"/>
        </w:rPr>
        <w:t>Хал</w:t>
      </w:r>
      <w:r w:rsidR="009264DE" w:rsidRPr="009264DE">
        <w:rPr>
          <w:rFonts w:ascii="Arial" w:hAnsi="Arial" w:cs="Arial"/>
          <w:sz w:val="24"/>
          <w:szCs w:val="24"/>
        </w:rPr>
        <w:t>ал</w:t>
      </w:r>
      <w:proofErr w:type="spellEnd"/>
      <w:r w:rsidRPr="009264DE">
        <w:rPr>
          <w:rFonts w:ascii="Arial" w:hAnsi="Arial" w:cs="Arial"/>
          <w:sz w:val="24"/>
          <w:szCs w:val="24"/>
        </w:rPr>
        <w:t xml:space="preserve"> разрабатывает свой план повторной оценки и </w:t>
      </w:r>
      <w:r w:rsidR="009264DE" w:rsidRPr="009264DE">
        <w:rPr>
          <w:rFonts w:ascii="Arial" w:hAnsi="Arial" w:cs="Arial"/>
          <w:sz w:val="24"/>
          <w:szCs w:val="24"/>
        </w:rPr>
        <w:t>контроля</w:t>
      </w:r>
      <w:r w:rsidRPr="009264DE">
        <w:rPr>
          <w:rFonts w:ascii="Arial" w:hAnsi="Arial" w:cs="Arial"/>
          <w:sz w:val="24"/>
          <w:szCs w:val="24"/>
        </w:rPr>
        <w:t xml:space="preserve"> </w:t>
      </w:r>
      <w:r w:rsidR="009264DE" w:rsidRPr="009264DE">
        <w:rPr>
          <w:rFonts w:ascii="Arial" w:hAnsi="Arial" w:cs="Arial"/>
          <w:sz w:val="24"/>
          <w:szCs w:val="24"/>
        </w:rPr>
        <w:t xml:space="preserve">за каждым аккредитованным органом по оценке соответствия </w:t>
      </w:r>
      <w:proofErr w:type="spellStart"/>
      <w:r w:rsidR="009264DE" w:rsidRPr="009264DE">
        <w:rPr>
          <w:rFonts w:ascii="Arial" w:hAnsi="Arial" w:cs="Arial"/>
          <w:sz w:val="24"/>
          <w:szCs w:val="24"/>
        </w:rPr>
        <w:t>Халал</w:t>
      </w:r>
      <w:proofErr w:type="spellEnd"/>
      <w:r w:rsidR="009264DE" w:rsidRPr="009264DE">
        <w:rPr>
          <w:rFonts w:ascii="Arial" w:hAnsi="Arial" w:cs="Arial"/>
          <w:sz w:val="24"/>
          <w:szCs w:val="24"/>
        </w:rPr>
        <w:t xml:space="preserve"> таким образом, чтобы репрезентативные образцы области аккредитации оценивались на регулярной основе.</w:t>
      </w:r>
      <w:r w:rsidRPr="009264DE">
        <w:rPr>
          <w:rFonts w:ascii="Arial" w:hAnsi="Arial" w:cs="Arial"/>
          <w:sz w:val="24"/>
          <w:szCs w:val="24"/>
        </w:rPr>
        <w:t xml:space="preserve">. Интервал между оценками на местах, будь то повторная оценка или </w:t>
      </w:r>
      <w:proofErr w:type="gramStart"/>
      <w:r w:rsidR="009264DE" w:rsidRPr="009264DE">
        <w:rPr>
          <w:rFonts w:ascii="Arial" w:hAnsi="Arial" w:cs="Arial"/>
          <w:sz w:val="24"/>
          <w:szCs w:val="24"/>
        </w:rPr>
        <w:t>контроль</w:t>
      </w:r>
      <w:proofErr w:type="gramEnd"/>
      <w:r w:rsidR="009264DE" w:rsidRPr="009264DE">
        <w:rPr>
          <w:rFonts w:ascii="Arial" w:hAnsi="Arial" w:cs="Arial"/>
          <w:sz w:val="24"/>
          <w:szCs w:val="24"/>
        </w:rPr>
        <w:t xml:space="preserve"> </w:t>
      </w:r>
      <w:r w:rsidRPr="009264DE">
        <w:rPr>
          <w:rFonts w:ascii="Arial" w:hAnsi="Arial" w:cs="Arial"/>
          <w:sz w:val="24"/>
          <w:szCs w:val="24"/>
        </w:rPr>
        <w:t xml:space="preserve">зависит от доказанной стабильности, достигнутой услугами органа по оценке соответствия </w:t>
      </w:r>
      <w:proofErr w:type="spellStart"/>
      <w:r w:rsidRPr="009264DE">
        <w:rPr>
          <w:rFonts w:ascii="Arial" w:hAnsi="Arial" w:cs="Arial"/>
          <w:sz w:val="24"/>
          <w:szCs w:val="24"/>
        </w:rPr>
        <w:t>Хал</w:t>
      </w:r>
      <w:r w:rsidR="009264DE" w:rsidRPr="009264DE">
        <w:rPr>
          <w:rFonts w:ascii="Arial" w:hAnsi="Arial" w:cs="Arial"/>
          <w:sz w:val="24"/>
          <w:szCs w:val="24"/>
        </w:rPr>
        <w:t>ал</w:t>
      </w:r>
      <w:proofErr w:type="spellEnd"/>
    </w:p>
    <w:p w:rsidR="004A00E9" w:rsidRPr="003C5371" w:rsidRDefault="004A00E9" w:rsidP="003C5371">
      <w:pPr>
        <w:autoSpaceDE w:val="0"/>
        <w:autoSpaceDN w:val="0"/>
        <w:adjustRightInd w:val="0"/>
        <w:ind w:firstLine="720"/>
        <w:jc w:val="both"/>
        <w:rPr>
          <w:rFonts w:ascii="Arial" w:hAnsi="Arial" w:cs="Arial"/>
          <w:sz w:val="24"/>
          <w:szCs w:val="24"/>
        </w:rPr>
      </w:pPr>
      <w:r w:rsidRPr="003C5371">
        <w:rPr>
          <w:rFonts w:ascii="Arial" w:hAnsi="Arial" w:cs="Arial"/>
          <w:sz w:val="24"/>
          <w:szCs w:val="24"/>
        </w:rPr>
        <w:t xml:space="preserve">7.11.4 Орган по аккредитации </w:t>
      </w:r>
      <w:proofErr w:type="spellStart"/>
      <w:r w:rsidRPr="003C5371">
        <w:rPr>
          <w:rFonts w:ascii="Arial" w:hAnsi="Arial" w:cs="Arial"/>
          <w:sz w:val="24"/>
          <w:szCs w:val="24"/>
        </w:rPr>
        <w:t>Хал</w:t>
      </w:r>
      <w:r w:rsidR="00AC6DBC">
        <w:rPr>
          <w:rFonts w:ascii="Arial" w:hAnsi="Arial" w:cs="Arial"/>
          <w:sz w:val="24"/>
          <w:szCs w:val="24"/>
        </w:rPr>
        <w:t>ал</w:t>
      </w:r>
      <w:proofErr w:type="spellEnd"/>
      <w:r w:rsidRPr="003C5371">
        <w:rPr>
          <w:rFonts w:ascii="Arial" w:hAnsi="Arial" w:cs="Arial"/>
          <w:sz w:val="24"/>
          <w:szCs w:val="24"/>
        </w:rPr>
        <w:t xml:space="preserve"> должен опираться либо только на повторную оценку, либо на сочетание повторной оценки и </w:t>
      </w:r>
      <w:r w:rsidR="009264DE" w:rsidRPr="003C5371">
        <w:rPr>
          <w:rFonts w:ascii="Arial" w:hAnsi="Arial" w:cs="Arial"/>
          <w:sz w:val="24"/>
          <w:szCs w:val="24"/>
        </w:rPr>
        <w:t>контроля</w:t>
      </w:r>
      <w:r w:rsidRPr="003C5371">
        <w:rPr>
          <w:rFonts w:ascii="Arial" w:hAnsi="Arial" w:cs="Arial"/>
          <w:sz w:val="24"/>
          <w:szCs w:val="24"/>
        </w:rPr>
        <w:t xml:space="preserve"> следующим образом:</w:t>
      </w:r>
    </w:p>
    <w:p w:rsidR="009264DE" w:rsidRPr="003C5371" w:rsidRDefault="004A00E9" w:rsidP="003C5371">
      <w:pPr>
        <w:autoSpaceDE w:val="0"/>
        <w:autoSpaceDN w:val="0"/>
        <w:adjustRightInd w:val="0"/>
        <w:ind w:firstLine="720"/>
        <w:jc w:val="both"/>
        <w:rPr>
          <w:rFonts w:ascii="Arial" w:hAnsi="Arial" w:cs="Arial"/>
          <w:sz w:val="24"/>
          <w:szCs w:val="24"/>
        </w:rPr>
      </w:pPr>
      <w:r w:rsidRPr="003C5371">
        <w:rPr>
          <w:rFonts w:ascii="Arial" w:hAnsi="Arial" w:cs="Arial"/>
          <w:sz w:val="24"/>
          <w:szCs w:val="24"/>
        </w:rPr>
        <w:t xml:space="preserve">а) </w:t>
      </w:r>
      <w:r w:rsidR="009264DE" w:rsidRPr="003C5371">
        <w:rPr>
          <w:rFonts w:ascii="Arial" w:hAnsi="Arial" w:cs="Arial"/>
          <w:sz w:val="24"/>
          <w:szCs w:val="24"/>
        </w:rPr>
        <w:t>если на основе одной только повторной оценки, то повторная оценка должна проводиться с интервалом, не превышающим двух лет;</w:t>
      </w:r>
    </w:p>
    <w:p w:rsidR="009264DE" w:rsidRPr="003C5371" w:rsidRDefault="004A00E9" w:rsidP="003C5371">
      <w:pPr>
        <w:autoSpaceDE w:val="0"/>
        <w:autoSpaceDN w:val="0"/>
        <w:adjustRightInd w:val="0"/>
        <w:ind w:firstLine="720"/>
        <w:jc w:val="both"/>
        <w:rPr>
          <w:rFonts w:ascii="Arial" w:hAnsi="Arial" w:cs="Arial"/>
          <w:sz w:val="24"/>
          <w:szCs w:val="24"/>
        </w:rPr>
      </w:pPr>
      <w:r w:rsidRPr="003C5371">
        <w:rPr>
          <w:rFonts w:ascii="Arial" w:hAnsi="Arial" w:cs="Arial"/>
          <w:sz w:val="24"/>
          <w:szCs w:val="24"/>
        </w:rPr>
        <w:t xml:space="preserve">b) </w:t>
      </w:r>
      <w:r w:rsidR="009264DE" w:rsidRPr="003C5371">
        <w:rPr>
          <w:rFonts w:ascii="Arial" w:hAnsi="Arial" w:cs="Arial"/>
          <w:sz w:val="24"/>
          <w:szCs w:val="24"/>
        </w:rPr>
        <w:t xml:space="preserve">если полагаться на сочетание переоценки и надзора, то орган по аккредитации </w:t>
      </w:r>
      <w:proofErr w:type="spellStart"/>
      <w:r w:rsidR="009264DE" w:rsidRPr="003C5371">
        <w:rPr>
          <w:rFonts w:ascii="Arial" w:hAnsi="Arial" w:cs="Arial"/>
          <w:sz w:val="24"/>
          <w:szCs w:val="24"/>
        </w:rPr>
        <w:t>Халал</w:t>
      </w:r>
      <w:proofErr w:type="spellEnd"/>
      <w:r w:rsidR="009264DE" w:rsidRPr="003C5371">
        <w:rPr>
          <w:rFonts w:ascii="Arial" w:hAnsi="Arial" w:cs="Arial"/>
          <w:sz w:val="24"/>
          <w:szCs w:val="24"/>
        </w:rPr>
        <w:t xml:space="preserve"> должен проводить повторную оценку не реже одного раза в пять (5) лет. Однако интервал между оценками на месте не должен превышать двух (2) лет.</w:t>
      </w:r>
      <w:r w:rsidR="003C5371" w:rsidRPr="003C5371">
        <w:rPr>
          <w:rFonts w:ascii="Arial" w:hAnsi="Arial" w:cs="Arial"/>
          <w:sz w:val="24"/>
          <w:szCs w:val="24"/>
        </w:rPr>
        <w:t xml:space="preserve"> Однако рекомендуется, чтобы первая оценка на месте была проведена не позднее, чем через двенадцать (12) месяцев </w:t>
      </w:r>
      <w:proofErr w:type="gramStart"/>
      <w:r w:rsidR="003C5371" w:rsidRPr="003C5371">
        <w:rPr>
          <w:rFonts w:ascii="Arial" w:hAnsi="Arial" w:cs="Arial"/>
          <w:sz w:val="24"/>
          <w:szCs w:val="24"/>
        </w:rPr>
        <w:t>с даты</w:t>
      </w:r>
      <w:proofErr w:type="gramEnd"/>
      <w:r w:rsidR="003C5371" w:rsidRPr="003C5371">
        <w:rPr>
          <w:rFonts w:ascii="Arial" w:hAnsi="Arial" w:cs="Arial"/>
          <w:sz w:val="24"/>
          <w:szCs w:val="24"/>
        </w:rPr>
        <w:t xml:space="preserve"> первоначальной аккредитации.</w:t>
      </w:r>
    </w:p>
    <w:p w:rsidR="004A00E9" w:rsidRPr="003C5371" w:rsidRDefault="004A00E9" w:rsidP="003C5371">
      <w:pPr>
        <w:autoSpaceDE w:val="0"/>
        <w:autoSpaceDN w:val="0"/>
        <w:adjustRightInd w:val="0"/>
        <w:ind w:firstLine="720"/>
        <w:jc w:val="both"/>
        <w:rPr>
          <w:rFonts w:ascii="Arial" w:hAnsi="Arial" w:cs="Arial"/>
          <w:sz w:val="24"/>
          <w:szCs w:val="24"/>
        </w:rPr>
      </w:pPr>
      <w:r w:rsidRPr="003C5371">
        <w:rPr>
          <w:rFonts w:ascii="Arial" w:hAnsi="Arial" w:cs="Arial"/>
          <w:sz w:val="24"/>
          <w:szCs w:val="24"/>
        </w:rPr>
        <w:t xml:space="preserve">7.11.5 Оценка на месте должна планироваться с учетом других видов деятельности по </w:t>
      </w:r>
      <w:r w:rsidR="003C5371" w:rsidRPr="003C5371">
        <w:rPr>
          <w:rFonts w:ascii="Arial" w:hAnsi="Arial" w:cs="Arial"/>
          <w:sz w:val="24"/>
          <w:szCs w:val="24"/>
        </w:rPr>
        <w:t>контролю</w:t>
      </w:r>
      <w:r w:rsidRPr="003C5371">
        <w:rPr>
          <w:rFonts w:ascii="Arial" w:hAnsi="Arial" w:cs="Arial"/>
          <w:sz w:val="24"/>
          <w:szCs w:val="24"/>
        </w:rPr>
        <w:t>.</w:t>
      </w:r>
    </w:p>
    <w:p w:rsidR="004A00E9" w:rsidRPr="003C5371" w:rsidRDefault="004A00E9" w:rsidP="003C5371">
      <w:pPr>
        <w:autoSpaceDE w:val="0"/>
        <w:autoSpaceDN w:val="0"/>
        <w:adjustRightInd w:val="0"/>
        <w:ind w:firstLine="720"/>
        <w:jc w:val="both"/>
        <w:rPr>
          <w:rFonts w:ascii="Arial" w:hAnsi="Arial" w:cs="Arial"/>
          <w:sz w:val="24"/>
          <w:szCs w:val="24"/>
        </w:rPr>
      </w:pPr>
      <w:r w:rsidRPr="003C5371">
        <w:rPr>
          <w:rFonts w:ascii="Arial" w:hAnsi="Arial" w:cs="Arial"/>
          <w:sz w:val="24"/>
          <w:szCs w:val="24"/>
        </w:rPr>
        <w:t>7.11.6</w:t>
      </w:r>
      <w:proofErr w:type="gramStart"/>
      <w:r w:rsidRPr="003C5371">
        <w:rPr>
          <w:rFonts w:ascii="Arial" w:hAnsi="Arial" w:cs="Arial"/>
          <w:sz w:val="24"/>
          <w:szCs w:val="24"/>
        </w:rPr>
        <w:t xml:space="preserve"> В</w:t>
      </w:r>
      <w:proofErr w:type="gramEnd"/>
      <w:r w:rsidRPr="003C5371">
        <w:rPr>
          <w:rFonts w:ascii="Arial" w:hAnsi="Arial" w:cs="Arial"/>
          <w:sz w:val="24"/>
          <w:szCs w:val="24"/>
        </w:rPr>
        <w:t xml:space="preserve"> тех случаях, когда в ходе </w:t>
      </w:r>
      <w:r w:rsidR="003C5371" w:rsidRPr="003C5371">
        <w:rPr>
          <w:rFonts w:ascii="Arial" w:hAnsi="Arial" w:cs="Arial"/>
          <w:sz w:val="24"/>
          <w:szCs w:val="24"/>
        </w:rPr>
        <w:t>контроля</w:t>
      </w:r>
      <w:r w:rsidRPr="003C5371">
        <w:rPr>
          <w:rFonts w:ascii="Arial" w:hAnsi="Arial" w:cs="Arial"/>
          <w:sz w:val="24"/>
          <w:szCs w:val="24"/>
        </w:rPr>
        <w:t xml:space="preserve"> или повторной оценки выявляются несоответствия, орган по аккредитации </w:t>
      </w:r>
      <w:proofErr w:type="spellStart"/>
      <w:r w:rsidRPr="003C5371">
        <w:rPr>
          <w:rFonts w:ascii="Arial" w:hAnsi="Arial" w:cs="Arial"/>
          <w:sz w:val="24"/>
          <w:szCs w:val="24"/>
        </w:rPr>
        <w:t>Хал</w:t>
      </w:r>
      <w:r w:rsidR="003C5371" w:rsidRPr="003C5371">
        <w:rPr>
          <w:rFonts w:ascii="Arial" w:hAnsi="Arial" w:cs="Arial"/>
          <w:sz w:val="24"/>
          <w:szCs w:val="24"/>
        </w:rPr>
        <w:t>ал</w:t>
      </w:r>
      <w:proofErr w:type="spellEnd"/>
      <w:r w:rsidRPr="003C5371">
        <w:rPr>
          <w:rFonts w:ascii="Arial" w:hAnsi="Arial" w:cs="Arial"/>
          <w:sz w:val="24"/>
          <w:szCs w:val="24"/>
        </w:rPr>
        <w:t xml:space="preserve"> определяет строгие предельные сроки для принятия корректирующих мер, которые должны быть осуществлены не более трех (3) месяцев.</w:t>
      </w:r>
    </w:p>
    <w:p w:rsidR="004A00E9" w:rsidRPr="003C5371" w:rsidRDefault="004A00E9" w:rsidP="004A00E9">
      <w:pPr>
        <w:autoSpaceDE w:val="0"/>
        <w:autoSpaceDN w:val="0"/>
        <w:adjustRightInd w:val="0"/>
        <w:ind w:firstLine="720"/>
        <w:jc w:val="both"/>
        <w:rPr>
          <w:rFonts w:ascii="Arial" w:hAnsi="Arial" w:cs="Arial"/>
          <w:sz w:val="24"/>
          <w:szCs w:val="24"/>
        </w:rPr>
      </w:pPr>
      <w:r w:rsidRPr="003C5371">
        <w:rPr>
          <w:rFonts w:ascii="Arial" w:hAnsi="Arial" w:cs="Arial"/>
          <w:sz w:val="24"/>
          <w:szCs w:val="24"/>
        </w:rPr>
        <w:lastRenderedPageBreak/>
        <w:t xml:space="preserve">7.11.7 Орган по аккредитации </w:t>
      </w:r>
      <w:proofErr w:type="spellStart"/>
      <w:r w:rsidRPr="003C5371">
        <w:rPr>
          <w:rFonts w:ascii="Arial" w:hAnsi="Arial" w:cs="Arial"/>
          <w:sz w:val="24"/>
          <w:szCs w:val="24"/>
        </w:rPr>
        <w:t>Хал</w:t>
      </w:r>
      <w:r w:rsidR="003C5371" w:rsidRPr="003C5371">
        <w:rPr>
          <w:rFonts w:ascii="Arial" w:hAnsi="Arial" w:cs="Arial"/>
          <w:sz w:val="24"/>
          <w:szCs w:val="24"/>
        </w:rPr>
        <w:t>ал</w:t>
      </w:r>
      <w:proofErr w:type="spellEnd"/>
      <w:r w:rsidRPr="003C5371">
        <w:rPr>
          <w:rFonts w:ascii="Arial" w:hAnsi="Arial" w:cs="Arial"/>
          <w:sz w:val="24"/>
          <w:szCs w:val="24"/>
        </w:rPr>
        <w:t xml:space="preserve"> подтверждает продолжение аккредитации или принимает решение о возобновлении аккредитации на основе результатов </w:t>
      </w:r>
      <w:proofErr w:type="spellStart"/>
      <w:r w:rsidR="003C5371" w:rsidRPr="003C5371">
        <w:rPr>
          <w:rFonts w:ascii="Arial" w:hAnsi="Arial" w:cs="Arial"/>
          <w:sz w:val="24"/>
          <w:szCs w:val="24"/>
        </w:rPr>
        <w:t>контроля</w:t>
      </w:r>
      <w:r w:rsidRPr="003C5371">
        <w:rPr>
          <w:rFonts w:ascii="Arial" w:hAnsi="Arial" w:cs="Arial"/>
          <w:sz w:val="24"/>
          <w:szCs w:val="24"/>
        </w:rPr>
        <w:t>и</w:t>
      </w:r>
      <w:proofErr w:type="spellEnd"/>
      <w:r w:rsidRPr="003C5371">
        <w:rPr>
          <w:rFonts w:ascii="Arial" w:hAnsi="Arial" w:cs="Arial"/>
          <w:sz w:val="24"/>
          <w:szCs w:val="24"/>
        </w:rPr>
        <w:t xml:space="preserve"> переоценки, описанных выше. </w:t>
      </w:r>
    </w:p>
    <w:p w:rsidR="004A00E9" w:rsidRDefault="004A00E9" w:rsidP="004A00E9">
      <w:pPr>
        <w:autoSpaceDE w:val="0"/>
        <w:autoSpaceDN w:val="0"/>
        <w:adjustRightInd w:val="0"/>
        <w:ind w:firstLine="720"/>
        <w:jc w:val="both"/>
        <w:rPr>
          <w:rFonts w:ascii="Arial" w:hAnsi="Arial" w:cs="Arial"/>
          <w:sz w:val="24"/>
          <w:szCs w:val="24"/>
        </w:rPr>
      </w:pPr>
      <w:r w:rsidRPr="00574249">
        <w:rPr>
          <w:rFonts w:ascii="Arial" w:hAnsi="Arial" w:cs="Arial"/>
          <w:sz w:val="24"/>
          <w:szCs w:val="24"/>
        </w:rPr>
        <w:t xml:space="preserve">7.11.8 Орган по аккредитации </w:t>
      </w:r>
      <w:proofErr w:type="spellStart"/>
      <w:r w:rsidRPr="00574249">
        <w:rPr>
          <w:rFonts w:ascii="Arial" w:hAnsi="Arial" w:cs="Arial"/>
          <w:sz w:val="24"/>
          <w:szCs w:val="24"/>
        </w:rPr>
        <w:t>Хал</w:t>
      </w:r>
      <w:r w:rsidR="00AC6DBC">
        <w:rPr>
          <w:rFonts w:ascii="Arial" w:hAnsi="Arial" w:cs="Arial"/>
          <w:sz w:val="24"/>
          <w:szCs w:val="24"/>
        </w:rPr>
        <w:t>ал</w:t>
      </w:r>
      <w:proofErr w:type="spellEnd"/>
      <w:r w:rsidRPr="00574249">
        <w:rPr>
          <w:rFonts w:ascii="Arial" w:hAnsi="Arial" w:cs="Arial"/>
          <w:sz w:val="24"/>
          <w:szCs w:val="24"/>
        </w:rPr>
        <w:t xml:space="preserve"> может проводить </w:t>
      </w:r>
      <w:r w:rsidR="00574249" w:rsidRPr="00574249">
        <w:rPr>
          <w:rFonts w:ascii="Arial" w:hAnsi="Arial" w:cs="Arial"/>
          <w:sz w:val="24"/>
          <w:szCs w:val="24"/>
        </w:rPr>
        <w:t xml:space="preserve">внеочередные по результатам </w:t>
      </w:r>
      <w:r w:rsidRPr="00574249">
        <w:rPr>
          <w:rFonts w:ascii="Arial" w:hAnsi="Arial" w:cs="Arial"/>
          <w:sz w:val="24"/>
          <w:szCs w:val="24"/>
        </w:rPr>
        <w:t>жалоб или изменени</w:t>
      </w:r>
      <w:r w:rsidR="00574249" w:rsidRPr="00574249">
        <w:rPr>
          <w:rFonts w:ascii="Arial" w:hAnsi="Arial" w:cs="Arial"/>
          <w:sz w:val="24"/>
          <w:szCs w:val="24"/>
        </w:rPr>
        <w:t>й</w:t>
      </w:r>
      <w:r w:rsidRPr="00574249">
        <w:rPr>
          <w:rFonts w:ascii="Arial" w:hAnsi="Arial" w:cs="Arial"/>
          <w:sz w:val="24"/>
          <w:szCs w:val="24"/>
        </w:rPr>
        <w:t xml:space="preserve"> (см. пункт 4.7.3) и т.д. </w:t>
      </w:r>
      <w:r w:rsidR="00574249" w:rsidRPr="00574249">
        <w:rPr>
          <w:rFonts w:ascii="Arial" w:hAnsi="Arial" w:cs="Arial"/>
          <w:sz w:val="24"/>
          <w:szCs w:val="24"/>
        </w:rPr>
        <w:t xml:space="preserve">Орган по аккредитации </w:t>
      </w:r>
      <w:proofErr w:type="spellStart"/>
      <w:r w:rsidR="00574249" w:rsidRPr="00574249">
        <w:rPr>
          <w:rFonts w:ascii="Arial" w:hAnsi="Arial" w:cs="Arial"/>
          <w:sz w:val="24"/>
          <w:szCs w:val="24"/>
        </w:rPr>
        <w:t>Халал</w:t>
      </w:r>
      <w:proofErr w:type="spellEnd"/>
      <w:r w:rsidR="00574249" w:rsidRPr="00574249">
        <w:rPr>
          <w:rFonts w:ascii="Arial" w:hAnsi="Arial" w:cs="Arial"/>
          <w:sz w:val="24"/>
          <w:szCs w:val="24"/>
        </w:rPr>
        <w:t xml:space="preserve"> должен проинформировать органы по оценке соответствия </w:t>
      </w:r>
      <w:proofErr w:type="spellStart"/>
      <w:r w:rsidR="00574249" w:rsidRPr="00574249">
        <w:rPr>
          <w:rFonts w:ascii="Arial" w:hAnsi="Arial" w:cs="Arial"/>
          <w:sz w:val="24"/>
          <w:szCs w:val="24"/>
        </w:rPr>
        <w:t>Халал</w:t>
      </w:r>
      <w:proofErr w:type="spellEnd"/>
      <w:r w:rsidR="00574249" w:rsidRPr="00574249">
        <w:rPr>
          <w:rFonts w:ascii="Arial" w:hAnsi="Arial" w:cs="Arial"/>
          <w:sz w:val="24"/>
          <w:szCs w:val="24"/>
        </w:rPr>
        <w:t xml:space="preserve"> об этом.</w:t>
      </w:r>
    </w:p>
    <w:p w:rsidR="003C5371" w:rsidRPr="00574249" w:rsidRDefault="003C5371" w:rsidP="004A00E9">
      <w:pPr>
        <w:autoSpaceDE w:val="0"/>
        <w:autoSpaceDN w:val="0"/>
        <w:adjustRightInd w:val="0"/>
        <w:ind w:firstLine="720"/>
        <w:jc w:val="both"/>
        <w:rPr>
          <w:rFonts w:ascii="Arial" w:hAnsi="Arial" w:cs="Arial"/>
          <w:sz w:val="24"/>
          <w:szCs w:val="24"/>
        </w:rPr>
      </w:pPr>
    </w:p>
    <w:p w:rsidR="004A00E9" w:rsidRPr="00A81701" w:rsidRDefault="004A00E9" w:rsidP="004A00E9">
      <w:pPr>
        <w:autoSpaceDE w:val="0"/>
        <w:autoSpaceDN w:val="0"/>
        <w:adjustRightInd w:val="0"/>
        <w:ind w:firstLine="720"/>
        <w:jc w:val="both"/>
        <w:rPr>
          <w:rFonts w:ascii="Arial" w:hAnsi="Arial" w:cs="Arial"/>
          <w:b/>
          <w:sz w:val="24"/>
          <w:szCs w:val="24"/>
        </w:rPr>
      </w:pPr>
      <w:r w:rsidRPr="00A81701">
        <w:rPr>
          <w:rFonts w:ascii="Arial" w:hAnsi="Arial" w:cs="Arial"/>
          <w:b/>
          <w:sz w:val="24"/>
          <w:szCs w:val="24"/>
        </w:rPr>
        <w:t xml:space="preserve">7.12 </w:t>
      </w:r>
      <w:r w:rsidR="0088524F" w:rsidRPr="00A81701">
        <w:rPr>
          <w:rFonts w:ascii="Arial" w:hAnsi="Arial" w:cs="Arial"/>
          <w:b/>
          <w:sz w:val="24"/>
          <w:szCs w:val="24"/>
        </w:rPr>
        <w:t>Расширение</w:t>
      </w:r>
      <w:r w:rsidRPr="00A81701">
        <w:rPr>
          <w:rFonts w:ascii="Arial" w:hAnsi="Arial" w:cs="Arial"/>
          <w:b/>
          <w:sz w:val="24"/>
          <w:szCs w:val="24"/>
        </w:rPr>
        <w:t xml:space="preserve"> аккредитации</w:t>
      </w:r>
    </w:p>
    <w:p w:rsidR="0088524F" w:rsidRPr="00A81701" w:rsidRDefault="0088524F" w:rsidP="004A00E9">
      <w:pPr>
        <w:autoSpaceDE w:val="0"/>
        <w:autoSpaceDN w:val="0"/>
        <w:adjustRightInd w:val="0"/>
        <w:ind w:firstLine="720"/>
        <w:jc w:val="both"/>
        <w:rPr>
          <w:rFonts w:ascii="Arial" w:hAnsi="Arial" w:cs="Arial"/>
          <w:b/>
          <w:sz w:val="24"/>
          <w:szCs w:val="24"/>
        </w:rPr>
      </w:pPr>
    </w:p>
    <w:p w:rsidR="004A00E9" w:rsidRPr="00A81701" w:rsidRDefault="004A00E9" w:rsidP="004A00E9">
      <w:pPr>
        <w:autoSpaceDE w:val="0"/>
        <w:autoSpaceDN w:val="0"/>
        <w:adjustRightInd w:val="0"/>
        <w:ind w:firstLine="720"/>
        <w:jc w:val="both"/>
        <w:rPr>
          <w:rFonts w:ascii="Arial" w:hAnsi="Arial" w:cs="Arial"/>
          <w:sz w:val="24"/>
          <w:szCs w:val="24"/>
        </w:rPr>
      </w:pPr>
      <w:r w:rsidRPr="00A81701">
        <w:rPr>
          <w:rFonts w:ascii="Arial" w:hAnsi="Arial" w:cs="Arial"/>
          <w:sz w:val="24"/>
          <w:szCs w:val="24"/>
        </w:rPr>
        <w:t>Должны применяться все требования, приведенные в пункте 7.10 ISO/IEC 17011:2017.</w:t>
      </w:r>
    </w:p>
    <w:p w:rsidR="004A00E9" w:rsidRPr="001F3A50" w:rsidRDefault="004A00E9" w:rsidP="004A00E9">
      <w:pPr>
        <w:autoSpaceDE w:val="0"/>
        <w:autoSpaceDN w:val="0"/>
        <w:adjustRightInd w:val="0"/>
        <w:ind w:firstLine="720"/>
        <w:jc w:val="both"/>
        <w:rPr>
          <w:rFonts w:ascii="Arial" w:hAnsi="Arial" w:cs="Arial"/>
          <w:sz w:val="24"/>
          <w:szCs w:val="24"/>
          <w:highlight w:val="green"/>
        </w:rPr>
      </w:pPr>
    </w:p>
    <w:p w:rsidR="004A00E9" w:rsidRPr="002D0186" w:rsidRDefault="004A00E9" w:rsidP="004A00E9">
      <w:pPr>
        <w:autoSpaceDE w:val="0"/>
        <w:autoSpaceDN w:val="0"/>
        <w:adjustRightInd w:val="0"/>
        <w:ind w:firstLine="720"/>
        <w:jc w:val="both"/>
        <w:rPr>
          <w:rFonts w:ascii="Arial" w:hAnsi="Arial" w:cs="Arial"/>
          <w:b/>
          <w:sz w:val="24"/>
          <w:szCs w:val="24"/>
        </w:rPr>
      </w:pPr>
      <w:r w:rsidRPr="002D0186">
        <w:rPr>
          <w:rFonts w:ascii="Arial" w:hAnsi="Arial" w:cs="Arial"/>
          <w:b/>
          <w:sz w:val="24"/>
          <w:szCs w:val="24"/>
        </w:rPr>
        <w:t xml:space="preserve">7.13 </w:t>
      </w:r>
      <w:r w:rsidR="0088524F" w:rsidRPr="002D0186">
        <w:rPr>
          <w:rFonts w:ascii="Arial" w:hAnsi="Arial" w:cs="Arial"/>
          <w:b/>
          <w:sz w:val="24"/>
          <w:szCs w:val="24"/>
        </w:rPr>
        <w:t xml:space="preserve">Приостановление, отмена или сокращение </w:t>
      </w:r>
      <w:r w:rsidR="002D0186" w:rsidRPr="002D0186">
        <w:rPr>
          <w:rFonts w:ascii="Arial" w:hAnsi="Arial" w:cs="Arial"/>
          <w:b/>
          <w:sz w:val="24"/>
          <w:szCs w:val="24"/>
        </w:rPr>
        <w:t xml:space="preserve">области </w:t>
      </w:r>
      <w:r w:rsidR="0088524F" w:rsidRPr="002D0186">
        <w:rPr>
          <w:rFonts w:ascii="Arial" w:hAnsi="Arial" w:cs="Arial"/>
          <w:b/>
          <w:sz w:val="24"/>
          <w:szCs w:val="24"/>
        </w:rPr>
        <w:t>аккредитации</w:t>
      </w:r>
    </w:p>
    <w:p w:rsidR="0088524F" w:rsidRPr="002D0186" w:rsidRDefault="0088524F" w:rsidP="004A00E9">
      <w:pPr>
        <w:autoSpaceDE w:val="0"/>
        <w:autoSpaceDN w:val="0"/>
        <w:adjustRightInd w:val="0"/>
        <w:ind w:firstLine="720"/>
        <w:jc w:val="both"/>
        <w:rPr>
          <w:rFonts w:ascii="Arial" w:hAnsi="Arial" w:cs="Arial"/>
          <w:sz w:val="24"/>
          <w:szCs w:val="24"/>
        </w:rPr>
      </w:pPr>
    </w:p>
    <w:p w:rsidR="004A00E9" w:rsidRPr="002D0186" w:rsidRDefault="004A00E9" w:rsidP="004A00E9">
      <w:pPr>
        <w:autoSpaceDE w:val="0"/>
        <w:autoSpaceDN w:val="0"/>
        <w:adjustRightInd w:val="0"/>
        <w:ind w:firstLine="720"/>
        <w:jc w:val="both"/>
        <w:rPr>
          <w:rFonts w:ascii="Arial" w:hAnsi="Arial" w:cs="Arial"/>
          <w:sz w:val="24"/>
          <w:szCs w:val="24"/>
        </w:rPr>
      </w:pPr>
      <w:r w:rsidRPr="002D0186">
        <w:rPr>
          <w:rFonts w:ascii="Arial" w:hAnsi="Arial" w:cs="Arial"/>
          <w:sz w:val="24"/>
          <w:szCs w:val="24"/>
        </w:rPr>
        <w:t xml:space="preserve">7.13.1 Орган по аккредитации </w:t>
      </w:r>
      <w:proofErr w:type="spellStart"/>
      <w:r w:rsidRPr="002D0186">
        <w:rPr>
          <w:rFonts w:ascii="Arial" w:hAnsi="Arial" w:cs="Arial"/>
          <w:sz w:val="24"/>
          <w:szCs w:val="24"/>
        </w:rPr>
        <w:t>Хал</w:t>
      </w:r>
      <w:r w:rsidR="0088524F" w:rsidRPr="002D0186">
        <w:rPr>
          <w:rFonts w:ascii="Arial" w:hAnsi="Arial" w:cs="Arial"/>
          <w:sz w:val="24"/>
          <w:szCs w:val="24"/>
        </w:rPr>
        <w:t>ал</w:t>
      </w:r>
      <w:proofErr w:type="spellEnd"/>
      <w:r w:rsidRPr="002D0186">
        <w:rPr>
          <w:rFonts w:ascii="Arial" w:hAnsi="Arial" w:cs="Arial"/>
          <w:sz w:val="24"/>
          <w:szCs w:val="24"/>
        </w:rPr>
        <w:t xml:space="preserve"> устанавливает процедуры приостановления, отмены или сокращения</w:t>
      </w:r>
      <w:r w:rsidR="002D0186" w:rsidRPr="002D0186">
        <w:rPr>
          <w:rFonts w:ascii="Arial" w:hAnsi="Arial" w:cs="Arial"/>
          <w:sz w:val="24"/>
          <w:szCs w:val="24"/>
        </w:rPr>
        <w:t xml:space="preserve"> области</w:t>
      </w:r>
      <w:r w:rsidRPr="002D0186">
        <w:rPr>
          <w:rFonts w:ascii="Arial" w:hAnsi="Arial" w:cs="Arial"/>
          <w:sz w:val="24"/>
          <w:szCs w:val="24"/>
        </w:rPr>
        <w:t xml:space="preserve"> аккредитации. Срок приостановления не должен превышать шести (6) месяцев. </w:t>
      </w:r>
    </w:p>
    <w:p w:rsidR="004A00E9" w:rsidRPr="0064228C" w:rsidRDefault="004A00E9" w:rsidP="004A00E9">
      <w:pPr>
        <w:autoSpaceDE w:val="0"/>
        <w:autoSpaceDN w:val="0"/>
        <w:adjustRightInd w:val="0"/>
        <w:ind w:firstLine="720"/>
        <w:jc w:val="both"/>
        <w:rPr>
          <w:rFonts w:ascii="Arial" w:hAnsi="Arial" w:cs="Arial"/>
          <w:sz w:val="24"/>
          <w:szCs w:val="24"/>
        </w:rPr>
      </w:pPr>
      <w:r w:rsidRPr="0064228C">
        <w:rPr>
          <w:rFonts w:ascii="Arial" w:hAnsi="Arial" w:cs="Arial"/>
          <w:sz w:val="24"/>
          <w:szCs w:val="24"/>
        </w:rPr>
        <w:t xml:space="preserve">7.13.2 Орган по аккредитации </w:t>
      </w:r>
      <w:proofErr w:type="spellStart"/>
      <w:r w:rsidRPr="0064228C">
        <w:rPr>
          <w:rFonts w:ascii="Arial" w:hAnsi="Arial" w:cs="Arial"/>
          <w:sz w:val="24"/>
          <w:szCs w:val="24"/>
        </w:rPr>
        <w:t>Хал</w:t>
      </w:r>
      <w:r w:rsidR="002D0186" w:rsidRPr="0064228C">
        <w:rPr>
          <w:rFonts w:ascii="Arial" w:hAnsi="Arial" w:cs="Arial"/>
          <w:sz w:val="24"/>
          <w:szCs w:val="24"/>
        </w:rPr>
        <w:t>ал</w:t>
      </w:r>
      <w:proofErr w:type="spellEnd"/>
      <w:r w:rsidRPr="0064228C">
        <w:rPr>
          <w:rFonts w:ascii="Arial" w:hAnsi="Arial" w:cs="Arial"/>
          <w:sz w:val="24"/>
          <w:szCs w:val="24"/>
        </w:rPr>
        <w:t xml:space="preserve"> принимает решения о приостановлении и/или аннулировании аккредитации в тех случаях, когда аккредитованный орган по оценке соответствия </w:t>
      </w:r>
      <w:proofErr w:type="spellStart"/>
      <w:r w:rsidRPr="0064228C">
        <w:rPr>
          <w:rFonts w:ascii="Arial" w:hAnsi="Arial" w:cs="Arial"/>
          <w:sz w:val="24"/>
          <w:szCs w:val="24"/>
        </w:rPr>
        <w:t>Хал</w:t>
      </w:r>
      <w:r w:rsidR="002D0186" w:rsidRPr="0064228C">
        <w:rPr>
          <w:rFonts w:ascii="Arial" w:hAnsi="Arial" w:cs="Arial"/>
          <w:sz w:val="24"/>
          <w:szCs w:val="24"/>
        </w:rPr>
        <w:t>ал</w:t>
      </w:r>
      <w:proofErr w:type="spellEnd"/>
      <w:r w:rsidRPr="0064228C">
        <w:rPr>
          <w:rFonts w:ascii="Arial" w:hAnsi="Arial" w:cs="Arial"/>
          <w:sz w:val="24"/>
          <w:szCs w:val="24"/>
        </w:rPr>
        <w:t xml:space="preserve"> систематически не </w:t>
      </w:r>
      <w:r w:rsidR="002D0186" w:rsidRPr="0064228C">
        <w:rPr>
          <w:rFonts w:ascii="Arial" w:hAnsi="Arial" w:cs="Arial"/>
          <w:sz w:val="24"/>
          <w:szCs w:val="24"/>
        </w:rPr>
        <w:t>соблюдает требования</w:t>
      </w:r>
      <w:r w:rsidRPr="0064228C">
        <w:rPr>
          <w:rFonts w:ascii="Arial" w:hAnsi="Arial" w:cs="Arial"/>
          <w:sz w:val="24"/>
          <w:szCs w:val="24"/>
        </w:rPr>
        <w:t xml:space="preserve"> аккредитации или не соблюдает правила аккредитации SMIIC. </w:t>
      </w:r>
    </w:p>
    <w:p w:rsidR="004A00E9" w:rsidRPr="0064228C" w:rsidRDefault="004A00E9" w:rsidP="004A00E9">
      <w:pPr>
        <w:autoSpaceDE w:val="0"/>
        <w:autoSpaceDN w:val="0"/>
        <w:adjustRightInd w:val="0"/>
        <w:ind w:firstLine="720"/>
        <w:jc w:val="both"/>
        <w:rPr>
          <w:rFonts w:ascii="Arial" w:hAnsi="Arial" w:cs="Arial"/>
          <w:sz w:val="24"/>
          <w:szCs w:val="24"/>
        </w:rPr>
      </w:pPr>
      <w:r w:rsidRPr="0064228C">
        <w:rPr>
          <w:rFonts w:ascii="Arial" w:hAnsi="Arial" w:cs="Arial"/>
          <w:sz w:val="24"/>
          <w:szCs w:val="24"/>
        </w:rPr>
        <w:t xml:space="preserve">7.13.3 Орган по аккредитации </w:t>
      </w:r>
      <w:proofErr w:type="spellStart"/>
      <w:r w:rsidR="0064228C" w:rsidRPr="0064228C">
        <w:rPr>
          <w:rFonts w:ascii="Arial" w:hAnsi="Arial" w:cs="Arial"/>
          <w:sz w:val="24"/>
          <w:szCs w:val="24"/>
        </w:rPr>
        <w:t>Халал</w:t>
      </w:r>
      <w:proofErr w:type="spellEnd"/>
      <w:r w:rsidRPr="0064228C">
        <w:rPr>
          <w:rFonts w:ascii="Arial" w:hAnsi="Arial" w:cs="Arial"/>
          <w:sz w:val="24"/>
          <w:szCs w:val="24"/>
        </w:rPr>
        <w:t xml:space="preserve"> принимает решения о сокращении </w:t>
      </w:r>
      <w:r w:rsidR="0064228C" w:rsidRPr="0064228C">
        <w:rPr>
          <w:rFonts w:ascii="Arial" w:hAnsi="Arial" w:cs="Arial"/>
          <w:sz w:val="24"/>
          <w:szCs w:val="24"/>
        </w:rPr>
        <w:t>области</w:t>
      </w:r>
      <w:r w:rsidRPr="0064228C">
        <w:rPr>
          <w:rFonts w:ascii="Arial" w:hAnsi="Arial" w:cs="Arial"/>
          <w:sz w:val="24"/>
          <w:szCs w:val="24"/>
        </w:rPr>
        <w:t xml:space="preserve"> аккредитации органа по оценке соответствия </w:t>
      </w:r>
      <w:proofErr w:type="spellStart"/>
      <w:r w:rsidRPr="0064228C">
        <w:rPr>
          <w:rFonts w:ascii="Arial" w:hAnsi="Arial" w:cs="Arial"/>
          <w:sz w:val="24"/>
          <w:szCs w:val="24"/>
        </w:rPr>
        <w:t>Хал</w:t>
      </w:r>
      <w:r w:rsidR="0064228C" w:rsidRPr="0064228C">
        <w:rPr>
          <w:rFonts w:ascii="Arial" w:hAnsi="Arial" w:cs="Arial"/>
          <w:sz w:val="24"/>
          <w:szCs w:val="24"/>
        </w:rPr>
        <w:t>ал</w:t>
      </w:r>
      <w:proofErr w:type="spellEnd"/>
      <w:r w:rsidRPr="0064228C">
        <w:rPr>
          <w:rFonts w:ascii="Arial" w:hAnsi="Arial" w:cs="Arial"/>
          <w:sz w:val="24"/>
          <w:szCs w:val="24"/>
        </w:rPr>
        <w:t xml:space="preserve"> с целью исключения тех частей, которые систематически не удовлетворяют требованиям, включая компетентность.   </w:t>
      </w:r>
    </w:p>
    <w:p w:rsidR="004A00E9" w:rsidRPr="0088524F" w:rsidRDefault="004A00E9" w:rsidP="004A00E9">
      <w:pPr>
        <w:autoSpaceDE w:val="0"/>
        <w:autoSpaceDN w:val="0"/>
        <w:adjustRightInd w:val="0"/>
        <w:ind w:firstLine="720"/>
        <w:jc w:val="both"/>
        <w:rPr>
          <w:rFonts w:ascii="Arial" w:hAnsi="Arial" w:cs="Arial"/>
          <w:sz w:val="24"/>
          <w:szCs w:val="24"/>
        </w:rPr>
      </w:pPr>
      <w:r w:rsidRPr="0088524F">
        <w:rPr>
          <w:rFonts w:ascii="Arial" w:hAnsi="Arial" w:cs="Arial"/>
          <w:sz w:val="24"/>
          <w:szCs w:val="24"/>
        </w:rPr>
        <w:t xml:space="preserve">7.13.4 Орган по оценке соответствия </w:t>
      </w:r>
      <w:proofErr w:type="spellStart"/>
      <w:r w:rsidRPr="0088524F">
        <w:rPr>
          <w:rFonts w:ascii="Arial" w:hAnsi="Arial" w:cs="Arial"/>
          <w:sz w:val="24"/>
          <w:szCs w:val="24"/>
        </w:rPr>
        <w:t>Хал</w:t>
      </w:r>
      <w:r w:rsidR="0088524F" w:rsidRPr="0088524F">
        <w:rPr>
          <w:rFonts w:ascii="Arial" w:hAnsi="Arial" w:cs="Arial"/>
          <w:sz w:val="24"/>
          <w:szCs w:val="24"/>
        </w:rPr>
        <w:t>ал</w:t>
      </w:r>
      <w:proofErr w:type="spellEnd"/>
      <w:r w:rsidRPr="0088524F">
        <w:rPr>
          <w:rFonts w:ascii="Arial" w:hAnsi="Arial" w:cs="Arial"/>
          <w:sz w:val="24"/>
          <w:szCs w:val="24"/>
        </w:rPr>
        <w:t xml:space="preserve"> может обратиться с </w:t>
      </w:r>
      <w:r w:rsidR="0088524F" w:rsidRPr="0088524F">
        <w:rPr>
          <w:rFonts w:ascii="Arial" w:hAnsi="Arial" w:cs="Arial"/>
          <w:sz w:val="24"/>
          <w:szCs w:val="24"/>
        </w:rPr>
        <w:t>заявлением</w:t>
      </w:r>
      <w:r w:rsidRPr="0088524F">
        <w:rPr>
          <w:rFonts w:ascii="Arial" w:hAnsi="Arial" w:cs="Arial"/>
          <w:sz w:val="24"/>
          <w:szCs w:val="24"/>
        </w:rPr>
        <w:t xml:space="preserve"> о сокращении </w:t>
      </w:r>
      <w:r w:rsidR="0088524F" w:rsidRPr="0088524F">
        <w:rPr>
          <w:rFonts w:ascii="Arial" w:hAnsi="Arial" w:cs="Arial"/>
          <w:sz w:val="24"/>
          <w:szCs w:val="24"/>
        </w:rPr>
        <w:t>области а</w:t>
      </w:r>
      <w:r w:rsidRPr="0088524F">
        <w:rPr>
          <w:rFonts w:ascii="Arial" w:hAnsi="Arial" w:cs="Arial"/>
          <w:sz w:val="24"/>
          <w:szCs w:val="24"/>
        </w:rPr>
        <w:t xml:space="preserve">ккредитации. </w:t>
      </w:r>
    </w:p>
    <w:p w:rsidR="004A00E9" w:rsidRPr="0088524F" w:rsidRDefault="004A00E9" w:rsidP="004A00E9">
      <w:pPr>
        <w:autoSpaceDE w:val="0"/>
        <w:autoSpaceDN w:val="0"/>
        <w:adjustRightInd w:val="0"/>
        <w:ind w:firstLine="720"/>
        <w:jc w:val="both"/>
        <w:rPr>
          <w:rFonts w:ascii="Arial" w:hAnsi="Arial" w:cs="Arial"/>
          <w:sz w:val="24"/>
          <w:szCs w:val="24"/>
        </w:rPr>
      </w:pPr>
      <w:r w:rsidRPr="0088524F">
        <w:rPr>
          <w:rFonts w:ascii="Arial" w:hAnsi="Arial" w:cs="Arial"/>
          <w:sz w:val="24"/>
          <w:szCs w:val="24"/>
        </w:rPr>
        <w:t>7.13.5 Орган по оц</w:t>
      </w:r>
      <w:r w:rsidR="0088524F" w:rsidRPr="0088524F">
        <w:rPr>
          <w:rFonts w:ascii="Arial" w:hAnsi="Arial" w:cs="Arial"/>
          <w:sz w:val="24"/>
          <w:szCs w:val="24"/>
        </w:rPr>
        <w:t xml:space="preserve">енке соответствия </w:t>
      </w:r>
      <w:proofErr w:type="spellStart"/>
      <w:r w:rsidR="0088524F" w:rsidRPr="0088524F">
        <w:rPr>
          <w:rFonts w:ascii="Arial" w:hAnsi="Arial" w:cs="Arial"/>
          <w:sz w:val="24"/>
          <w:szCs w:val="24"/>
        </w:rPr>
        <w:t>Хал</w:t>
      </w:r>
      <w:r w:rsidR="0088524F">
        <w:rPr>
          <w:rFonts w:ascii="Arial" w:hAnsi="Arial" w:cs="Arial"/>
          <w:sz w:val="24"/>
          <w:szCs w:val="24"/>
        </w:rPr>
        <w:t>ал</w:t>
      </w:r>
      <w:proofErr w:type="spellEnd"/>
      <w:r w:rsidR="0088524F" w:rsidRPr="0088524F">
        <w:rPr>
          <w:rFonts w:ascii="Arial" w:hAnsi="Arial" w:cs="Arial"/>
          <w:sz w:val="24"/>
          <w:szCs w:val="24"/>
        </w:rPr>
        <w:t xml:space="preserve"> может </w:t>
      </w:r>
      <w:r w:rsidR="0064228C">
        <w:rPr>
          <w:rFonts w:ascii="Arial" w:hAnsi="Arial" w:cs="Arial"/>
          <w:sz w:val="24"/>
          <w:szCs w:val="24"/>
        </w:rPr>
        <w:t>ходатайствовать о</w:t>
      </w:r>
      <w:r w:rsidR="0088524F" w:rsidRPr="0088524F">
        <w:rPr>
          <w:rFonts w:ascii="Arial" w:hAnsi="Arial" w:cs="Arial"/>
          <w:sz w:val="24"/>
          <w:szCs w:val="24"/>
        </w:rPr>
        <w:t xml:space="preserve"> </w:t>
      </w:r>
      <w:r w:rsidRPr="0088524F">
        <w:rPr>
          <w:rFonts w:ascii="Arial" w:hAnsi="Arial" w:cs="Arial"/>
          <w:sz w:val="24"/>
          <w:szCs w:val="24"/>
        </w:rPr>
        <w:t xml:space="preserve"> приостановлени</w:t>
      </w:r>
      <w:r w:rsidR="0064228C">
        <w:rPr>
          <w:rFonts w:ascii="Arial" w:hAnsi="Arial" w:cs="Arial"/>
          <w:sz w:val="24"/>
          <w:szCs w:val="24"/>
        </w:rPr>
        <w:t>и</w:t>
      </w:r>
      <w:r w:rsidR="0088524F" w:rsidRPr="0088524F">
        <w:rPr>
          <w:rFonts w:ascii="Arial" w:hAnsi="Arial" w:cs="Arial"/>
          <w:sz w:val="24"/>
          <w:szCs w:val="24"/>
        </w:rPr>
        <w:t>, отзыв</w:t>
      </w:r>
      <w:r w:rsidR="0064228C">
        <w:rPr>
          <w:rFonts w:ascii="Arial" w:hAnsi="Arial" w:cs="Arial"/>
          <w:sz w:val="24"/>
          <w:szCs w:val="24"/>
        </w:rPr>
        <w:t>е</w:t>
      </w:r>
      <w:r w:rsidRPr="0088524F">
        <w:rPr>
          <w:rFonts w:ascii="Arial" w:hAnsi="Arial" w:cs="Arial"/>
          <w:sz w:val="24"/>
          <w:szCs w:val="24"/>
        </w:rPr>
        <w:t xml:space="preserve"> или отмен</w:t>
      </w:r>
      <w:r w:rsidR="0064228C">
        <w:rPr>
          <w:rFonts w:ascii="Arial" w:hAnsi="Arial" w:cs="Arial"/>
          <w:sz w:val="24"/>
          <w:szCs w:val="24"/>
        </w:rPr>
        <w:t>е</w:t>
      </w:r>
      <w:r w:rsidRPr="0088524F">
        <w:rPr>
          <w:rFonts w:ascii="Arial" w:hAnsi="Arial" w:cs="Arial"/>
          <w:sz w:val="24"/>
          <w:szCs w:val="24"/>
        </w:rPr>
        <w:t xml:space="preserve"> своей аккредитации.</w:t>
      </w:r>
    </w:p>
    <w:p w:rsidR="004A00E9" w:rsidRPr="001F3A50" w:rsidRDefault="004A00E9" w:rsidP="004A00E9">
      <w:pPr>
        <w:autoSpaceDE w:val="0"/>
        <w:autoSpaceDN w:val="0"/>
        <w:adjustRightInd w:val="0"/>
        <w:ind w:firstLine="720"/>
        <w:jc w:val="both"/>
        <w:rPr>
          <w:rFonts w:ascii="Arial" w:hAnsi="Arial" w:cs="Arial"/>
          <w:sz w:val="24"/>
          <w:szCs w:val="24"/>
          <w:highlight w:val="green"/>
        </w:rPr>
      </w:pPr>
      <w:r w:rsidRPr="001F3A50">
        <w:rPr>
          <w:rFonts w:ascii="Arial" w:hAnsi="Arial" w:cs="Arial"/>
          <w:sz w:val="24"/>
          <w:szCs w:val="24"/>
          <w:highlight w:val="green"/>
        </w:rPr>
        <w:t xml:space="preserve"> </w:t>
      </w:r>
    </w:p>
    <w:p w:rsidR="004A00E9" w:rsidRPr="00A81701" w:rsidRDefault="004A00E9" w:rsidP="004A00E9">
      <w:pPr>
        <w:autoSpaceDE w:val="0"/>
        <w:autoSpaceDN w:val="0"/>
        <w:adjustRightInd w:val="0"/>
        <w:ind w:firstLine="720"/>
        <w:jc w:val="both"/>
        <w:rPr>
          <w:rFonts w:ascii="Arial" w:hAnsi="Arial" w:cs="Arial"/>
          <w:sz w:val="24"/>
          <w:szCs w:val="24"/>
        </w:rPr>
      </w:pPr>
      <w:r w:rsidRPr="00F02382">
        <w:rPr>
          <w:rFonts w:ascii="Arial" w:hAnsi="Arial" w:cs="Arial"/>
          <w:b/>
          <w:sz w:val="24"/>
          <w:szCs w:val="24"/>
        </w:rPr>
        <w:t>7.14</w:t>
      </w:r>
      <w:r w:rsidRPr="00A81701">
        <w:rPr>
          <w:rFonts w:ascii="Arial" w:hAnsi="Arial" w:cs="Arial"/>
          <w:sz w:val="24"/>
          <w:szCs w:val="24"/>
        </w:rPr>
        <w:t xml:space="preserve"> </w:t>
      </w:r>
      <w:r w:rsidR="0064228C" w:rsidRPr="00A81701">
        <w:rPr>
          <w:rFonts w:ascii="Arial" w:hAnsi="Arial" w:cs="Arial"/>
          <w:b/>
          <w:sz w:val="24"/>
          <w:szCs w:val="24"/>
        </w:rPr>
        <w:t xml:space="preserve">Записи, касающиеся органа по оценке соответствия </w:t>
      </w:r>
      <w:proofErr w:type="spellStart"/>
      <w:r w:rsidRPr="00A81701">
        <w:rPr>
          <w:rFonts w:ascii="Arial" w:hAnsi="Arial" w:cs="Arial"/>
          <w:b/>
          <w:sz w:val="24"/>
          <w:szCs w:val="24"/>
        </w:rPr>
        <w:t>Хал</w:t>
      </w:r>
      <w:r w:rsidR="00AC6DBC">
        <w:rPr>
          <w:rFonts w:ascii="Arial" w:hAnsi="Arial" w:cs="Arial"/>
          <w:b/>
          <w:sz w:val="24"/>
          <w:szCs w:val="24"/>
        </w:rPr>
        <w:t>ал</w:t>
      </w:r>
      <w:proofErr w:type="spellEnd"/>
      <w:r w:rsidRPr="00A81701">
        <w:rPr>
          <w:rFonts w:ascii="Arial" w:hAnsi="Arial" w:cs="Arial"/>
          <w:sz w:val="24"/>
          <w:szCs w:val="24"/>
        </w:rPr>
        <w:t xml:space="preserve"> </w:t>
      </w:r>
    </w:p>
    <w:p w:rsidR="00A81701" w:rsidRPr="00A81701" w:rsidRDefault="00F02382" w:rsidP="00F02382">
      <w:pPr>
        <w:tabs>
          <w:tab w:val="left" w:pos="3885"/>
        </w:tabs>
        <w:autoSpaceDE w:val="0"/>
        <w:autoSpaceDN w:val="0"/>
        <w:adjustRightInd w:val="0"/>
        <w:ind w:firstLine="720"/>
        <w:jc w:val="both"/>
        <w:rPr>
          <w:rFonts w:ascii="Arial" w:hAnsi="Arial" w:cs="Arial"/>
          <w:sz w:val="24"/>
          <w:szCs w:val="24"/>
        </w:rPr>
      </w:pPr>
      <w:r>
        <w:rPr>
          <w:rFonts w:ascii="Arial" w:hAnsi="Arial" w:cs="Arial"/>
          <w:sz w:val="24"/>
          <w:szCs w:val="24"/>
        </w:rPr>
        <w:tab/>
      </w:r>
    </w:p>
    <w:p w:rsidR="004A00E9" w:rsidRPr="00A81701" w:rsidRDefault="004A00E9" w:rsidP="004A00E9">
      <w:pPr>
        <w:autoSpaceDE w:val="0"/>
        <w:autoSpaceDN w:val="0"/>
        <w:adjustRightInd w:val="0"/>
        <w:ind w:firstLine="720"/>
        <w:jc w:val="both"/>
        <w:rPr>
          <w:rFonts w:ascii="Arial" w:hAnsi="Arial" w:cs="Arial"/>
          <w:sz w:val="24"/>
          <w:szCs w:val="24"/>
        </w:rPr>
      </w:pPr>
      <w:r w:rsidRPr="00A81701">
        <w:rPr>
          <w:rFonts w:ascii="Arial" w:hAnsi="Arial" w:cs="Arial"/>
          <w:sz w:val="24"/>
          <w:szCs w:val="24"/>
        </w:rPr>
        <w:t xml:space="preserve">7.14.1 Орган по аккредитации </w:t>
      </w:r>
      <w:proofErr w:type="spellStart"/>
      <w:r w:rsidRPr="00A81701">
        <w:rPr>
          <w:rFonts w:ascii="Arial" w:hAnsi="Arial" w:cs="Arial"/>
          <w:sz w:val="24"/>
          <w:szCs w:val="24"/>
        </w:rPr>
        <w:t>Хал</w:t>
      </w:r>
      <w:r w:rsidR="00A81701" w:rsidRPr="00A81701">
        <w:rPr>
          <w:rFonts w:ascii="Arial" w:hAnsi="Arial" w:cs="Arial"/>
          <w:sz w:val="24"/>
          <w:szCs w:val="24"/>
        </w:rPr>
        <w:t>ал</w:t>
      </w:r>
      <w:proofErr w:type="spellEnd"/>
      <w:r w:rsidRPr="00A81701">
        <w:rPr>
          <w:rFonts w:ascii="Arial" w:hAnsi="Arial" w:cs="Arial"/>
          <w:sz w:val="24"/>
          <w:szCs w:val="24"/>
        </w:rPr>
        <w:t xml:space="preserve"> </w:t>
      </w:r>
      <w:r w:rsidR="00A81701" w:rsidRPr="00A81701">
        <w:rPr>
          <w:rFonts w:ascii="Arial" w:hAnsi="Arial" w:cs="Arial"/>
          <w:sz w:val="24"/>
          <w:szCs w:val="24"/>
        </w:rPr>
        <w:t xml:space="preserve">должен сохранять записи </w:t>
      </w:r>
      <w:r w:rsidRPr="00A81701">
        <w:rPr>
          <w:rFonts w:ascii="Arial" w:hAnsi="Arial" w:cs="Arial"/>
          <w:sz w:val="24"/>
          <w:szCs w:val="24"/>
        </w:rPr>
        <w:t xml:space="preserve">органов по оценке соответствия </w:t>
      </w:r>
      <w:proofErr w:type="spellStart"/>
      <w:r w:rsidRPr="00A81701">
        <w:rPr>
          <w:rFonts w:ascii="Arial" w:hAnsi="Arial" w:cs="Arial"/>
          <w:sz w:val="24"/>
          <w:szCs w:val="24"/>
        </w:rPr>
        <w:t>Хал</w:t>
      </w:r>
      <w:r w:rsidR="00AC6DBC">
        <w:rPr>
          <w:rFonts w:ascii="Arial" w:hAnsi="Arial" w:cs="Arial"/>
          <w:sz w:val="24"/>
          <w:szCs w:val="24"/>
        </w:rPr>
        <w:t>ал</w:t>
      </w:r>
      <w:proofErr w:type="spellEnd"/>
      <w:r w:rsidRPr="00A81701">
        <w:rPr>
          <w:rFonts w:ascii="Arial" w:hAnsi="Arial" w:cs="Arial"/>
          <w:sz w:val="24"/>
          <w:szCs w:val="24"/>
        </w:rPr>
        <w:t xml:space="preserve">, </w:t>
      </w:r>
      <w:r w:rsidR="00A81701" w:rsidRPr="00A81701">
        <w:rPr>
          <w:rFonts w:ascii="Arial" w:hAnsi="Arial" w:cs="Arial"/>
          <w:sz w:val="24"/>
          <w:szCs w:val="24"/>
        </w:rPr>
        <w:t>для демонстрации того, что требования аккредитации,</w:t>
      </w:r>
      <w:r w:rsidRPr="00A81701">
        <w:rPr>
          <w:rFonts w:ascii="Arial" w:hAnsi="Arial" w:cs="Arial"/>
          <w:sz w:val="24"/>
          <w:szCs w:val="24"/>
        </w:rPr>
        <w:t xml:space="preserve"> включая компетентность, были </w:t>
      </w:r>
      <w:r w:rsidR="00A81701" w:rsidRPr="00A81701">
        <w:rPr>
          <w:rFonts w:ascii="Arial" w:hAnsi="Arial" w:cs="Arial"/>
          <w:sz w:val="24"/>
          <w:szCs w:val="24"/>
        </w:rPr>
        <w:t>результативно выполнены</w:t>
      </w:r>
      <w:r w:rsidRPr="00A81701">
        <w:rPr>
          <w:rFonts w:ascii="Arial" w:hAnsi="Arial" w:cs="Arial"/>
          <w:sz w:val="24"/>
          <w:szCs w:val="24"/>
        </w:rPr>
        <w:t xml:space="preserve">. Эти записи должны обновляться. </w:t>
      </w:r>
    </w:p>
    <w:p w:rsidR="004A00E9" w:rsidRPr="00A81701" w:rsidRDefault="004A00E9" w:rsidP="004A00E9">
      <w:pPr>
        <w:autoSpaceDE w:val="0"/>
        <w:autoSpaceDN w:val="0"/>
        <w:adjustRightInd w:val="0"/>
        <w:ind w:firstLine="720"/>
        <w:jc w:val="both"/>
        <w:rPr>
          <w:rFonts w:ascii="Arial" w:hAnsi="Arial" w:cs="Arial"/>
          <w:sz w:val="24"/>
          <w:szCs w:val="24"/>
        </w:rPr>
      </w:pPr>
      <w:r w:rsidRPr="00A81701">
        <w:rPr>
          <w:rFonts w:ascii="Arial" w:hAnsi="Arial" w:cs="Arial"/>
          <w:sz w:val="24"/>
          <w:szCs w:val="24"/>
        </w:rPr>
        <w:t xml:space="preserve">7.14.2 Орган по аккредитации должен хранить информацию об органах по оценке соответствия </w:t>
      </w:r>
      <w:proofErr w:type="spellStart"/>
      <w:r w:rsidRPr="00A81701">
        <w:rPr>
          <w:rFonts w:ascii="Arial" w:hAnsi="Arial" w:cs="Arial"/>
          <w:sz w:val="24"/>
          <w:szCs w:val="24"/>
        </w:rPr>
        <w:t>Хал</w:t>
      </w:r>
      <w:r w:rsidR="00A81701" w:rsidRPr="00A81701">
        <w:rPr>
          <w:rFonts w:ascii="Arial" w:hAnsi="Arial" w:cs="Arial"/>
          <w:sz w:val="24"/>
          <w:szCs w:val="24"/>
        </w:rPr>
        <w:t>ал</w:t>
      </w:r>
      <w:proofErr w:type="spellEnd"/>
      <w:r w:rsidRPr="00A81701">
        <w:rPr>
          <w:rFonts w:ascii="Arial" w:hAnsi="Arial" w:cs="Arial"/>
          <w:sz w:val="24"/>
          <w:szCs w:val="24"/>
        </w:rPr>
        <w:t xml:space="preserve"> с целью обеспечения конфиденциальности. </w:t>
      </w:r>
      <w:r w:rsidR="00A81701" w:rsidRPr="00A81701">
        <w:rPr>
          <w:rFonts w:ascii="Arial" w:hAnsi="Arial" w:cs="Arial"/>
          <w:sz w:val="24"/>
          <w:szCs w:val="24"/>
        </w:rPr>
        <w:t>Записи, касающиеся органа по оценке соответствия</w:t>
      </w:r>
      <w:r w:rsidRPr="00A81701">
        <w:rPr>
          <w:rFonts w:ascii="Arial" w:hAnsi="Arial" w:cs="Arial"/>
          <w:sz w:val="24"/>
          <w:szCs w:val="24"/>
        </w:rPr>
        <w:t xml:space="preserve"> </w:t>
      </w:r>
      <w:proofErr w:type="spellStart"/>
      <w:r w:rsidRPr="00A81701">
        <w:rPr>
          <w:rFonts w:ascii="Arial" w:hAnsi="Arial" w:cs="Arial"/>
          <w:sz w:val="24"/>
          <w:szCs w:val="24"/>
        </w:rPr>
        <w:t>Хал</w:t>
      </w:r>
      <w:r w:rsidR="00A81701" w:rsidRPr="00A81701">
        <w:rPr>
          <w:rFonts w:ascii="Arial" w:hAnsi="Arial" w:cs="Arial"/>
          <w:sz w:val="24"/>
          <w:szCs w:val="24"/>
        </w:rPr>
        <w:t>ал</w:t>
      </w:r>
      <w:proofErr w:type="spellEnd"/>
      <w:r w:rsidRPr="00A81701">
        <w:rPr>
          <w:rFonts w:ascii="Arial" w:hAnsi="Arial" w:cs="Arial"/>
          <w:sz w:val="24"/>
          <w:szCs w:val="24"/>
        </w:rPr>
        <w:t xml:space="preserve"> </w:t>
      </w:r>
      <w:proofErr w:type="gramStart"/>
      <w:r w:rsidRPr="00A81701">
        <w:rPr>
          <w:rFonts w:ascii="Arial" w:hAnsi="Arial" w:cs="Arial"/>
          <w:sz w:val="24"/>
          <w:szCs w:val="24"/>
        </w:rPr>
        <w:t>должна</w:t>
      </w:r>
      <w:proofErr w:type="gramEnd"/>
      <w:r w:rsidRPr="00A81701">
        <w:rPr>
          <w:rFonts w:ascii="Arial" w:hAnsi="Arial" w:cs="Arial"/>
          <w:sz w:val="24"/>
          <w:szCs w:val="24"/>
        </w:rPr>
        <w:t xml:space="preserve"> надлежащим образом обрабатываться в соответствии с положениями пункта 5.4. </w:t>
      </w:r>
    </w:p>
    <w:p w:rsidR="004A00E9" w:rsidRPr="00A81701" w:rsidRDefault="004A00E9" w:rsidP="004A00E9">
      <w:pPr>
        <w:autoSpaceDE w:val="0"/>
        <w:autoSpaceDN w:val="0"/>
        <w:adjustRightInd w:val="0"/>
        <w:ind w:firstLine="720"/>
        <w:jc w:val="both"/>
        <w:rPr>
          <w:rFonts w:ascii="Arial" w:hAnsi="Arial" w:cs="Arial"/>
          <w:sz w:val="24"/>
          <w:szCs w:val="24"/>
        </w:rPr>
      </w:pPr>
      <w:r w:rsidRPr="00A81701">
        <w:rPr>
          <w:rFonts w:ascii="Arial" w:hAnsi="Arial" w:cs="Arial"/>
          <w:sz w:val="24"/>
          <w:szCs w:val="24"/>
        </w:rPr>
        <w:t xml:space="preserve">7.14.3 Сведения об органах по оценке соответствия </w:t>
      </w:r>
      <w:proofErr w:type="spellStart"/>
      <w:r w:rsidRPr="00A81701">
        <w:rPr>
          <w:rFonts w:ascii="Arial" w:hAnsi="Arial" w:cs="Arial"/>
          <w:sz w:val="24"/>
          <w:szCs w:val="24"/>
        </w:rPr>
        <w:t>Хал</w:t>
      </w:r>
      <w:r w:rsidR="00AC6DBC">
        <w:rPr>
          <w:rFonts w:ascii="Arial" w:hAnsi="Arial" w:cs="Arial"/>
          <w:sz w:val="24"/>
          <w:szCs w:val="24"/>
        </w:rPr>
        <w:t>ал</w:t>
      </w:r>
      <w:proofErr w:type="spellEnd"/>
      <w:r w:rsidRPr="00A81701">
        <w:rPr>
          <w:rFonts w:ascii="Arial" w:hAnsi="Arial" w:cs="Arial"/>
          <w:sz w:val="24"/>
          <w:szCs w:val="24"/>
        </w:rPr>
        <w:t xml:space="preserve"> должны включать:</w:t>
      </w:r>
    </w:p>
    <w:p w:rsidR="004A00E9" w:rsidRPr="00A81701" w:rsidRDefault="004A00E9" w:rsidP="004A00E9">
      <w:pPr>
        <w:autoSpaceDE w:val="0"/>
        <w:autoSpaceDN w:val="0"/>
        <w:adjustRightInd w:val="0"/>
        <w:ind w:firstLine="720"/>
        <w:jc w:val="both"/>
        <w:rPr>
          <w:rFonts w:ascii="Arial" w:hAnsi="Arial" w:cs="Arial"/>
          <w:sz w:val="24"/>
          <w:szCs w:val="24"/>
        </w:rPr>
      </w:pPr>
      <w:r w:rsidRPr="00A81701">
        <w:rPr>
          <w:rFonts w:ascii="Arial" w:hAnsi="Arial" w:cs="Arial"/>
          <w:sz w:val="24"/>
          <w:szCs w:val="24"/>
        </w:rPr>
        <w:t xml:space="preserve">а) </w:t>
      </w:r>
      <w:r w:rsidR="00A81701" w:rsidRPr="00A81701">
        <w:rPr>
          <w:rFonts w:ascii="Arial" w:hAnsi="Arial" w:cs="Arial"/>
          <w:sz w:val="24"/>
          <w:szCs w:val="24"/>
        </w:rPr>
        <w:t>соответствующую переписку;</w:t>
      </w:r>
    </w:p>
    <w:p w:rsidR="004A00E9" w:rsidRPr="00A81701" w:rsidRDefault="004A00E9" w:rsidP="004A00E9">
      <w:pPr>
        <w:autoSpaceDE w:val="0"/>
        <w:autoSpaceDN w:val="0"/>
        <w:adjustRightInd w:val="0"/>
        <w:ind w:firstLine="720"/>
        <w:jc w:val="both"/>
        <w:rPr>
          <w:rFonts w:ascii="Arial" w:hAnsi="Arial" w:cs="Arial"/>
          <w:sz w:val="24"/>
          <w:szCs w:val="24"/>
        </w:rPr>
      </w:pPr>
      <w:r w:rsidRPr="00A81701">
        <w:rPr>
          <w:rFonts w:ascii="Arial" w:hAnsi="Arial" w:cs="Arial"/>
          <w:sz w:val="24"/>
          <w:szCs w:val="24"/>
        </w:rPr>
        <w:t>b) записи</w:t>
      </w:r>
      <w:r w:rsidR="00A81701" w:rsidRPr="00A81701">
        <w:rPr>
          <w:rFonts w:ascii="Arial" w:hAnsi="Arial" w:cs="Arial"/>
          <w:sz w:val="24"/>
          <w:szCs w:val="24"/>
        </w:rPr>
        <w:t xml:space="preserve"> по </w:t>
      </w:r>
      <w:r w:rsidRPr="00A81701">
        <w:rPr>
          <w:rFonts w:ascii="Arial" w:hAnsi="Arial" w:cs="Arial"/>
          <w:sz w:val="24"/>
          <w:szCs w:val="24"/>
        </w:rPr>
        <w:t>заявлени</w:t>
      </w:r>
      <w:r w:rsidR="00A81701" w:rsidRPr="00A81701">
        <w:rPr>
          <w:rFonts w:ascii="Arial" w:hAnsi="Arial" w:cs="Arial"/>
          <w:sz w:val="24"/>
          <w:szCs w:val="24"/>
        </w:rPr>
        <w:t>ям (бланки заявлений и т.д.);</w:t>
      </w:r>
    </w:p>
    <w:p w:rsidR="004A00E9" w:rsidRPr="00A81701" w:rsidRDefault="004A00E9" w:rsidP="004A00E9">
      <w:pPr>
        <w:autoSpaceDE w:val="0"/>
        <w:autoSpaceDN w:val="0"/>
        <w:adjustRightInd w:val="0"/>
        <w:ind w:firstLine="720"/>
        <w:jc w:val="both"/>
        <w:rPr>
          <w:rFonts w:ascii="Arial" w:hAnsi="Arial" w:cs="Arial"/>
          <w:sz w:val="24"/>
          <w:szCs w:val="24"/>
        </w:rPr>
      </w:pPr>
      <w:r w:rsidRPr="00A81701">
        <w:rPr>
          <w:rFonts w:ascii="Arial" w:hAnsi="Arial" w:cs="Arial"/>
          <w:sz w:val="24"/>
          <w:szCs w:val="24"/>
        </w:rPr>
        <w:t xml:space="preserve">с) </w:t>
      </w:r>
      <w:r w:rsidR="00A81701" w:rsidRPr="00A81701">
        <w:rPr>
          <w:rFonts w:ascii="Arial" w:hAnsi="Arial" w:cs="Arial"/>
          <w:sz w:val="24"/>
          <w:szCs w:val="24"/>
        </w:rPr>
        <w:t>записи и отчеты об оценке;</w:t>
      </w:r>
    </w:p>
    <w:p w:rsidR="004A00E9" w:rsidRPr="00A81701" w:rsidRDefault="004A00E9" w:rsidP="004A00E9">
      <w:pPr>
        <w:autoSpaceDE w:val="0"/>
        <w:autoSpaceDN w:val="0"/>
        <w:adjustRightInd w:val="0"/>
        <w:ind w:firstLine="720"/>
        <w:jc w:val="both"/>
        <w:rPr>
          <w:rFonts w:ascii="Arial" w:hAnsi="Arial" w:cs="Arial"/>
          <w:sz w:val="24"/>
          <w:szCs w:val="24"/>
        </w:rPr>
      </w:pPr>
      <w:r w:rsidRPr="00A81701">
        <w:rPr>
          <w:rFonts w:ascii="Arial" w:hAnsi="Arial" w:cs="Arial"/>
          <w:sz w:val="24"/>
          <w:szCs w:val="24"/>
        </w:rPr>
        <w:t>d) объективные доказательства соответствия или несоответствия (несоот</w:t>
      </w:r>
      <w:r w:rsidR="00A81701" w:rsidRPr="00A81701">
        <w:rPr>
          <w:rFonts w:ascii="Arial" w:hAnsi="Arial" w:cs="Arial"/>
          <w:sz w:val="24"/>
          <w:szCs w:val="24"/>
        </w:rPr>
        <w:t>ветствий), если таковые имеются;</w:t>
      </w:r>
    </w:p>
    <w:p w:rsidR="004A00E9" w:rsidRPr="00A81701" w:rsidRDefault="004A00E9" w:rsidP="004A00E9">
      <w:pPr>
        <w:autoSpaceDE w:val="0"/>
        <w:autoSpaceDN w:val="0"/>
        <w:adjustRightInd w:val="0"/>
        <w:ind w:firstLine="720"/>
        <w:jc w:val="both"/>
        <w:rPr>
          <w:rFonts w:ascii="Arial" w:hAnsi="Arial" w:cs="Arial"/>
          <w:sz w:val="24"/>
          <w:szCs w:val="24"/>
        </w:rPr>
      </w:pPr>
      <w:r w:rsidRPr="00A81701">
        <w:rPr>
          <w:rFonts w:ascii="Arial" w:hAnsi="Arial" w:cs="Arial"/>
          <w:sz w:val="24"/>
          <w:szCs w:val="24"/>
        </w:rPr>
        <w:t xml:space="preserve">e) </w:t>
      </w:r>
      <w:r w:rsidR="00A81701" w:rsidRPr="00A81701">
        <w:rPr>
          <w:rFonts w:ascii="Arial" w:hAnsi="Arial" w:cs="Arial"/>
          <w:sz w:val="24"/>
          <w:szCs w:val="24"/>
        </w:rPr>
        <w:t>записи или свидетельства, связанные с исправлениями, корректирующими действиями и/или предупреждающими действиями;</w:t>
      </w:r>
    </w:p>
    <w:p w:rsidR="004A00E9" w:rsidRPr="00A81701" w:rsidRDefault="004A00E9" w:rsidP="004A00E9">
      <w:pPr>
        <w:autoSpaceDE w:val="0"/>
        <w:autoSpaceDN w:val="0"/>
        <w:adjustRightInd w:val="0"/>
        <w:ind w:firstLine="720"/>
        <w:jc w:val="both"/>
        <w:rPr>
          <w:rFonts w:ascii="Arial" w:hAnsi="Arial" w:cs="Arial"/>
          <w:sz w:val="24"/>
          <w:szCs w:val="24"/>
        </w:rPr>
      </w:pPr>
      <w:r w:rsidRPr="00A81701">
        <w:rPr>
          <w:rFonts w:ascii="Arial" w:hAnsi="Arial" w:cs="Arial"/>
          <w:sz w:val="24"/>
          <w:szCs w:val="24"/>
        </w:rPr>
        <w:lastRenderedPageBreak/>
        <w:t xml:space="preserve">f) </w:t>
      </w:r>
      <w:r w:rsidR="00A81701" w:rsidRPr="00A81701">
        <w:rPr>
          <w:rFonts w:ascii="Arial" w:hAnsi="Arial" w:cs="Arial"/>
          <w:sz w:val="24"/>
          <w:szCs w:val="24"/>
        </w:rPr>
        <w:t>записи обсуждений комиссии, если применимо, и решения по аккредитации;</w:t>
      </w:r>
    </w:p>
    <w:p w:rsidR="004A00E9" w:rsidRDefault="004A00E9" w:rsidP="004A00E9">
      <w:pPr>
        <w:autoSpaceDE w:val="0"/>
        <w:autoSpaceDN w:val="0"/>
        <w:adjustRightInd w:val="0"/>
        <w:ind w:firstLine="720"/>
        <w:jc w:val="both"/>
        <w:rPr>
          <w:rFonts w:ascii="Arial" w:hAnsi="Arial" w:cs="Arial"/>
          <w:sz w:val="24"/>
          <w:szCs w:val="24"/>
        </w:rPr>
      </w:pPr>
      <w:r w:rsidRPr="00A81701">
        <w:rPr>
          <w:rFonts w:ascii="Arial" w:hAnsi="Arial" w:cs="Arial"/>
          <w:sz w:val="24"/>
          <w:szCs w:val="24"/>
        </w:rPr>
        <w:t xml:space="preserve">g) копии </w:t>
      </w:r>
      <w:proofErr w:type="spellStart"/>
      <w:r w:rsidR="00A81701" w:rsidRPr="00A81701">
        <w:rPr>
          <w:rFonts w:ascii="Arial" w:hAnsi="Arial" w:cs="Arial"/>
          <w:sz w:val="24"/>
          <w:szCs w:val="24"/>
        </w:rPr>
        <w:t>аттестстатов</w:t>
      </w:r>
      <w:proofErr w:type="spellEnd"/>
      <w:r w:rsidR="00A81701" w:rsidRPr="00A81701">
        <w:rPr>
          <w:rFonts w:ascii="Arial" w:hAnsi="Arial" w:cs="Arial"/>
          <w:sz w:val="24"/>
          <w:szCs w:val="24"/>
        </w:rPr>
        <w:t xml:space="preserve"> </w:t>
      </w:r>
      <w:r w:rsidRPr="00A81701">
        <w:rPr>
          <w:rFonts w:ascii="Arial" w:hAnsi="Arial" w:cs="Arial"/>
          <w:sz w:val="24"/>
          <w:szCs w:val="24"/>
        </w:rPr>
        <w:t xml:space="preserve">аккредитации, если таковые имеются. </w:t>
      </w:r>
    </w:p>
    <w:p w:rsidR="007735C8" w:rsidRPr="00A81701" w:rsidRDefault="007735C8" w:rsidP="004A00E9">
      <w:pPr>
        <w:autoSpaceDE w:val="0"/>
        <w:autoSpaceDN w:val="0"/>
        <w:adjustRightInd w:val="0"/>
        <w:ind w:firstLine="720"/>
        <w:jc w:val="both"/>
        <w:rPr>
          <w:rFonts w:ascii="Arial" w:hAnsi="Arial" w:cs="Arial"/>
          <w:sz w:val="24"/>
          <w:szCs w:val="24"/>
        </w:rPr>
      </w:pPr>
    </w:p>
    <w:p w:rsidR="004A00E9" w:rsidRPr="004D3B16" w:rsidRDefault="004A00E9" w:rsidP="004A00E9">
      <w:pPr>
        <w:autoSpaceDE w:val="0"/>
        <w:autoSpaceDN w:val="0"/>
        <w:adjustRightInd w:val="0"/>
        <w:ind w:firstLine="720"/>
        <w:jc w:val="both"/>
        <w:rPr>
          <w:rFonts w:ascii="Arial" w:hAnsi="Arial" w:cs="Arial"/>
          <w:b/>
          <w:sz w:val="24"/>
          <w:szCs w:val="24"/>
        </w:rPr>
      </w:pPr>
      <w:r w:rsidRPr="004D3B16">
        <w:rPr>
          <w:rFonts w:ascii="Arial" w:hAnsi="Arial" w:cs="Arial"/>
          <w:b/>
          <w:sz w:val="24"/>
          <w:szCs w:val="24"/>
        </w:rPr>
        <w:t>7.15 Жалобы</w:t>
      </w:r>
    </w:p>
    <w:p w:rsidR="006F791C" w:rsidRPr="004D3B16" w:rsidRDefault="006F791C" w:rsidP="004A00E9">
      <w:pPr>
        <w:autoSpaceDE w:val="0"/>
        <w:autoSpaceDN w:val="0"/>
        <w:adjustRightInd w:val="0"/>
        <w:ind w:firstLine="720"/>
        <w:jc w:val="both"/>
        <w:rPr>
          <w:rFonts w:ascii="Arial" w:hAnsi="Arial" w:cs="Arial"/>
          <w:sz w:val="24"/>
          <w:szCs w:val="24"/>
        </w:rPr>
      </w:pPr>
    </w:p>
    <w:p w:rsidR="004A00E9" w:rsidRPr="004D3B16" w:rsidRDefault="004A00E9" w:rsidP="004A00E9">
      <w:pPr>
        <w:autoSpaceDE w:val="0"/>
        <w:autoSpaceDN w:val="0"/>
        <w:adjustRightInd w:val="0"/>
        <w:ind w:firstLine="720"/>
        <w:jc w:val="both"/>
        <w:rPr>
          <w:rFonts w:ascii="Arial" w:hAnsi="Arial" w:cs="Arial"/>
          <w:sz w:val="24"/>
          <w:szCs w:val="24"/>
        </w:rPr>
      </w:pPr>
      <w:r w:rsidRPr="004D3B16">
        <w:rPr>
          <w:rFonts w:ascii="Arial" w:hAnsi="Arial" w:cs="Arial"/>
          <w:sz w:val="24"/>
          <w:szCs w:val="24"/>
        </w:rPr>
        <w:t>Должны применяться все требования, приведенные в пункте 7.12 ISO/IEC 17011:2017.</w:t>
      </w:r>
    </w:p>
    <w:p w:rsidR="004A00E9" w:rsidRPr="004D3B16" w:rsidRDefault="004A00E9" w:rsidP="004A00E9">
      <w:pPr>
        <w:autoSpaceDE w:val="0"/>
        <w:autoSpaceDN w:val="0"/>
        <w:adjustRightInd w:val="0"/>
        <w:ind w:firstLine="720"/>
        <w:jc w:val="both"/>
        <w:rPr>
          <w:rFonts w:ascii="Arial" w:hAnsi="Arial" w:cs="Arial"/>
          <w:sz w:val="24"/>
          <w:szCs w:val="24"/>
        </w:rPr>
      </w:pPr>
    </w:p>
    <w:p w:rsidR="004A00E9" w:rsidRPr="004D3B16" w:rsidRDefault="004A00E9" w:rsidP="004A00E9">
      <w:pPr>
        <w:autoSpaceDE w:val="0"/>
        <w:autoSpaceDN w:val="0"/>
        <w:adjustRightInd w:val="0"/>
        <w:ind w:firstLine="720"/>
        <w:jc w:val="both"/>
        <w:rPr>
          <w:rFonts w:ascii="Arial" w:hAnsi="Arial" w:cs="Arial"/>
          <w:b/>
          <w:sz w:val="24"/>
          <w:szCs w:val="24"/>
        </w:rPr>
      </w:pPr>
      <w:r w:rsidRPr="004D3B16">
        <w:rPr>
          <w:rFonts w:ascii="Arial" w:hAnsi="Arial" w:cs="Arial"/>
          <w:b/>
          <w:sz w:val="24"/>
          <w:szCs w:val="24"/>
        </w:rPr>
        <w:t xml:space="preserve">8 </w:t>
      </w:r>
      <w:r w:rsidR="006F791C" w:rsidRPr="004D3B16">
        <w:rPr>
          <w:rFonts w:ascii="Arial" w:hAnsi="Arial" w:cs="Arial"/>
          <w:b/>
          <w:sz w:val="24"/>
          <w:szCs w:val="24"/>
        </w:rPr>
        <w:t>ТРЕБОВАНИЯ К ИНФОРМАЦИИ</w:t>
      </w:r>
    </w:p>
    <w:p w:rsidR="006F791C" w:rsidRPr="004D3B16" w:rsidRDefault="006F791C" w:rsidP="004A00E9">
      <w:pPr>
        <w:autoSpaceDE w:val="0"/>
        <w:autoSpaceDN w:val="0"/>
        <w:adjustRightInd w:val="0"/>
        <w:ind w:firstLine="720"/>
        <w:jc w:val="both"/>
        <w:rPr>
          <w:rFonts w:ascii="Arial" w:hAnsi="Arial" w:cs="Arial"/>
          <w:b/>
          <w:sz w:val="24"/>
          <w:szCs w:val="24"/>
        </w:rPr>
      </w:pPr>
    </w:p>
    <w:p w:rsidR="004A00E9" w:rsidRPr="004D3B16" w:rsidRDefault="004A00E9" w:rsidP="004A00E9">
      <w:pPr>
        <w:autoSpaceDE w:val="0"/>
        <w:autoSpaceDN w:val="0"/>
        <w:adjustRightInd w:val="0"/>
        <w:ind w:firstLine="720"/>
        <w:jc w:val="both"/>
        <w:rPr>
          <w:rFonts w:ascii="Arial" w:hAnsi="Arial" w:cs="Arial"/>
          <w:b/>
          <w:sz w:val="24"/>
          <w:szCs w:val="24"/>
        </w:rPr>
      </w:pPr>
      <w:r w:rsidRPr="004D3B16">
        <w:rPr>
          <w:rFonts w:ascii="Arial" w:hAnsi="Arial" w:cs="Arial"/>
          <w:b/>
          <w:sz w:val="24"/>
          <w:szCs w:val="24"/>
        </w:rPr>
        <w:t>8.1 Конфиденциальная информация</w:t>
      </w:r>
    </w:p>
    <w:p w:rsidR="006F791C" w:rsidRPr="004D3B16" w:rsidRDefault="006F791C" w:rsidP="004A00E9">
      <w:pPr>
        <w:autoSpaceDE w:val="0"/>
        <w:autoSpaceDN w:val="0"/>
        <w:adjustRightInd w:val="0"/>
        <w:ind w:firstLine="720"/>
        <w:jc w:val="both"/>
        <w:rPr>
          <w:rFonts w:ascii="Arial" w:hAnsi="Arial" w:cs="Arial"/>
          <w:sz w:val="24"/>
          <w:szCs w:val="24"/>
        </w:rPr>
      </w:pPr>
    </w:p>
    <w:p w:rsidR="004A00E9" w:rsidRPr="004D3B16" w:rsidRDefault="004A00E9" w:rsidP="004A00E9">
      <w:pPr>
        <w:autoSpaceDE w:val="0"/>
        <w:autoSpaceDN w:val="0"/>
        <w:adjustRightInd w:val="0"/>
        <w:ind w:firstLine="720"/>
        <w:jc w:val="both"/>
        <w:rPr>
          <w:rFonts w:ascii="Arial" w:hAnsi="Arial" w:cs="Arial"/>
          <w:sz w:val="24"/>
          <w:szCs w:val="24"/>
        </w:rPr>
      </w:pPr>
      <w:r w:rsidRPr="004D3B16">
        <w:rPr>
          <w:rFonts w:ascii="Arial" w:hAnsi="Arial" w:cs="Arial"/>
          <w:sz w:val="24"/>
          <w:szCs w:val="24"/>
        </w:rPr>
        <w:t>Должны применяться все требования, приведенные в пункте 8.1 ISO/IEC 17011:2017.</w:t>
      </w:r>
    </w:p>
    <w:p w:rsidR="004A00E9" w:rsidRPr="004D3B16" w:rsidRDefault="004A00E9" w:rsidP="004A00E9">
      <w:pPr>
        <w:autoSpaceDE w:val="0"/>
        <w:autoSpaceDN w:val="0"/>
        <w:adjustRightInd w:val="0"/>
        <w:ind w:firstLine="720"/>
        <w:jc w:val="both"/>
        <w:rPr>
          <w:rFonts w:ascii="Arial" w:hAnsi="Arial" w:cs="Arial"/>
          <w:sz w:val="24"/>
          <w:szCs w:val="24"/>
        </w:rPr>
      </w:pPr>
    </w:p>
    <w:p w:rsidR="004A00E9" w:rsidRPr="004D3B16" w:rsidRDefault="004A00E9" w:rsidP="004A00E9">
      <w:pPr>
        <w:autoSpaceDE w:val="0"/>
        <w:autoSpaceDN w:val="0"/>
        <w:adjustRightInd w:val="0"/>
        <w:ind w:firstLine="720"/>
        <w:jc w:val="both"/>
        <w:rPr>
          <w:rFonts w:ascii="Arial" w:hAnsi="Arial" w:cs="Arial"/>
          <w:b/>
          <w:sz w:val="24"/>
          <w:szCs w:val="24"/>
        </w:rPr>
      </w:pPr>
      <w:r w:rsidRPr="004D3B16">
        <w:rPr>
          <w:rFonts w:ascii="Arial" w:hAnsi="Arial" w:cs="Arial"/>
          <w:b/>
          <w:sz w:val="24"/>
          <w:szCs w:val="24"/>
        </w:rPr>
        <w:t>8.2 Общедоступная информация</w:t>
      </w:r>
    </w:p>
    <w:p w:rsidR="006F791C" w:rsidRPr="001F3A50" w:rsidRDefault="006F791C" w:rsidP="004A00E9">
      <w:pPr>
        <w:autoSpaceDE w:val="0"/>
        <w:autoSpaceDN w:val="0"/>
        <w:adjustRightInd w:val="0"/>
        <w:ind w:firstLine="720"/>
        <w:jc w:val="both"/>
        <w:rPr>
          <w:rFonts w:ascii="Arial" w:hAnsi="Arial" w:cs="Arial"/>
          <w:b/>
          <w:sz w:val="24"/>
          <w:szCs w:val="24"/>
          <w:highlight w:val="green"/>
        </w:rPr>
      </w:pPr>
    </w:p>
    <w:p w:rsidR="004A00E9" w:rsidRPr="004D3B16" w:rsidRDefault="004A00E9" w:rsidP="004A00E9">
      <w:pPr>
        <w:autoSpaceDE w:val="0"/>
        <w:autoSpaceDN w:val="0"/>
        <w:adjustRightInd w:val="0"/>
        <w:ind w:firstLine="720"/>
        <w:jc w:val="both"/>
        <w:rPr>
          <w:rFonts w:ascii="Arial" w:hAnsi="Arial" w:cs="Arial"/>
          <w:sz w:val="24"/>
          <w:szCs w:val="24"/>
        </w:rPr>
      </w:pPr>
      <w:r w:rsidRPr="004D3B16">
        <w:rPr>
          <w:rFonts w:ascii="Arial" w:hAnsi="Arial" w:cs="Arial"/>
          <w:sz w:val="24"/>
          <w:szCs w:val="24"/>
        </w:rPr>
        <w:t>Должны применяться все требования, приведенные в пункте 8.2 ISO/IEC 17011:2017.</w:t>
      </w:r>
    </w:p>
    <w:p w:rsidR="004A00E9" w:rsidRPr="004D3B16" w:rsidRDefault="004A00E9" w:rsidP="004A00E9">
      <w:pPr>
        <w:autoSpaceDE w:val="0"/>
        <w:autoSpaceDN w:val="0"/>
        <w:adjustRightInd w:val="0"/>
        <w:ind w:firstLine="720"/>
        <w:jc w:val="both"/>
        <w:rPr>
          <w:rFonts w:ascii="Arial" w:hAnsi="Arial" w:cs="Arial"/>
          <w:sz w:val="24"/>
          <w:szCs w:val="24"/>
        </w:rPr>
      </w:pPr>
    </w:p>
    <w:p w:rsidR="004A00E9" w:rsidRPr="004D3B16" w:rsidRDefault="004A00E9" w:rsidP="004A00E9">
      <w:pPr>
        <w:autoSpaceDE w:val="0"/>
        <w:autoSpaceDN w:val="0"/>
        <w:adjustRightInd w:val="0"/>
        <w:ind w:firstLine="720"/>
        <w:jc w:val="both"/>
        <w:rPr>
          <w:rFonts w:ascii="Arial" w:hAnsi="Arial" w:cs="Arial"/>
          <w:b/>
          <w:sz w:val="24"/>
          <w:szCs w:val="24"/>
        </w:rPr>
      </w:pPr>
      <w:r w:rsidRPr="004D3B16">
        <w:rPr>
          <w:rFonts w:ascii="Arial" w:hAnsi="Arial" w:cs="Arial"/>
          <w:b/>
          <w:sz w:val="24"/>
          <w:szCs w:val="24"/>
        </w:rPr>
        <w:t xml:space="preserve">9 ТРЕБОВАНИЯ К СИСТЕМЕ </w:t>
      </w:r>
      <w:r w:rsidR="006F791C" w:rsidRPr="004D3B16">
        <w:rPr>
          <w:rFonts w:ascii="Arial" w:hAnsi="Arial" w:cs="Arial"/>
          <w:b/>
          <w:sz w:val="24"/>
          <w:szCs w:val="24"/>
        </w:rPr>
        <w:t>МЕНЕДЖМЕНТА</w:t>
      </w:r>
    </w:p>
    <w:p w:rsidR="006F791C" w:rsidRPr="004D3B16" w:rsidRDefault="006F791C" w:rsidP="004A00E9">
      <w:pPr>
        <w:autoSpaceDE w:val="0"/>
        <w:autoSpaceDN w:val="0"/>
        <w:adjustRightInd w:val="0"/>
        <w:ind w:firstLine="720"/>
        <w:jc w:val="both"/>
        <w:rPr>
          <w:rFonts w:ascii="Arial" w:hAnsi="Arial" w:cs="Arial"/>
          <w:sz w:val="24"/>
          <w:szCs w:val="24"/>
        </w:rPr>
      </w:pPr>
    </w:p>
    <w:p w:rsidR="004A00E9" w:rsidRDefault="004A00E9" w:rsidP="004A00E9">
      <w:pPr>
        <w:autoSpaceDE w:val="0"/>
        <w:autoSpaceDN w:val="0"/>
        <w:adjustRightInd w:val="0"/>
        <w:ind w:firstLine="720"/>
        <w:jc w:val="both"/>
        <w:rPr>
          <w:rFonts w:ascii="Arial" w:hAnsi="Arial" w:cs="Arial"/>
          <w:b/>
          <w:sz w:val="24"/>
          <w:szCs w:val="24"/>
        </w:rPr>
      </w:pPr>
      <w:r w:rsidRPr="004D3B16">
        <w:rPr>
          <w:rFonts w:ascii="Arial" w:hAnsi="Arial" w:cs="Arial"/>
          <w:b/>
          <w:sz w:val="24"/>
          <w:szCs w:val="24"/>
        </w:rPr>
        <w:t xml:space="preserve">9.1 </w:t>
      </w:r>
      <w:r w:rsidR="006F791C" w:rsidRPr="004D3B16">
        <w:rPr>
          <w:rFonts w:ascii="Arial" w:hAnsi="Arial" w:cs="Arial"/>
          <w:b/>
          <w:sz w:val="24"/>
          <w:szCs w:val="24"/>
        </w:rPr>
        <w:t>Общие требования</w:t>
      </w:r>
    </w:p>
    <w:p w:rsidR="00F02382" w:rsidRPr="004D3B16" w:rsidRDefault="00F02382" w:rsidP="004A00E9">
      <w:pPr>
        <w:autoSpaceDE w:val="0"/>
        <w:autoSpaceDN w:val="0"/>
        <w:adjustRightInd w:val="0"/>
        <w:ind w:firstLine="720"/>
        <w:jc w:val="both"/>
        <w:rPr>
          <w:rFonts w:ascii="Arial" w:hAnsi="Arial" w:cs="Arial"/>
          <w:b/>
          <w:sz w:val="24"/>
          <w:szCs w:val="24"/>
        </w:rPr>
      </w:pPr>
    </w:p>
    <w:p w:rsidR="004A00E9" w:rsidRPr="004D3B16" w:rsidRDefault="004A00E9" w:rsidP="004A00E9">
      <w:pPr>
        <w:autoSpaceDE w:val="0"/>
        <w:autoSpaceDN w:val="0"/>
        <w:adjustRightInd w:val="0"/>
        <w:ind w:firstLine="720"/>
        <w:jc w:val="both"/>
        <w:rPr>
          <w:rFonts w:ascii="Arial" w:hAnsi="Arial" w:cs="Arial"/>
          <w:sz w:val="24"/>
          <w:szCs w:val="24"/>
        </w:rPr>
      </w:pPr>
      <w:r w:rsidRPr="004D3B16">
        <w:rPr>
          <w:rFonts w:ascii="Arial" w:hAnsi="Arial" w:cs="Arial"/>
          <w:sz w:val="24"/>
          <w:szCs w:val="24"/>
        </w:rPr>
        <w:t>Должны применяться все требования, приведенные в пункте 9.1 ISO/IEC 17011:2017.</w:t>
      </w:r>
    </w:p>
    <w:p w:rsidR="006F791C" w:rsidRPr="004D3B16" w:rsidRDefault="006F791C" w:rsidP="004A00E9">
      <w:pPr>
        <w:autoSpaceDE w:val="0"/>
        <w:autoSpaceDN w:val="0"/>
        <w:adjustRightInd w:val="0"/>
        <w:ind w:firstLine="720"/>
        <w:jc w:val="both"/>
        <w:rPr>
          <w:rFonts w:ascii="Arial" w:hAnsi="Arial" w:cs="Arial"/>
          <w:sz w:val="24"/>
          <w:szCs w:val="24"/>
        </w:rPr>
      </w:pPr>
    </w:p>
    <w:p w:rsidR="004A00E9" w:rsidRPr="004D3B16" w:rsidRDefault="004A00E9" w:rsidP="004A00E9">
      <w:pPr>
        <w:autoSpaceDE w:val="0"/>
        <w:autoSpaceDN w:val="0"/>
        <w:adjustRightInd w:val="0"/>
        <w:ind w:firstLine="720"/>
        <w:jc w:val="both"/>
        <w:rPr>
          <w:rFonts w:ascii="Arial" w:hAnsi="Arial" w:cs="Arial"/>
          <w:b/>
          <w:sz w:val="24"/>
          <w:szCs w:val="24"/>
        </w:rPr>
      </w:pPr>
      <w:r w:rsidRPr="004D3B16">
        <w:rPr>
          <w:rFonts w:ascii="Arial" w:hAnsi="Arial" w:cs="Arial"/>
          <w:b/>
          <w:sz w:val="24"/>
          <w:szCs w:val="24"/>
        </w:rPr>
        <w:t xml:space="preserve">9.2 </w:t>
      </w:r>
      <w:r w:rsidR="006F791C" w:rsidRPr="004D3B16">
        <w:rPr>
          <w:rFonts w:ascii="Arial" w:hAnsi="Arial" w:cs="Arial"/>
          <w:b/>
          <w:sz w:val="24"/>
          <w:szCs w:val="24"/>
        </w:rPr>
        <w:t>Система менеджмента</w:t>
      </w:r>
    </w:p>
    <w:p w:rsidR="006F791C" w:rsidRPr="004D3B16" w:rsidRDefault="006F791C" w:rsidP="004A00E9">
      <w:pPr>
        <w:autoSpaceDE w:val="0"/>
        <w:autoSpaceDN w:val="0"/>
        <w:adjustRightInd w:val="0"/>
        <w:ind w:firstLine="720"/>
        <w:jc w:val="both"/>
        <w:rPr>
          <w:rFonts w:ascii="Arial" w:hAnsi="Arial" w:cs="Arial"/>
          <w:sz w:val="24"/>
          <w:szCs w:val="24"/>
        </w:rPr>
      </w:pPr>
    </w:p>
    <w:p w:rsidR="004A00E9" w:rsidRPr="004D3B16" w:rsidRDefault="004A00E9" w:rsidP="004A00E9">
      <w:pPr>
        <w:autoSpaceDE w:val="0"/>
        <w:autoSpaceDN w:val="0"/>
        <w:adjustRightInd w:val="0"/>
        <w:ind w:firstLine="720"/>
        <w:jc w:val="both"/>
        <w:rPr>
          <w:rFonts w:ascii="Arial" w:hAnsi="Arial" w:cs="Arial"/>
          <w:sz w:val="24"/>
          <w:szCs w:val="24"/>
        </w:rPr>
      </w:pPr>
      <w:r w:rsidRPr="004D3B16">
        <w:rPr>
          <w:rFonts w:ascii="Arial" w:hAnsi="Arial" w:cs="Arial"/>
          <w:sz w:val="24"/>
          <w:szCs w:val="24"/>
        </w:rPr>
        <w:t>Должны применяться все требования, приведенные в пункте 9.2 ISO/IEC 17011:2017.</w:t>
      </w:r>
    </w:p>
    <w:p w:rsidR="006F791C" w:rsidRPr="004D3B16" w:rsidRDefault="006F791C" w:rsidP="004A00E9">
      <w:pPr>
        <w:autoSpaceDE w:val="0"/>
        <w:autoSpaceDN w:val="0"/>
        <w:adjustRightInd w:val="0"/>
        <w:ind w:firstLine="720"/>
        <w:jc w:val="both"/>
        <w:rPr>
          <w:rFonts w:ascii="Arial" w:hAnsi="Arial" w:cs="Arial"/>
          <w:sz w:val="24"/>
          <w:szCs w:val="24"/>
        </w:rPr>
      </w:pPr>
    </w:p>
    <w:p w:rsidR="004A00E9" w:rsidRPr="004D3B16" w:rsidRDefault="004A00E9" w:rsidP="004A00E9">
      <w:pPr>
        <w:autoSpaceDE w:val="0"/>
        <w:autoSpaceDN w:val="0"/>
        <w:adjustRightInd w:val="0"/>
        <w:ind w:firstLine="720"/>
        <w:jc w:val="both"/>
        <w:rPr>
          <w:rFonts w:ascii="Arial" w:hAnsi="Arial" w:cs="Arial"/>
          <w:b/>
          <w:sz w:val="24"/>
          <w:szCs w:val="24"/>
        </w:rPr>
      </w:pPr>
      <w:r w:rsidRPr="004D3B16">
        <w:rPr>
          <w:rFonts w:ascii="Arial" w:hAnsi="Arial" w:cs="Arial"/>
          <w:b/>
          <w:sz w:val="24"/>
          <w:szCs w:val="24"/>
        </w:rPr>
        <w:t xml:space="preserve">9.3 </w:t>
      </w:r>
      <w:r w:rsidR="006F791C" w:rsidRPr="004D3B16">
        <w:rPr>
          <w:rFonts w:ascii="Arial" w:hAnsi="Arial" w:cs="Arial"/>
          <w:b/>
          <w:sz w:val="24"/>
          <w:szCs w:val="24"/>
        </w:rPr>
        <w:t>Управление документацией</w:t>
      </w:r>
    </w:p>
    <w:p w:rsidR="006F791C" w:rsidRPr="004D3B16" w:rsidRDefault="006F791C" w:rsidP="004A00E9">
      <w:pPr>
        <w:autoSpaceDE w:val="0"/>
        <w:autoSpaceDN w:val="0"/>
        <w:adjustRightInd w:val="0"/>
        <w:ind w:firstLine="720"/>
        <w:jc w:val="both"/>
        <w:rPr>
          <w:rFonts w:ascii="Arial" w:hAnsi="Arial" w:cs="Arial"/>
          <w:b/>
          <w:sz w:val="24"/>
          <w:szCs w:val="24"/>
        </w:rPr>
      </w:pPr>
    </w:p>
    <w:p w:rsidR="004A00E9" w:rsidRPr="004D3B16" w:rsidRDefault="004A00E9" w:rsidP="004A00E9">
      <w:pPr>
        <w:autoSpaceDE w:val="0"/>
        <w:autoSpaceDN w:val="0"/>
        <w:adjustRightInd w:val="0"/>
        <w:ind w:firstLine="720"/>
        <w:jc w:val="both"/>
        <w:rPr>
          <w:rFonts w:ascii="Arial" w:hAnsi="Arial" w:cs="Arial"/>
          <w:sz w:val="24"/>
          <w:szCs w:val="24"/>
        </w:rPr>
      </w:pPr>
      <w:r w:rsidRPr="004D3B16">
        <w:rPr>
          <w:rFonts w:ascii="Arial" w:hAnsi="Arial" w:cs="Arial"/>
          <w:sz w:val="24"/>
          <w:szCs w:val="24"/>
        </w:rPr>
        <w:t>Должны применяться все требования, приведенные в пункте 9.3 ISO/IEC 17011:2017.</w:t>
      </w:r>
    </w:p>
    <w:p w:rsidR="006F791C" w:rsidRPr="004D3B16" w:rsidRDefault="006F791C" w:rsidP="004A00E9">
      <w:pPr>
        <w:autoSpaceDE w:val="0"/>
        <w:autoSpaceDN w:val="0"/>
        <w:adjustRightInd w:val="0"/>
        <w:ind w:firstLine="720"/>
        <w:jc w:val="both"/>
        <w:rPr>
          <w:rFonts w:ascii="Arial" w:hAnsi="Arial" w:cs="Arial"/>
          <w:sz w:val="24"/>
          <w:szCs w:val="24"/>
        </w:rPr>
      </w:pPr>
    </w:p>
    <w:p w:rsidR="004A00E9" w:rsidRPr="004D3B16" w:rsidRDefault="004A00E9" w:rsidP="004A00E9">
      <w:pPr>
        <w:autoSpaceDE w:val="0"/>
        <w:autoSpaceDN w:val="0"/>
        <w:adjustRightInd w:val="0"/>
        <w:ind w:firstLine="720"/>
        <w:jc w:val="both"/>
        <w:rPr>
          <w:rFonts w:ascii="Arial" w:hAnsi="Arial" w:cs="Arial"/>
          <w:b/>
          <w:sz w:val="24"/>
          <w:szCs w:val="24"/>
        </w:rPr>
      </w:pPr>
      <w:r w:rsidRPr="004D3B16">
        <w:rPr>
          <w:rFonts w:ascii="Arial" w:hAnsi="Arial" w:cs="Arial"/>
          <w:b/>
          <w:sz w:val="24"/>
          <w:szCs w:val="24"/>
        </w:rPr>
        <w:t xml:space="preserve">9.4 </w:t>
      </w:r>
      <w:r w:rsidR="006F791C" w:rsidRPr="004D3B16">
        <w:rPr>
          <w:rFonts w:ascii="Arial" w:hAnsi="Arial" w:cs="Arial"/>
          <w:b/>
          <w:sz w:val="24"/>
          <w:szCs w:val="24"/>
        </w:rPr>
        <w:t>Управление записями</w:t>
      </w:r>
    </w:p>
    <w:p w:rsidR="006F791C" w:rsidRPr="004D3B16" w:rsidRDefault="006F791C" w:rsidP="004A00E9">
      <w:pPr>
        <w:autoSpaceDE w:val="0"/>
        <w:autoSpaceDN w:val="0"/>
        <w:adjustRightInd w:val="0"/>
        <w:ind w:firstLine="720"/>
        <w:jc w:val="both"/>
        <w:rPr>
          <w:rFonts w:ascii="Arial" w:hAnsi="Arial" w:cs="Arial"/>
          <w:b/>
          <w:sz w:val="24"/>
          <w:szCs w:val="24"/>
        </w:rPr>
      </w:pPr>
    </w:p>
    <w:p w:rsidR="004A00E9" w:rsidRPr="004D3B16" w:rsidRDefault="004A00E9" w:rsidP="004A00E9">
      <w:pPr>
        <w:autoSpaceDE w:val="0"/>
        <w:autoSpaceDN w:val="0"/>
        <w:adjustRightInd w:val="0"/>
        <w:ind w:firstLine="720"/>
        <w:jc w:val="both"/>
        <w:rPr>
          <w:rFonts w:ascii="Arial" w:hAnsi="Arial" w:cs="Arial"/>
          <w:sz w:val="24"/>
          <w:szCs w:val="24"/>
        </w:rPr>
      </w:pPr>
      <w:r w:rsidRPr="004D3B16">
        <w:rPr>
          <w:rFonts w:ascii="Arial" w:hAnsi="Arial" w:cs="Arial"/>
          <w:sz w:val="24"/>
          <w:szCs w:val="24"/>
        </w:rPr>
        <w:t>Должны применяться все требования, приведенные в пункте 9.4 ISO/IEC 17011:2017.</w:t>
      </w:r>
    </w:p>
    <w:p w:rsidR="006F791C" w:rsidRPr="004D3B16" w:rsidRDefault="006F791C" w:rsidP="004A00E9">
      <w:pPr>
        <w:autoSpaceDE w:val="0"/>
        <w:autoSpaceDN w:val="0"/>
        <w:adjustRightInd w:val="0"/>
        <w:ind w:firstLine="720"/>
        <w:jc w:val="both"/>
        <w:rPr>
          <w:rFonts w:ascii="Arial" w:hAnsi="Arial" w:cs="Arial"/>
          <w:sz w:val="24"/>
          <w:szCs w:val="24"/>
        </w:rPr>
      </w:pPr>
    </w:p>
    <w:p w:rsidR="004A00E9" w:rsidRPr="004D3B16" w:rsidRDefault="004A00E9" w:rsidP="004A00E9">
      <w:pPr>
        <w:autoSpaceDE w:val="0"/>
        <w:autoSpaceDN w:val="0"/>
        <w:adjustRightInd w:val="0"/>
        <w:ind w:firstLine="720"/>
        <w:jc w:val="both"/>
        <w:rPr>
          <w:rFonts w:ascii="Arial" w:hAnsi="Arial" w:cs="Arial"/>
          <w:b/>
          <w:sz w:val="24"/>
          <w:szCs w:val="24"/>
        </w:rPr>
      </w:pPr>
      <w:r w:rsidRPr="004D3B16">
        <w:rPr>
          <w:rFonts w:ascii="Arial" w:hAnsi="Arial" w:cs="Arial"/>
          <w:b/>
          <w:sz w:val="24"/>
          <w:szCs w:val="24"/>
        </w:rPr>
        <w:t xml:space="preserve">9.5 </w:t>
      </w:r>
      <w:r w:rsidR="006F791C" w:rsidRPr="004D3B16">
        <w:rPr>
          <w:rFonts w:ascii="Arial" w:hAnsi="Arial" w:cs="Arial"/>
          <w:b/>
          <w:sz w:val="24"/>
          <w:szCs w:val="24"/>
        </w:rPr>
        <w:t>Несоответствия и корректирующие действия</w:t>
      </w:r>
    </w:p>
    <w:p w:rsidR="006F791C" w:rsidRPr="004D3B16" w:rsidRDefault="006F791C" w:rsidP="004A00E9">
      <w:pPr>
        <w:autoSpaceDE w:val="0"/>
        <w:autoSpaceDN w:val="0"/>
        <w:adjustRightInd w:val="0"/>
        <w:ind w:firstLine="720"/>
        <w:jc w:val="both"/>
        <w:rPr>
          <w:rFonts w:ascii="Arial" w:hAnsi="Arial" w:cs="Arial"/>
          <w:sz w:val="24"/>
          <w:szCs w:val="24"/>
        </w:rPr>
      </w:pPr>
    </w:p>
    <w:p w:rsidR="004A00E9" w:rsidRPr="004D3B16" w:rsidRDefault="004A00E9" w:rsidP="004A00E9">
      <w:pPr>
        <w:autoSpaceDE w:val="0"/>
        <w:autoSpaceDN w:val="0"/>
        <w:adjustRightInd w:val="0"/>
        <w:ind w:firstLine="720"/>
        <w:jc w:val="both"/>
        <w:rPr>
          <w:rFonts w:ascii="Arial" w:hAnsi="Arial" w:cs="Arial"/>
          <w:sz w:val="24"/>
          <w:szCs w:val="24"/>
        </w:rPr>
      </w:pPr>
      <w:r w:rsidRPr="004D3B16">
        <w:rPr>
          <w:rFonts w:ascii="Arial" w:hAnsi="Arial" w:cs="Arial"/>
          <w:sz w:val="24"/>
          <w:szCs w:val="24"/>
        </w:rPr>
        <w:t>Должны применяться все требования, приведенные в пункте 9.5 ISO/IEC 17011:2017.</w:t>
      </w:r>
    </w:p>
    <w:p w:rsidR="006F791C" w:rsidRDefault="006F791C" w:rsidP="004A00E9">
      <w:pPr>
        <w:autoSpaceDE w:val="0"/>
        <w:autoSpaceDN w:val="0"/>
        <w:adjustRightInd w:val="0"/>
        <w:ind w:firstLine="720"/>
        <w:jc w:val="both"/>
        <w:rPr>
          <w:rFonts w:ascii="Arial" w:hAnsi="Arial" w:cs="Arial"/>
          <w:sz w:val="24"/>
          <w:szCs w:val="24"/>
        </w:rPr>
      </w:pPr>
    </w:p>
    <w:p w:rsidR="007735C8" w:rsidRDefault="007735C8" w:rsidP="004A00E9">
      <w:pPr>
        <w:autoSpaceDE w:val="0"/>
        <w:autoSpaceDN w:val="0"/>
        <w:adjustRightInd w:val="0"/>
        <w:ind w:firstLine="720"/>
        <w:jc w:val="both"/>
        <w:rPr>
          <w:rFonts w:ascii="Arial" w:hAnsi="Arial" w:cs="Arial"/>
          <w:sz w:val="24"/>
          <w:szCs w:val="24"/>
        </w:rPr>
      </w:pPr>
    </w:p>
    <w:p w:rsidR="007735C8" w:rsidRPr="004D3B16" w:rsidRDefault="007735C8" w:rsidP="004A00E9">
      <w:pPr>
        <w:autoSpaceDE w:val="0"/>
        <w:autoSpaceDN w:val="0"/>
        <w:adjustRightInd w:val="0"/>
        <w:ind w:firstLine="720"/>
        <w:jc w:val="both"/>
        <w:rPr>
          <w:rFonts w:ascii="Arial" w:hAnsi="Arial" w:cs="Arial"/>
          <w:sz w:val="24"/>
          <w:szCs w:val="24"/>
        </w:rPr>
      </w:pPr>
    </w:p>
    <w:p w:rsidR="004A00E9" w:rsidRPr="004D3B16" w:rsidRDefault="004A00E9" w:rsidP="004A00E9">
      <w:pPr>
        <w:autoSpaceDE w:val="0"/>
        <w:autoSpaceDN w:val="0"/>
        <w:adjustRightInd w:val="0"/>
        <w:ind w:firstLine="720"/>
        <w:jc w:val="both"/>
        <w:rPr>
          <w:rFonts w:ascii="Arial" w:hAnsi="Arial" w:cs="Arial"/>
          <w:b/>
          <w:sz w:val="24"/>
          <w:szCs w:val="24"/>
        </w:rPr>
      </w:pPr>
      <w:r w:rsidRPr="004D3B16">
        <w:rPr>
          <w:rFonts w:ascii="Arial" w:hAnsi="Arial" w:cs="Arial"/>
          <w:b/>
          <w:sz w:val="24"/>
          <w:szCs w:val="24"/>
        </w:rPr>
        <w:lastRenderedPageBreak/>
        <w:t xml:space="preserve">9.6 </w:t>
      </w:r>
      <w:r w:rsidR="006F791C" w:rsidRPr="004D3B16">
        <w:rPr>
          <w:rFonts w:ascii="Arial" w:hAnsi="Arial" w:cs="Arial"/>
          <w:b/>
          <w:sz w:val="24"/>
          <w:szCs w:val="24"/>
        </w:rPr>
        <w:t>Улучшение</w:t>
      </w:r>
    </w:p>
    <w:p w:rsidR="006F791C" w:rsidRPr="004D3B16" w:rsidRDefault="006F791C" w:rsidP="004A00E9">
      <w:pPr>
        <w:autoSpaceDE w:val="0"/>
        <w:autoSpaceDN w:val="0"/>
        <w:adjustRightInd w:val="0"/>
        <w:ind w:firstLine="720"/>
        <w:jc w:val="both"/>
        <w:rPr>
          <w:rFonts w:ascii="Arial" w:hAnsi="Arial" w:cs="Arial"/>
          <w:sz w:val="24"/>
          <w:szCs w:val="24"/>
        </w:rPr>
      </w:pPr>
    </w:p>
    <w:p w:rsidR="004A00E9" w:rsidRPr="004D3B16" w:rsidRDefault="004A00E9" w:rsidP="004A00E9">
      <w:pPr>
        <w:autoSpaceDE w:val="0"/>
        <w:autoSpaceDN w:val="0"/>
        <w:adjustRightInd w:val="0"/>
        <w:ind w:firstLine="720"/>
        <w:jc w:val="both"/>
        <w:rPr>
          <w:rFonts w:ascii="Arial" w:hAnsi="Arial" w:cs="Arial"/>
          <w:sz w:val="24"/>
          <w:szCs w:val="24"/>
        </w:rPr>
      </w:pPr>
      <w:r w:rsidRPr="004D3B16">
        <w:rPr>
          <w:rFonts w:ascii="Arial" w:hAnsi="Arial" w:cs="Arial"/>
          <w:sz w:val="24"/>
          <w:szCs w:val="24"/>
        </w:rPr>
        <w:t>Должны применяться все требования, приведенные в пункте 9.6 ISO/IEC 17011:2017.</w:t>
      </w:r>
    </w:p>
    <w:p w:rsidR="006F791C" w:rsidRPr="004D3B16" w:rsidRDefault="006F791C" w:rsidP="004A00E9">
      <w:pPr>
        <w:autoSpaceDE w:val="0"/>
        <w:autoSpaceDN w:val="0"/>
        <w:adjustRightInd w:val="0"/>
        <w:ind w:firstLine="720"/>
        <w:jc w:val="both"/>
        <w:rPr>
          <w:rFonts w:ascii="Arial" w:hAnsi="Arial" w:cs="Arial"/>
          <w:sz w:val="24"/>
          <w:szCs w:val="24"/>
        </w:rPr>
      </w:pPr>
    </w:p>
    <w:p w:rsidR="004A00E9" w:rsidRPr="004D3B16" w:rsidRDefault="004A00E9" w:rsidP="004A00E9">
      <w:pPr>
        <w:autoSpaceDE w:val="0"/>
        <w:autoSpaceDN w:val="0"/>
        <w:adjustRightInd w:val="0"/>
        <w:ind w:firstLine="720"/>
        <w:jc w:val="both"/>
        <w:rPr>
          <w:rFonts w:ascii="Arial" w:hAnsi="Arial" w:cs="Arial"/>
          <w:b/>
          <w:sz w:val="24"/>
          <w:szCs w:val="24"/>
        </w:rPr>
      </w:pPr>
      <w:r w:rsidRPr="004D3B16">
        <w:rPr>
          <w:rFonts w:ascii="Arial" w:hAnsi="Arial" w:cs="Arial"/>
          <w:b/>
          <w:sz w:val="24"/>
          <w:szCs w:val="24"/>
        </w:rPr>
        <w:t xml:space="preserve">9.7 </w:t>
      </w:r>
      <w:r w:rsidR="006F791C" w:rsidRPr="004D3B16">
        <w:rPr>
          <w:rFonts w:ascii="Arial" w:hAnsi="Arial" w:cs="Arial"/>
          <w:b/>
          <w:sz w:val="24"/>
          <w:szCs w:val="24"/>
        </w:rPr>
        <w:t>Внутренний аудит</w:t>
      </w:r>
    </w:p>
    <w:p w:rsidR="006F791C" w:rsidRPr="004D3B16" w:rsidRDefault="006F791C" w:rsidP="004A00E9">
      <w:pPr>
        <w:autoSpaceDE w:val="0"/>
        <w:autoSpaceDN w:val="0"/>
        <w:adjustRightInd w:val="0"/>
        <w:ind w:firstLine="720"/>
        <w:jc w:val="both"/>
        <w:rPr>
          <w:rFonts w:ascii="Arial" w:hAnsi="Arial" w:cs="Arial"/>
          <w:b/>
          <w:sz w:val="24"/>
          <w:szCs w:val="24"/>
        </w:rPr>
      </w:pPr>
    </w:p>
    <w:p w:rsidR="004A00E9" w:rsidRPr="004D3B16" w:rsidRDefault="004A00E9" w:rsidP="004A00E9">
      <w:pPr>
        <w:autoSpaceDE w:val="0"/>
        <w:autoSpaceDN w:val="0"/>
        <w:adjustRightInd w:val="0"/>
        <w:ind w:firstLine="720"/>
        <w:jc w:val="both"/>
        <w:rPr>
          <w:rFonts w:ascii="Arial" w:hAnsi="Arial" w:cs="Arial"/>
          <w:sz w:val="24"/>
          <w:szCs w:val="24"/>
        </w:rPr>
      </w:pPr>
      <w:r w:rsidRPr="004D3B16">
        <w:rPr>
          <w:rFonts w:ascii="Arial" w:hAnsi="Arial" w:cs="Arial"/>
          <w:sz w:val="24"/>
          <w:szCs w:val="24"/>
        </w:rPr>
        <w:t>Должны применяться все требования, приведенные в пункте 9.7 ISO/IEC 17011:2017.</w:t>
      </w:r>
    </w:p>
    <w:p w:rsidR="004A00E9" w:rsidRPr="004D3B16" w:rsidRDefault="004A00E9" w:rsidP="004A00E9">
      <w:pPr>
        <w:autoSpaceDE w:val="0"/>
        <w:autoSpaceDN w:val="0"/>
        <w:adjustRightInd w:val="0"/>
        <w:ind w:firstLine="720"/>
        <w:jc w:val="both"/>
        <w:rPr>
          <w:rFonts w:ascii="Arial" w:hAnsi="Arial" w:cs="Arial"/>
          <w:b/>
          <w:sz w:val="24"/>
          <w:szCs w:val="24"/>
        </w:rPr>
      </w:pPr>
      <w:r w:rsidRPr="004D3B16">
        <w:rPr>
          <w:rFonts w:ascii="Arial" w:hAnsi="Arial" w:cs="Arial"/>
          <w:b/>
          <w:sz w:val="24"/>
          <w:szCs w:val="24"/>
        </w:rPr>
        <w:t xml:space="preserve">9.8 </w:t>
      </w:r>
      <w:r w:rsidR="006F791C" w:rsidRPr="004D3B16">
        <w:rPr>
          <w:rFonts w:ascii="Arial" w:hAnsi="Arial" w:cs="Arial"/>
          <w:b/>
          <w:sz w:val="24"/>
          <w:szCs w:val="24"/>
        </w:rPr>
        <w:t>Анализ со стороны руководства</w:t>
      </w:r>
    </w:p>
    <w:p w:rsidR="006F791C" w:rsidRPr="004D3B16" w:rsidRDefault="006F791C" w:rsidP="004A00E9">
      <w:pPr>
        <w:autoSpaceDE w:val="0"/>
        <w:autoSpaceDN w:val="0"/>
        <w:adjustRightInd w:val="0"/>
        <w:ind w:firstLine="720"/>
        <w:jc w:val="both"/>
        <w:rPr>
          <w:rFonts w:ascii="Arial" w:hAnsi="Arial" w:cs="Arial"/>
          <w:b/>
          <w:sz w:val="24"/>
          <w:szCs w:val="24"/>
        </w:rPr>
      </w:pPr>
    </w:p>
    <w:p w:rsidR="004A00E9" w:rsidRPr="004D3B16" w:rsidRDefault="004A00E9" w:rsidP="004A00E9">
      <w:pPr>
        <w:autoSpaceDE w:val="0"/>
        <w:autoSpaceDN w:val="0"/>
        <w:adjustRightInd w:val="0"/>
        <w:ind w:firstLine="720"/>
        <w:jc w:val="both"/>
        <w:rPr>
          <w:rFonts w:ascii="Arial" w:hAnsi="Arial" w:cs="Arial"/>
          <w:sz w:val="24"/>
          <w:szCs w:val="24"/>
        </w:rPr>
      </w:pPr>
      <w:r w:rsidRPr="004D3B16">
        <w:rPr>
          <w:rFonts w:ascii="Arial" w:hAnsi="Arial" w:cs="Arial"/>
          <w:sz w:val="24"/>
          <w:szCs w:val="24"/>
        </w:rPr>
        <w:t>Должны применяться все требования, приведенные в пункте 9.8 ISO/IEC 17011:2017.</w:t>
      </w:r>
    </w:p>
    <w:p w:rsidR="004A00E9" w:rsidRPr="001F3A50" w:rsidRDefault="004A00E9" w:rsidP="004A00E9">
      <w:pPr>
        <w:rPr>
          <w:color w:val="000000"/>
          <w:sz w:val="28"/>
          <w:szCs w:val="28"/>
          <w:highlight w:val="green"/>
          <w:lang w:eastAsia="en-US"/>
        </w:rPr>
        <w:sectPr w:rsidR="004A00E9" w:rsidRPr="001F3A50" w:rsidSect="00F02382">
          <w:pgSz w:w="11909" w:h="16834"/>
          <w:pgMar w:top="1418" w:right="1418" w:bottom="1418" w:left="1134" w:header="720" w:footer="720" w:gutter="0"/>
          <w:pgNumType w:start="1"/>
          <w:cols w:space="720"/>
        </w:sectPr>
      </w:pPr>
    </w:p>
    <w:p w:rsidR="004A00E9" w:rsidRPr="009141F8" w:rsidRDefault="004A00E9" w:rsidP="004A00E9">
      <w:pPr>
        <w:autoSpaceDE w:val="0"/>
        <w:autoSpaceDN w:val="0"/>
        <w:adjustRightInd w:val="0"/>
        <w:jc w:val="center"/>
        <w:rPr>
          <w:rFonts w:ascii="Arial" w:hAnsi="Arial" w:cs="Arial"/>
          <w:b/>
          <w:sz w:val="24"/>
          <w:szCs w:val="24"/>
        </w:rPr>
      </w:pPr>
      <w:r w:rsidRPr="009141F8">
        <w:rPr>
          <w:rFonts w:ascii="Arial" w:hAnsi="Arial" w:cs="Arial"/>
          <w:b/>
          <w:sz w:val="24"/>
          <w:szCs w:val="24"/>
        </w:rPr>
        <w:lastRenderedPageBreak/>
        <w:t>ПРИЛОЖЕНИЕ A</w:t>
      </w:r>
    </w:p>
    <w:p w:rsidR="004A00E9" w:rsidRPr="00F15D21" w:rsidRDefault="004A00E9" w:rsidP="004A00E9">
      <w:pPr>
        <w:autoSpaceDE w:val="0"/>
        <w:autoSpaceDN w:val="0"/>
        <w:adjustRightInd w:val="0"/>
        <w:jc w:val="center"/>
        <w:rPr>
          <w:rFonts w:ascii="Arial" w:hAnsi="Arial" w:cs="Arial"/>
          <w:i/>
          <w:sz w:val="24"/>
          <w:szCs w:val="24"/>
        </w:rPr>
      </w:pPr>
      <w:r w:rsidRPr="00F15D21">
        <w:rPr>
          <w:rFonts w:ascii="Arial" w:hAnsi="Arial" w:cs="Arial"/>
          <w:i/>
          <w:sz w:val="24"/>
          <w:szCs w:val="24"/>
        </w:rPr>
        <w:t>(обязательное)</w:t>
      </w:r>
    </w:p>
    <w:p w:rsidR="004A00E9" w:rsidRPr="009141F8" w:rsidRDefault="004A00E9" w:rsidP="004A00E9">
      <w:pPr>
        <w:autoSpaceDE w:val="0"/>
        <w:autoSpaceDN w:val="0"/>
        <w:adjustRightInd w:val="0"/>
        <w:jc w:val="center"/>
        <w:rPr>
          <w:rFonts w:ascii="Arial" w:hAnsi="Arial" w:cs="Arial"/>
          <w:sz w:val="24"/>
          <w:szCs w:val="24"/>
        </w:rPr>
      </w:pPr>
    </w:p>
    <w:p w:rsidR="00F15D21" w:rsidRPr="00F15D21" w:rsidRDefault="00F15D21" w:rsidP="004A00E9">
      <w:pPr>
        <w:autoSpaceDE w:val="0"/>
        <w:autoSpaceDN w:val="0"/>
        <w:adjustRightInd w:val="0"/>
        <w:jc w:val="center"/>
        <w:rPr>
          <w:rFonts w:ascii="Arial" w:hAnsi="Arial" w:cs="Arial"/>
          <w:b/>
          <w:sz w:val="24"/>
          <w:szCs w:val="24"/>
        </w:rPr>
      </w:pPr>
      <w:r w:rsidRPr="00F15D21">
        <w:rPr>
          <w:rFonts w:ascii="Arial" w:hAnsi="Arial" w:cs="Arial"/>
          <w:b/>
          <w:sz w:val="24"/>
          <w:szCs w:val="24"/>
        </w:rPr>
        <w:t>Квалификация и компетентность оценщиков и технических экспертов</w:t>
      </w:r>
    </w:p>
    <w:p w:rsidR="004A00E9" w:rsidRPr="009141F8" w:rsidRDefault="004A00E9" w:rsidP="004A00E9">
      <w:pPr>
        <w:autoSpaceDE w:val="0"/>
        <w:autoSpaceDN w:val="0"/>
        <w:adjustRightInd w:val="0"/>
        <w:jc w:val="both"/>
        <w:rPr>
          <w:rFonts w:ascii="Arial" w:hAnsi="Arial" w:cs="Arial"/>
          <w:sz w:val="24"/>
          <w:szCs w:val="24"/>
        </w:rPr>
      </w:pPr>
    </w:p>
    <w:p w:rsidR="00F15D21" w:rsidRDefault="00F15D21" w:rsidP="004A00E9">
      <w:pPr>
        <w:autoSpaceDE w:val="0"/>
        <w:autoSpaceDN w:val="0"/>
        <w:adjustRightInd w:val="0"/>
        <w:ind w:firstLine="720"/>
        <w:jc w:val="both"/>
        <w:rPr>
          <w:rFonts w:ascii="Arial" w:hAnsi="Arial" w:cs="Arial"/>
          <w:b/>
          <w:sz w:val="24"/>
          <w:szCs w:val="24"/>
        </w:rPr>
      </w:pPr>
      <w:r w:rsidRPr="00F15D21">
        <w:rPr>
          <w:rFonts w:ascii="Arial" w:hAnsi="Arial" w:cs="Arial"/>
          <w:b/>
          <w:sz w:val="24"/>
          <w:szCs w:val="24"/>
        </w:rPr>
        <w:t xml:space="preserve">A.1 Функции лиц, участвующих в оценке </w:t>
      </w:r>
    </w:p>
    <w:p w:rsidR="005232BD" w:rsidRDefault="005232BD" w:rsidP="004A00E9">
      <w:pPr>
        <w:autoSpaceDE w:val="0"/>
        <w:autoSpaceDN w:val="0"/>
        <w:adjustRightInd w:val="0"/>
        <w:ind w:firstLine="720"/>
        <w:jc w:val="both"/>
        <w:rPr>
          <w:rFonts w:ascii="Arial" w:hAnsi="Arial" w:cs="Arial"/>
          <w:sz w:val="24"/>
          <w:szCs w:val="24"/>
        </w:rPr>
      </w:pPr>
    </w:p>
    <w:p w:rsidR="005232BD" w:rsidRDefault="005232BD" w:rsidP="004A00E9">
      <w:pPr>
        <w:autoSpaceDE w:val="0"/>
        <w:autoSpaceDN w:val="0"/>
        <w:adjustRightInd w:val="0"/>
        <w:ind w:firstLine="720"/>
        <w:jc w:val="both"/>
        <w:rPr>
          <w:rFonts w:ascii="Arial" w:hAnsi="Arial" w:cs="Arial"/>
          <w:sz w:val="24"/>
          <w:szCs w:val="24"/>
        </w:rPr>
      </w:pPr>
      <w:r w:rsidRPr="005232BD">
        <w:rPr>
          <w:rFonts w:ascii="Arial" w:hAnsi="Arial" w:cs="Arial"/>
          <w:sz w:val="24"/>
          <w:szCs w:val="24"/>
        </w:rPr>
        <w:t>Группа по оценке должна состоять из лиц, обладающих необходимыми техническими знаниями для охвата желаемой области аккредитации, знаниями в области применения стандарта аккредитации, а также хорошими коммуникационными и межличностными навыками для компетентного проведения оценки.</w:t>
      </w:r>
    </w:p>
    <w:p w:rsidR="004A00E9" w:rsidRPr="009141F8" w:rsidRDefault="004A00E9" w:rsidP="004A00E9">
      <w:pPr>
        <w:autoSpaceDE w:val="0"/>
        <w:autoSpaceDN w:val="0"/>
        <w:adjustRightInd w:val="0"/>
        <w:jc w:val="both"/>
        <w:rPr>
          <w:rFonts w:ascii="Arial" w:hAnsi="Arial" w:cs="Arial"/>
          <w:sz w:val="24"/>
          <w:szCs w:val="24"/>
        </w:rPr>
      </w:pPr>
    </w:p>
    <w:p w:rsidR="004A00E9" w:rsidRDefault="004A00E9" w:rsidP="004A00E9">
      <w:pPr>
        <w:autoSpaceDE w:val="0"/>
        <w:autoSpaceDN w:val="0"/>
        <w:adjustRightInd w:val="0"/>
        <w:jc w:val="center"/>
        <w:rPr>
          <w:rFonts w:ascii="Arial" w:hAnsi="Arial" w:cs="Arial"/>
          <w:b/>
          <w:sz w:val="24"/>
          <w:szCs w:val="24"/>
        </w:rPr>
      </w:pPr>
      <w:r w:rsidRPr="005232BD">
        <w:rPr>
          <w:rFonts w:ascii="Arial" w:hAnsi="Arial" w:cs="Arial"/>
          <w:b/>
          <w:sz w:val="24"/>
          <w:szCs w:val="24"/>
        </w:rPr>
        <w:t>Таблица A</w:t>
      </w:r>
      <w:r w:rsidR="005232BD">
        <w:rPr>
          <w:rFonts w:ascii="Arial" w:hAnsi="Arial" w:cs="Arial"/>
          <w:b/>
          <w:sz w:val="24"/>
          <w:szCs w:val="24"/>
        </w:rPr>
        <w:t>.</w:t>
      </w:r>
      <w:r w:rsidRPr="005232BD">
        <w:rPr>
          <w:rFonts w:ascii="Arial" w:hAnsi="Arial" w:cs="Arial"/>
          <w:b/>
          <w:sz w:val="24"/>
          <w:szCs w:val="24"/>
        </w:rPr>
        <w:t>1</w:t>
      </w:r>
      <w:r w:rsidR="005232BD">
        <w:rPr>
          <w:rFonts w:ascii="Arial" w:hAnsi="Arial" w:cs="Arial"/>
          <w:b/>
          <w:sz w:val="24"/>
          <w:szCs w:val="24"/>
        </w:rPr>
        <w:t xml:space="preserve"> –</w:t>
      </w:r>
      <w:r w:rsidRPr="005232BD">
        <w:rPr>
          <w:rFonts w:ascii="Arial" w:hAnsi="Arial" w:cs="Arial"/>
          <w:b/>
          <w:sz w:val="24"/>
          <w:szCs w:val="24"/>
        </w:rPr>
        <w:t xml:space="preserve"> </w:t>
      </w:r>
      <w:r w:rsidR="005232BD" w:rsidRPr="005232BD">
        <w:rPr>
          <w:rFonts w:ascii="Arial" w:hAnsi="Arial" w:cs="Arial"/>
          <w:b/>
          <w:sz w:val="24"/>
          <w:szCs w:val="24"/>
        </w:rPr>
        <w:t>Некоторые функции лиц, участвующих в оценках</w:t>
      </w:r>
    </w:p>
    <w:p w:rsidR="005232BD" w:rsidRPr="005232BD" w:rsidRDefault="005232BD" w:rsidP="004A00E9">
      <w:pPr>
        <w:autoSpaceDE w:val="0"/>
        <w:autoSpaceDN w:val="0"/>
        <w:adjustRightInd w:val="0"/>
        <w:jc w:val="center"/>
        <w:rPr>
          <w:rFonts w:ascii="Arial" w:hAnsi="Arial" w:cs="Arial"/>
          <w:b/>
          <w:sz w:val="24"/>
          <w:szCs w:val="24"/>
        </w:rPr>
      </w:pPr>
    </w:p>
    <w:tbl>
      <w:tblPr>
        <w:tblW w:w="9607" w:type="dxa"/>
        <w:jc w:val="center"/>
        <w:tblInd w:w="911" w:type="dxa"/>
        <w:tblLayout w:type="fixed"/>
        <w:tblCellMar>
          <w:left w:w="40" w:type="dxa"/>
          <w:right w:w="40" w:type="dxa"/>
        </w:tblCellMar>
        <w:tblLook w:val="04A0" w:firstRow="1" w:lastRow="0" w:firstColumn="1" w:lastColumn="0" w:noHBand="0" w:noVBand="1"/>
      </w:tblPr>
      <w:tblGrid>
        <w:gridCol w:w="2819"/>
        <w:gridCol w:w="709"/>
        <w:gridCol w:w="567"/>
        <w:gridCol w:w="709"/>
        <w:gridCol w:w="850"/>
        <w:gridCol w:w="1560"/>
        <w:gridCol w:w="992"/>
        <w:gridCol w:w="709"/>
        <w:gridCol w:w="692"/>
      </w:tblGrid>
      <w:tr w:rsidR="005C3C4C" w:rsidRPr="005232BD" w:rsidTr="005C3C4C">
        <w:trPr>
          <w:cantSplit/>
          <w:trHeight w:val="1518"/>
          <w:jc w:val="center"/>
        </w:trPr>
        <w:tc>
          <w:tcPr>
            <w:tcW w:w="2819" w:type="dxa"/>
            <w:tcBorders>
              <w:top w:val="single" w:sz="6" w:space="0" w:color="auto"/>
              <w:left w:val="single" w:sz="6" w:space="0" w:color="auto"/>
              <w:bottom w:val="single" w:sz="6" w:space="0" w:color="auto"/>
              <w:right w:val="single" w:sz="6" w:space="0" w:color="auto"/>
            </w:tcBorders>
            <w:vAlign w:val="center"/>
            <w:hideMark/>
          </w:tcPr>
          <w:p w:rsidR="004A00E9" w:rsidRPr="005232BD" w:rsidRDefault="004A00E9" w:rsidP="004A00E9">
            <w:pPr>
              <w:autoSpaceDE w:val="0"/>
              <w:autoSpaceDN w:val="0"/>
              <w:adjustRightInd w:val="0"/>
              <w:spacing w:line="276" w:lineRule="auto"/>
              <w:jc w:val="center"/>
              <w:rPr>
                <w:rFonts w:ascii="Arial" w:hAnsi="Arial" w:cs="Arial"/>
                <w:b/>
              </w:rPr>
            </w:pPr>
            <w:r w:rsidRPr="005232BD">
              <w:rPr>
                <w:rFonts w:ascii="Arial" w:hAnsi="Arial" w:cs="Arial"/>
                <w:b/>
              </w:rPr>
              <w:t>Функция</w:t>
            </w:r>
          </w:p>
        </w:tc>
        <w:tc>
          <w:tcPr>
            <w:tcW w:w="709" w:type="dxa"/>
            <w:tcBorders>
              <w:top w:val="single" w:sz="6" w:space="0" w:color="auto"/>
              <w:left w:val="single" w:sz="6" w:space="0" w:color="auto"/>
              <w:bottom w:val="single" w:sz="6" w:space="0" w:color="auto"/>
              <w:right w:val="single" w:sz="6" w:space="0" w:color="auto"/>
            </w:tcBorders>
            <w:textDirection w:val="tbRl"/>
            <w:vAlign w:val="center"/>
            <w:hideMark/>
          </w:tcPr>
          <w:p w:rsidR="004A00E9" w:rsidRPr="005232BD" w:rsidRDefault="004A00E9" w:rsidP="005232BD">
            <w:pPr>
              <w:autoSpaceDE w:val="0"/>
              <w:autoSpaceDN w:val="0"/>
              <w:adjustRightInd w:val="0"/>
              <w:jc w:val="center"/>
              <w:rPr>
                <w:rFonts w:ascii="Arial" w:hAnsi="Arial" w:cs="Arial"/>
                <w:b/>
              </w:rPr>
            </w:pPr>
            <w:r w:rsidRPr="005232BD">
              <w:rPr>
                <w:rFonts w:ascii="Arial" w:hAnsi="Arial" w:cs="Arial"/>
                <w:b/>
              </w:rPr>
              <w:t>Ведущий оценщик</w:t>
            </w:r>
          </w:p>
        </w:tc>
        <w:tc>
          <w:tcPr>
            <w:tcW w:w="567" w:type="dxa"/>
            <w:tcBorders>
              <w:top w:val="single" w:sz="6" w:space="0" w:color="auto"/>
              <w:left w:val="single" w:sz="6" w:space="0" w:color="auto"/>
              <w:bottom w:val="single" w:sz="6" w:space="0" w:color="auto"/>
              <w:right w:val="single" w:sz="6" w:space="0" w:color="auto"/>
            </w:tcBorders>
            <w:textDirection w:val="tbRl"/>
            <w:vAlign w:val="center"/>
            <w:hideMark/>
          </w:tcPr>
          <w:p w:rsidR="004A00E9" w:rsidRPr="005232BD" w:rsidRDefault="004A00E9" w:rsidP="005232BD">
            <w:pPr>
              <w:autoSpaceDE w:val="0"/>
              <w:autoSpaceDN w:val="0"/>
              <w:adjustRightInd w:val="0"/>
              <w:jc w:val="center"/>
              <w:rPr>
                <w:rFonts w:ascii="Arial" w:hAnsi="Arial" w:cs="Arial"/>
                <w:b/>
              </w:rPr>
            </w:pPr>
            <w:r w:rsidRPr="005232BD">
              <w:rPr>
                <w:rFonts w:ascii="Arial" w:hAnsi="Arial" w:cs="Arial"/>
                <w:b/>
              </w:rPr>
              <w:t>Оценщик</w:t>
            </w:r>
          </w:p>
        </w:tc>
        <w:tc>
          <w:tcPr>
            <w:tcW w:w="709" w:type="dxa"/>
            <w:tcBorders>
              <w:top w:val="single" w:sz="6" w:space="0" w:color="auto"/>
              <w:left w:val="single" w:sz="6" w:space="0" w:color="auto"/>
              <w:bottom w:val="single" w:sz="6" w:space="0" w:color="auto"/>
              <w:right w:val="single" w:sz="6" w:space="0" w:color="auto"/>
            </w:tcBorders>
            <w:textDirection w:val="tbRl"/>
            <w:vAlign w:val="center"/>
            <w:hideMark/>
          </w:tcPr>
          <w:p w:rsidR="004A00E9" w:rsidRPr="005232BD" w:rsidRDefault="004A00E9" w:rsidP="005232BD">
            <w:pPr>
              <w:autoSpaceDE w:val="0"/>
              <w:autoSpaceDN w:val="0"/>
              <w:adjustRightInd w:val="0"/>
              <w:jc w:val="center"/>
              <w:rPr>
                <w:rFonts w:ascii="Arial" w:hAnsi="Arial" w:cs="Arial"/>
                <w:b/>
              </w:rPr>
            </w:pPr>
            <w:r w:rsidRPr="005232BD">
              <w:rPr>
                <w:rFonts w:ascii="Arial" w:hAnsi="Arial" w:cs="Arial"/>
                <w:b/>
              </w:rPr>
              <w:t>Технический оценщик</w:t>
            </w:r>
          </w:p>
        </w:tc>
        <w:tc>
          <w:tcPr>
            <w:tcW w:w="850" w:type="dxa"/>
            <w:tcBorders>
              <w:top w:val="single" w:sz="6" w:space="0" w:color="auto"/>
              <w:left w:val="single" w:sz="6" w:space="0" w:color="auto"/>
              <w:bottom w:val="single" w:sz="6" w:space="0" w:color="auto"/>
              <w:right w:val="single" w:sz="6" w:space="0" w:color="auto"/>
            </w:tcBorders>
            <w:textDirection w:val="tbRl"/>
            <w:vAlign w:val="center"/>
            <w:hideMark/>
          </w:tcPr>
          <w:p w:rsidR="004A00E9" w:rsidRPr="005232BD" w:rsidRDefault="004C56BB" w:rsidP="005232BD">
            <w:pPr>
              <w:autoSpaceDE w:val="0"/>
              <w:autoSpaceDN w:val="0"/>
              <w:adjustRightInd w:val="0"/>
              <w:jc w:val="center"/>
              <w:rPr>
                <w:rFonts w:ascii="Arial" w:hAnsi="Arial" w:cs="Arial"/>
                <w:b/>
              </w:rPr>
            </w:pPr>
            <w:r w:rsidRPr="004C56BB">
              <w:rPr>
                <w:rFonts w:ascii="Arial" w:hAnsi="Arial" w:cs="Arial"/>
                <w:b/>
              </w:rPr>
              <w:t>Эксперт по исламским отношения</w:t>
            </w:r>
            <w:r>
              <w:rPr>
                <w:rFonts w:ascii="Arial" w:hAnsi="Arial" w:cs="Arial"/>
                <w:b/>
              </w:rPr>
              <w:t>м</w:t>
            </w:r>
          </w:p>
        </w:tc>
        <w:tc>
          <w:tcPr>
            <w:tcW w:w="1560" w:type="dxa"/>
            <w:tcBorders>
              <w:top w:val="single" w:sz="6" w:space="0" w:color="auto"/>
              <w:left w:val="single" w:sz="6" w:space="0" w:color="auto"/>
              <w:bottom w:val="single" w:sz="6" w:space="0" w:color="auto"/>
              <w:right w:val="single" w:sz="6" w:space="0" w:color="auto"/>
            </w:tcBorders>
            <w:textDirection w:val="tbRl"/>
            <w:vAlign w:val="center"/>
            <w:hideMark/>
          </w:tcPr>
          <w:p w:rsidR="004A00E9" w:rsidRPr="005232BD" w:rsidRDefault="004C56BB" w:rsidP="005232BD">
            <w:pPr>
              <w:autoSpaceDE w:val="0"/>
              <w:autoSpaceDN w:val="0"/>
              <w:adjustRightInd w:val="0"/>
              <w:jc w:val="center"/>
              <w:rPr>
                <w:rFonts w:ascii="Arial" w:hAnsi="Arial" w:cs="Arial"/>
                <w:b/>
              </w:rPr>
            </w:pPr>
            <w:r w:rsidRPr="004C56BB">
              <w:rPr>
                <w:rFonts w:ascii="Arial" w:hAnsi="Arial" w:cs="Arial"/>
                <w:b/>
              </w:rPr>
              <w:t>Рассмотрение отчетов об оценке и принятие решений об аккредитации</w:t>
            </w:r>
          </w:p>
        </w:tc>
        <w:tc>
          <w:tcPr>
            <w:tcW w:w="992" w:type="dxa"/>
            <w:tcBorders>
              <w:top w:val="single" w:sz="6" w:space="0" w:color="auto"/>
              <w:left w:val="single" w:sz="6" w:space="0" w:color="auto"/>
              <w:bottom w:val="single" w:sz="6" w:space="0" w:color="auto"/>
              <w:right w:val="single" w:sz="6" w:space="0" w:color="auto"/>
            </w:tcBorders>
            <w:textDirection w:val="tbRl"/>
            <w:vAlign w:val="center"/>
            <w:hideMark/>
          </w:tcPr>
          <w:p w:rsidR="004A00E9" w:rsidRPr="005232BD" w:rsidRDefault="004A00E9" w:rsidP="004C56BB">
            <w:pPr>
              <w:autoSpaceDE w:val="0"/>
              <w:autoSpaceDN w:val="0"/>
              <w:adjustRightInd w:val="0"/>
              <w:jc w:val="center"/>
              <w:rPr>
                <w:rFonts w:ascii="Arial" w:hAnsi="Arial" w:cs="Arial"/>
                <w:b/>
              </w:rPr>
            </w:pPr>
            <w:r w:rsidRPr="005232BD">
              <w:rPr>
                <w:rFonts w:ascii="Arial" w:hAnsi="Arial" w:cs="Arial"/>
                <w:b/>
              </w:rPr>
              <w:t xml:space="preserve">Управление схемой </w:t>
            </w:r>
            <w:r w:rsidR="004C56BB">
              <w:rPr>
                <w:rFonts w:ascii="Arial" w:hAnsi="Arial" w:cs="Arial"/>
                <w:b/>
              </w:rPr>
              <w:t>по</w:t>
            </w:r>
            <w:r w:rsidRPr="005232BD">
              <w:rPr>
                <w:rFonts w:ascii="Arial" w:hAnsi="Arial" w:cs="Arial"/>
                <w:b/>
              </w:rPr>
              <w:t xml:space="preserve"> аккредитации</w:t>
            </w:r>
            <w:r w:rsidR="004C56BB">
              <w:rPr>
                <w:rFonts w:ascii="Arial" w:hAnsi="Arial" w:cs="Arial"/>
                <w:b/>
              </w:rPr>
              <w:t xml:space="preserve"> </w:t>
            </w:r>
            <w:proofErr w:type="spellStart"/>
            <w:r w:rsidR="004C56BB">
              <w:rPr>
                <w:rFonts w:ascii="Arial" w:hAnsi="Arial" w:cs="Arial"/>
                <w:b/>
              </w:rPr>
              <w:t>Халал</w:t>
            </w:r>
            <w:proofErr w:type="spellEnd"/>
          </w:p>
        </w:tc>
        <w:tc>
          <w:tcPr>
            <w:tcW w:w="709" w:type="dxa"/>
            <w:tcBorders>
              <w:top w:val="single" w:sz="6" w:space="0" w:color="auto"/>
              <w:left w:val="single" w:sz="6" w:space="0" w:color="auto"/>
              <w:bottom w:val="single" w:sz="6" w:space="0" w:color="auto"/>
              <w:right w:val="single" w:sz="6" w:space="0" w:color="auto"/>
            </w:tcBorders>
            <w:textDirection w:val="tbRl"/>
            <w:vAlign w:val="center"/>
            <w:hideMark/>
          </w:tcPr>
          <w:p w:rsidR="004A00E9" w:rsidRPr="005232BD" w:rsidRDefault="004A00E9" w:rsidP="005232BD">
            <w:pPr>
              <w:autoSpaceDE w:val="0"/>
              <w:autoSpaceDN w:val="0"/>
              <w:adjustRightInd w:val="0"/>
              <w:jc w:val="center"/>
              <w:rPr>
                <w:rFonts w:ascii="Arial" w:hAnsi="Arial" w:cs="Arial"/>
                <w:b/>
              </w:rPr>
            </w:pPr>
            <w:r w:rsidRPr="005232BD">
              <w:rPr>
                <w:rFonts w:ascii="Arial" w:hAnsi="Arial" w:cs="Arial"/>
                <w:b/>
              </w:rPr>
              <w:t>Куратор</w:t>
            </w:r>
          </w:p>
        </w:tc>
        <w:tc>
          <w:tcPr>
            <w:tcW w:w="692" w:type="dxa"/>
            <w:tcBorders>
              <w:top w:val="single" w:sz="6" w:space="0" w:color="auto"/>
              <w:left w:val="single" w:sz="6" w:space="0" w:color="auto"/>
              <w:bottom w:val="single" w:sz="6" w:space="0" w:color="auto"/>
              <w:right w:val="single" w:sz="6" w:space="0" w:color="auto"/>
            </w:tcBorders>
            <w:textDirection w:val="tbRl"/>
            <w:vAlign w:val="center"/>
            <w:hideMark/>
          </w:tcPr>
          <w:p w:rsidR="004A00E9" w:rsidRPr="005232BD" w:rsidRDefault="004A00E9" w:rsidP="005232BD">
            <w:pPr>
              <w:autoSpaceDE w:val="0"/>
              <w:autoSpaceDN w:val="0"/>
              <w:adjustRightInd w:val="0"/>
              <w:jc w:val="center"/>
              <w:rPr>
                <w:rFonts w:ascii="Arial" w:hAnsi="Arial" w:cs="Arial"/>
                <w:b/>
              </w:rPr>
            </w:pPr>
            <w:r w:rsidRPr="005232BD">
              <w:rPr>
                <w:rFonts w:ascii="Arial" w:hAnsi="Arial" w:cs="Arial"/>
                <w:b/>
              </w:rPr>
              <w:t>Технический эксперт</w:t>
            </w:r>
          </w:p>
        </w:tc>
      </w:tr>
      <w:tr w:rsidR="004A00E9" w:rsidRPr="005232BD" w:rsidTr="005C3C4C">
        <w:trPr>
          <w:trHeight w:val="504"/>
          <w:jc w:val="center"/>
        </w:trPr>
        <w:tc>
          <w:tcPr>
            <w:tcW w:w="8206" w:type="dxa"/>
            <w:gridSpan w:val="7"/>
            <w:tcBorders>
              <w:top w:val="single" w:sz="6" w:space="0" w:color="auto"/>
              <w:left w:val="single" w:sz="6" w:space="0" w:color="auto"/>
              <w:bottom w:val="single" w:sz="6" w:space="0" w:color="auto"/>
              <w:right w:val="single" w:sz="6" w:space="0" w:color="auto"/>
            </w:tcBorders>
          </w:tcPr>
          <w:p w:rsidR="004A00E9" w:rsidRPr="005232BD" w:rsidRDefault="004A00E9" w:rsidP="004A00E9">
            <w:pPr>
              <w:autoSpaceDE w:val="0"/>
              <w:autoSpaceDN w:val="0"/>
              <w:adjustRightInd w:val="0"/>
              <w:spacing w:line="276" w:lineRule="auto"/>
              <w:jc w:val="both"/>
              <w:rPr>
                <w:rFonts w:ascii="Arial" w:hAnsi="Arial" w:cs="Arial"/>
              </w:rPr>
            </w:pPr>
          </w:p>
        </w:tc>
        <w:tc>
          <w:tcPr>
            <w:tcW w:w="1401" w:type="dxa"/>
            <w:gridSpan w:val="2"/>
            <w:tcBorders>
              <w:top w:val="single" w:sz="6" w:space="0" w:color="auto"/>
              <w:left w:val="single" w:sz="6" w:space="0" w:color="auto"/>
              <w:bottom w:val="single" w:sz="6" w:space="0" w:color="auto"/>
              <w:right w:val="single" w:sz="6" w:space="0" w:color="auto"/>
            </w:tcBorders>
            <w:hideMark/>
          </w:tcPr>
          <w:p w:rsidR="004A00E9" w:rsidRPr="005232BD" w:rsidRDefault="004A00E9" w:rsidP="005C3C4C">
            <w:pPr>
              <w:autoSpaceDE w:val="0"/>
              <w:autoSpaceDN w:val="0"/>
              <w:adjustRightInd w:val="0"/>
              <w:spacing w:line="276" w:lineRule="auto"/>
              <w:ind w:left="-40" w:right="-56"/>
              <w:jc w:val="center"/>
              <w:rPr>
                <w:rFonts w:ascii="Arial" w:hAnsi="Arial" w:cs="Arial"/>
                <w:i/>
              </w:rPr>
            </w:pPr>
            <w:r w:rsidRPr="005232BD">
              <w:rPr>
                <w:rFonts w:ascii="Arial" w:hAnsi="Arial" w:cs="Arial"/>
                <w:i/>
              </w:rPr>
              <w:t>(обычно не используется)</w:t>
            </w:r>
          </w:p>
        </w:tc>
      </w:tr>
      <w:tr w:rsidR="005C3C4C" w:rsidRPr="005232BD" w:rsidTr="005C3C4C">
        <w:trPr>
          <w:trHeight w:val="1541"/>
          <w:jc w:val="center"/>
        </w:trPr>
        <w:tc>
          <w:tcPr>
            <w:tcW w:w="2819" w:type="dxa"/>
            <w:tcBorders>
              <w:top w:val="single" w:sz="6" w:space="0" w:color="auto"/>
              <w:left w:val="single" w:sz="6" w:space="0" w:color="auto"/>
              <w:bottom w:val="single" w:sz="6" w:space="0" w:color="auto"/>
              <w:right w:val="single" w:sz="6" w:space="0" w:color="auto"/>
            </w:tcBorders>
            <w:vAlign w:val="center"/>
            <w:hideMark/>
          </w:tcPr>
          <w:p w:rsidR="004A00E9" w:rsidRPr="005232BD" w:rsidRDefault="004A00E9" w:rsidP="005C3C4C">
            <w:pPr>
              <w:autoSpaceDE w:val="0"/>
              <w:autoSpaceDN w:val="0"/>
              <w:adjustRightInd w:val="0"/>
              <w:spacing w:line="276" w:lineRule="auto"/>
              <w:jc w:val="center"/>
              <w:rPr>
                <w:rFonts w:ascii="Arial" w:hAnsi="Arial" w:cs="Arial"/>
              </w:rPr>
            </w:pPr>
            <w:r w:rsidRPr="005232BD">
              <w:rPr>
                <w:rFonts w:ascii="Arial" w:hAnsi="Arial" w:cs="Arial"/>
              </w:rPr>
              <w:t xml:space="preserve">Проведение оценки технической или рабочей компетентности в конкретных областях сертификации продуктов/услуг </w:t>
            </w:r>
            <w:proofErr w:type="spellStart"/>
            <w:r w:rsidRPr="005232BD">
              <w:rPr>
                <w:rFonts w:ascii="Arial" w:hAnsi="Arial" w:cs="Arial"/>
              </w:rPr>
              <w:t>Хал</w:t>
            </w:r>
            <w:r w:rsidR="005C3C4C">
              <w:rPr>
                <w:rFonts w:ascii="Arial" w:hAnsi="Arial" w:cs="Arial"/>
              </w:rPr>
              <w:t>ал</w:t>
            </w:r>
            <w:proofErr w:type="spellEnd"/>
          </w:p>
        </w:tc>
        <w:tc>
          <w:tcPr>
            <w:tcW w:w="709" w:type="dxa"/>
            <w:tcBorders>
              <w:top w:val="single" w:sz="6" w:space="0" w:color="auto"/>
              <w:left w:val="single" w:sz="6" w:space="0" w:color="auto"/>
              <w:bottom w:val="single" w:sz="6" w:space="0" w:color="auto"/>
              <w:right w:val="single" w:sz="6" w:space="0" w:color="auto"/>
            </w:tcBorders>
            <w:vAlign w:val="center"/>
            <w:hideMark/>
          </w:tcPr>
          <w:p w:rsidR="004A00E9" w:rsidRPr="005232BD" w:rsidRDefault="004A00E9" w:rsidP="004A00E9">
            <w:pPr>
              <w:autoSpaceDE w:val="0"/>
              <w:autoSpaceDN w:val="0"/>
              <w:adjustRightInd w:val="0"/>
              <w:spacing w:line="276" w:lineRule="auto"/>
              <w:jc w:val="center"/>
              <w:rPr>
                <w:rFonts w:ascii="Arial" w:hAnsi="Arial" w:cs="Arial"/>
              </w:rPr>
            </w:pPr>
            <w:r w:rsidRPr="005232BD">
              <w:rPr>
                <w:rFonts w:ascii="Arial" w:hAnsi="Arial" w:cs="Arial"/>
              </w:rPr>
              <w:t>OF</w:t>
            </w:r>
          </w:p>
        </w:tc>
        <w:tc>
          <w:tcPr>
            <w:tcW w:w="567" w:type="dxa"/>
            <w:tcBorders>
              <w:top w:val="single" w:sz="6" w:space="0" w:color="auto"/>
              <w:left w:val="single" w:sz="6" w:space="0" w:color="auto"/>
              <w:bottom w:val="single" w:sz="6" w:space="0" w:color="auto"/>
              <w:right w:val="single" w:sz="6" w:space="0" w:color="auto"/>
            </w:tcBorders>
            <w:vAlign w:val="center"/>
            <w:hideMark/>
          </w:tcPr>
          <w:p w:rsidR="004A00E9" w:rsidRPr="005232BD" w:rsidRDefault="004A00E9" w:rsidP="004A00E9">
            <w:pPr>
              <w:autoSpaceDE w:val="0"/>
              <w:autoSpaceDN w:val="0"/>
              <w:adjustRightInd w:val="0"/>
              <w:spacing w:line="276" w:lineRule="auto"/>
              <w:jc w:val="center"/>
              <w:rPr>
                <w:rFonts w:ascii="Arial" w:hAnsi="Arial" w:cs="Arial"/>
              </w:rPr>
            </w:pPr>
            <w:r w:rsidRPr="005232BD">
              <w:rPr>
                <w:rFonts w:ascii="Arial" w:hAnsi="Arial" w:cs="Arial"/>
              </w:rPr>
              <w:t>NA</w:t>
            </w:r>
          </w:p>
        </w:tc>
        <w:tc>
          <w:tcPr>
            <w:tcW w:w="709" w:type="dxa"/>
            <w:tcBorders>
              <w:top w:val="single" w:sz="6" w:space="0" w:color="auto"/>
              <w:left w:val="single" w:sz="6" w:space="0" w:color="auto"/>
              <w:bottom w:val="single" w:sz="6" w:space="0" w:color="auto"/>
              <w:right w:val="single" w:sz="6" w:space="0" w:color="auto"/>
            </w:tcBorders>
            <w:vAlign w:val="center"/>
            <w:hideMark/>
          </w:tcPr>
          <w:p w:rsidR="004A00E9" w:rsidRPr="005232BD" w:rsidRDefault="004A00E9" w:rsidP="004A00E9">
            <w:pPr>
              <w:autoSpaceDE w:val="0"/>
              <w:autoSpaceDN w:val="0"/>
              <w:adjustRightInd w:val="0"/>
              <w:spacing w:line="276" w:lineRule="auto"/>
              <w:jc w:val="center"/>
              <w:rPr>
                <w:rFonts w:ascii="Arial" w:hAnsi="Arial" w:cs="Arial"/>
              </w:rPr>
            </w:pPr>
            <w:r w:rsidRPr="005232BD">
              <w:rPr>
                <w:rFonts w:ascii="Arial" w:hAnsi="Arial" w:cs="Arial"/>
              </w:rPr>
              <w:t>F1</w:t>
            </w:r>
          </w:p>
        </w:tc>
        <w:tc>
          <w:tcPr>
            <w:tcW w:w="850" w:type="dxa"/>
            <w:tcBorders>
              <w:top w:val="single" w:sz="6" w:space="0" w:color="auto"/>
              <w:left w:val="single" w:sz="6" w:space="0" w:color="auto"/>
              <w:bottom w:val="single" w:sz="6" w:space="0" w:color="auto"/>
              <w:right w:val="single" w:sz="6" w:space="0" w:color="auto"/>
            </w:tcBorders>
            <w:vAlign w:val="center"/>
            <w:hideMark/>
          </w:tcPr>
          <w:p w:rsidR="004A00E9" w:rsidRPr="005232BD" w:rsidRDefault="004A00E9" w:rsidP="004A00E9">
            <w:pPr>
              <w:autoSpaceDE w:val="0"/>
              <w:autoSpaceDN w:val="0"/>
              <w:adjustRightInd w:val="0"/>
              <w:spacing w:line="276" w:lineRule="auto"/>
              <w:jc w:val="center"/>
              <w:rPr>
                <w:rFonts w:ascii="Arial" w:hAnsi="Arial" w:cs="Arial"/>
              </w:rPr>
            </w:pPr>
            <w:r w:rsidRPr="005232BD">
              <w:rPr>
                <w:rFonts w:ascii="Arial" w:hAnsi="Arial" w:cs="Arial"/>
              </w:rPr>
              <w:t>NA</w:t>
            </w:r>
          </w:p>
        </w:tc>
        <w:tc>
          <w:tcPr>
            <w:tcW w:w="1560" w:type="dxa"/>
            <w:tcBorders>
              <w:top w:val="single" w:sz="6" w:space="0" w:color="auto"/>
              <w:left w:val="single" w:sz="6" w:space="0" w:color="auto"/>
              <w:bottom w:val="single" w:sz="6" w:space="0" w:color="auto"/>
              <w:right w:val="single" w:sz="6" w:space="0" w:color="auto"/>
            </w:tcBorders>
            <w:vAlign w:val="center"/>
            <w:hideMark/>
          </w:tcPr>
          <w:p w:rsidR="004A00E9" w:rsidRPr="005232BD" w:rsidRDefault="004A00E9" w:rsidP="004A00E9">
            <w:pPr>
              <w:autoSpaceDE w:val="0"/>
              <w:autoSpaceDN w:val="0"/>
              <w:adjustRightInd w:val="0"/>
              <w:spacing w:line="276" w:lineRule="auto"/>
              <w:jc w:val="center"/>
              <w:rPr>
                <w:rFonts w:ascii="Arial" w:hAnsi="Arial" w:cs="Arial"/>
              </w:rPr>
            </w:pPr>
            <w:r w:rsidRPr="005232BD">
              <w:rPr>
                <w:rFonts w:ascii="Arial" w:hAnsi="Arial" w:cs="Arial"/>
              </w:rPr>
              <w:t>NA</w:t>
            </w:r>
          </w:p>
        </w:tc>
        <w:tc>
          <w:tcPr>
            <w:tcW w:w="992" w:type="dxa"/>
            <w:tcBorders>
              <w:top w:val="single" w:sz="6" w:space="0" w:color="auto"/>
              <w:left w:val="single" w:sz="6" w:space="0" w:color="auto"/>
              <w:bottom w:val="single" w:sz="6" w:space="0" w:color="auto"/>
              <w:right w:val="single" w:sz="6" w:space="0" w:color="auto"/>
            </w:tcBorders>
            <w:vAlign w:val="center"/>
            <w:hideMark/>
          </w:tcPr>
          <w:p w:rsidR="004A00E9" w:rsidRPr="005232BD" w:rsidRDefault="004A00E9" w:rsidP="004A00E9">
            <w:pPr>
              <w:autoSpaceDE w:val="0"/>
              <w:autoSpaceDN w:val="0"/>
              <w:adjustRightInd w:val="0"/>
              <w:spacing w:line="276" w:lineRule="auto"/>
              <w:jc w:val="center"/>
              <w:rPr>
                <w:rFonts w:ascii="Arial" w:hAnsi="Arial" w:cs="Arial"/>
              </w:rPr>
            </w:pPr>
            <w:r w:rsidRPr="005232BD">
              <w:rPr>
                <w:rFonts w:ascii="Arial" w:hAnsi="Arial" w:cs="Arial"/>
              </w:rPr>
              <w:t>OF</w:t>
            </w:r>
          </w:p>
        </w:tc>
        <w:tc>
          <w:tcPr>
            <w:tcW w:w="709" w:type="dxa"/>
            <w:tcBorders>
              <w:top w:val="single" w:sz="6" w:space="0" w:color="auto"/>
              <w:left w:val="single" w:sz="6" w:space="0" w:color="auto"/>
              <w:bottom w:val="single" w:sz="6" w:space="0" w:color="auto"/>
              <w:right w:val="single" w:sz="6" w:space="0" w:color="auto"/>
            </w:tcBorders>
            <w:vAlign w:val="center"/>
            <w:hideMark/>
          </w:tcPr>
          <w:p w:rsidR="004A00E9" w:rsidRPr="005232BD" w:rsidRDefault="004A00E9" w:rsidP="004A00E9">
            <w:pPr>
              <w:autoSpaceDE w:val="0"/>
              <w:autoSpaceDN w:val="0"/>
              <w:adjustRightInd w:val="0"/>
              <w:spacing w:line="276" w:lineRule="auto"/>
              <w:jc w:val="center"/>
              <w:rPr>
                <w:rFonts w:ascii="Arial" w:hAnsi="Arial" w:cs="Arial"/>
              </w:rPr>
            </w:pPr>
            <w:r w:rsidRPr="005232BD">
              <w:rPr>
                <w:rFonts w:ascii="Arial" w:hAnsi="Arial" w:cs="Arial"/>
              </w:rPr>
              <w:t>NA</w:t>
            </w:r>
          </w:p>
        </w:tc>
        <w:tc>
          <w:tcPr>
            <w:tcW w:w="692" w:type="dxa"/>
            <w:tcBorders>
              <w:top w:val="single" w:sz="6" w:space="0" w:color="auto"/>
              <w:left w:val="single" w:sz="6" w:space="0" w:color="auto"/>
              <w:bottom w:val="single" w:sz="6" w:space="0" w:color="auto"/>
              <w:right w:val="single" w:sz="6" w:space="0" w:color="auto"/>
            </w:tcBorders>
            <w:vAlign w:val="center"/>
            <w:hideMark/>
          </w:tcPr>
          <w:p w:rsidR="004A00E9" w:rsidRPr="005232BD" w:rsidRDefault="004A00E9" w:rsidP="004A00E9">
            <w:pPr>
              <w:autoSpaceDE w:val="0"/>
              <w:autoSpaceDN w:val="0"/>
              <w:adjustRightInd w:val="0"/>
              <w:spacing w:line="276" w:lineRule="auto"/>
              <w:jc w:val="center"/>
              <w:rPr>
                <w:rFonts w:ascii="Arial" w:hAnsi="Arial" w:cs="Arial"/>
              </w:rPr>
            </w:pPr>
            <w:r w:rsidRPr="005232BD">
              <w:rPr>
                <w:rFonts w:ascii="Arial" w:hAnsi="Arial" w:cs="Arial"/>
              </w:rPr>
              <w:t>NA</w:t>
            </w:r>
          </w:p>
        </w:tc>
      </w:tr>
      <w:tr w:rsidR="005C3C4C" w:rsidRPr="005232BD" w:rsidTr="005C3C4C">
        <w:trPr>
          <w:trHeight w:val="1296"/>
          <w:jc w:val="center"/>
        </w:trPr>
        <w:tc>
          <w:tcPr>
            <w:tcW w:w="2819" w:type="dxa"/>
            <w:tcBorders>
              <w:top w:val="single" w:sz="6" w:space="0" w:color="auto"/>
              <w:left w:val="single" w:sz="6" w:space="0" w:color="auto"/>
              <w:bottom w:val="single" w:sz="6" w:space="0" w:color="auto"/>
              <w:right w:val="single" w:sz="6" w:space="0" w:color="auto"/>
            </w:tcBorders>
            <w:vAlign w:val="center"/>
            <w:hideMark/>
          </w:tcPr>
          <w:p w:rsidR="005C3C4C" w:rsidRPr="005232BD" w:rsidRDefault="005C3C4C" w:rsidP="005C3C4C">
            <w:pPr>
              <w:autoSpaceDE w:val="0"/>
              <w:autoSpaceDN w:val="0"/>
              <w:adjustRightInd w:val="0"/>
              <w:spacing w:line="276" w:lineRule="auto"/>
              <w:jc w:val="center"/>
              <w:rPr>
                <w:rFonts w:ascii="Arial" w:hAnsi="Arial" w:cs="Arial"/>
              </w:rPr>
            </w:pPr>
            <w:r w:rsidRPr="005C3C4C">
              <w:rPr>
                <w:rFonts w:ascii="Arial" w:hAnsi="Arial" w:cs="Arial"/>
              </w:rPr>
              <w:t xml:space="preserve">Провести оценку системы менеджмента органа по оценке соответствия </w:t>
            </w:r>
            <w:proofErr w:type="spellStart"/>
            <w:r>
              <w:rPr>
                <w:rFonts w:ascii="Arial" w:hAnsi="Arial" w:cs="Arial"/>
              </w:rPr>
              <w:t>Халал</w:t>
            </w:r>
            <w:proofErr w:type="spellEnd"/>
          </w:p>
        </w:tc>
        <w:tc>
          <w:tcPr>
            <w:tcW w:w="709" w:type="dxa"/>
            <w:tcBorders>
              <w:top w:val="single" w:sz="6" w:space="0" w:color="auto"/>
              <w:left w:val="single" w:sz="6" w:space="0" w:color="auto"/>
              <w:bottom w:val="single" w:sz="6" w:space="0" w:color="auto"/>
              <w:right w:val="single" w:sz="6" w:space="0" w:color="auto"/>
            </w:tcBorders>
            <w:vAlign w:val="center"/>
            <w:hideMark/>
          </w:tcPr>
          <w:p w:rsidR="004A00E9" w:rsidRPr="005232BD" w:rsidRDefault="004A00E9" w:rsidP="004A00E9">
            <w:pPr>
              <w:autoSpaceDE w:val="0"/>
              <w:autoSpaceDN w:val="0"/>
              <w:adjustRightInd w:val="0"/>
              <w:spacing w:line="276" w:lineRule="auto"/>
              <w:jc w:val="center"/>
              <w:rPr>
                <w:rFonts w:ascii="Arial" w:hAnsi="Arial" w:cs="Arial"/>
              </w:rPr>
            </w:pPr>
            <w:r w:rsidRPr="005232BD">
              <w:rPr>
                <w:rFonts w:ascii="Arial" w:hAnsi="Arial" w:cs="Arial"/>
              </w:rPr>
              <w:t>F1</w:t>
            </w:r>
          </w:p>
        </w:tc>
        <w:tc>
          <w:tcPr>
            <w:tcW w:w="567" w:type="dxa"/>
            <w:tcBorders>
              <w:top w:val="single" w:sz="6" w:space="0" w:color="auto"/>
              <w:left w:val="single" w:sz="6" w:space="0" w:color="auto"/>
              <w:bottom w:val="single" w:sz="6" w:space="0" w:color="auto"/>
              <w:right w:val="single" w:sz="6" w:space="0" w:color="auto"/>
            </w:tcBorders>
            <w:vAlign w:val="center"/>
            <w:hideMark/>
          </w:tcPr>
          <w:p w:rsidR="004A00E9" w:rsidRPr="005232BD" w:rsidRDefault="004A00E9" w:rsidP="004A00E9">
            <w:pPr>
              <w:autoSpaceDE w:val="0"/>
              <w:autoSpaceDN w:val="0"/>
              <w:adjustRightInd w:val="0"/>
              <w:spacing w:line="276" w:lineRule="auto"/>
              <w:jc w:val="center"/>
              <w:rPr>
                <w:rFonts w:ascii="Arial" w:hAnsi="Arial" w:cs="Arial"/>
              </w:rPr>
            </w:pPr>
            <w:r w:rsidRPr="005232BD">
              <w:rPr>
                <w:rFonts w:ascii="Arial" w:hAnsi="Arial" w:cs="Arial"/>
              </w:rPr>
              <w:t>F1</w:t>
            </w:r>
          </w:p>
        </w:tc>
        <w:tc>
          <w:tcPr>
            <w:tcW w:w="709" w:type="dxa"/>
            <w:tcBorders>
              <w:top w:val="single" w:sz="6" w:space="0" w:color="auto"/>
              <w:left w:val="single" w:sz="6" w:space="0" w:color="auto"/>
              <w:bottom w:val="single" w:sz="6" w:space="0" w:color="auto"/>
              <w:right w:val="single" w:sz="6" w:space="0" w:color="auto"/>
            </w:tcBorders>
            <w:vAlign w:val="center"/>
            <w:hideMark/>
          </w:tcPr>
          <w:p w:rsidR="004A00E9" w:rsidRPr="005232BD" w:rsidRDefault="004A00E9" w:rsidP="004A00E9">
            <w:pPr>
              <w:autoSpaceDE w:val="0"/>
              <w:autoSpaceDN w:val="0"/>
              <w:adjustRightInd w:val="0"/>
              <w:spacing w:line="276" w:lineRule="auto"/>
              <w:jc w:val="center"/>
              <w:rPr>
                <w:rFonts w:ascii="Arial" w:hAnsi="Arial" w:cs="Arial"/>
              </w:rPr>
            </w:pPr>
            <w:r w:rsidRPr="005232BD">
              <w:rPr>
                <w:rFonts w:ascii="Arial" w:hAnsi="Arial" w:cs="Arial"/>
              </w:rPr>
              <w:t>F1</w:t>
            </w:r>
          </w:p>
        </w:tc>
        <w:tc>
          <w:tcPr>
            <w:tcW w:w="850" w:type="dxa"/>
            <w:tcBorders>
              <w:top w:val="single" w:sz="6" w:space="0" w:color="auto"/>
              <w:left w:val="single" w:sz="6" w:space="0" w:color="auto"/>
              <w:bottom w:val="single" w:sz="6" w:space="0" w:color="auto"/>
              <w:right w:val="single" w:sz="6" w:space="0" w:color="auto"/>
            </w:tcBorders>
            <w:vAlign w:val="center"/>
            <w:hideMark/>
          </w:tcPr>
          <w:p w:rsidR="004A00E9" w:rsidRPr="005232BD" w:rsidRDefault="004A00E9" w:rsidP="004A00E9">
            <w:pPr>
              <w:autoSpaceDE w:val="0"/>
              <w:autoSpaceDN w:val="0"/>
              <w:adjustRightInd w:val="0"/>
              <w:spacing w:line="276" w:lineRule="auto"/>
              <w:jc w:val="center"/>
              <w:rPr>
                <w:rFonts w:ascii="Arial" w:hAnsi="Arial" w:cs="Arial"/>
              </w:rPr>
            </w:pPr>
            <w:r w:rsidRPr="005232BD">
              <w:rPr>
                <w:rFonts w:ascii="Arial" w:hAnsi="Arial" w:cs="Arial"/>
              </w:rPr>
              <w:t>NA</w:t>
            </w:r>
          </w:p>
        </w:tc>
        <w:tc>
          <w:tcPr>
            <w:tcW w:w="1560" w:type="dxa"/>
            <w:tcBorders>
              <w:top w:val="single" w:sz="6" w:space="0" w:color="auto"/>
              <w:left w:val="single" w:sz="6" w:space="0" w:color="auto"/>
              <w:bottom w:val="single" w:sz="6" w:space="0" w:color="auto"/>
              <w:right w:val="single" w:sz="6" w:space="0" w:color="auto"/>
            </w:tcBorders>
            <w:vAlign w:val="center"/>
            <w:hideMark/>
          </w:tcPr>
          <w:p w:rsidR="004A00E9" w:rsidRPr="005232BD" w:rsidRDefault="004A00E9" w:rsidP="004A00E9">
            <w:pPr>
              <w:autoSpaceDE w:val="0"/>
              <w:autoSpaceDN w:val="0"/>
              <w:adjustRightInd w:val="0"/>
              <w:spacing w:line="276" w:lineRule="auto"/>
              <w:jc w:val="center"/>
              <w:rPr>
                <w:rFonts w:ascii="Arial" w:hAnsi="Arial" w:cs="Arial"/>
              </w:rPr>
            </w:pPr>
            <w:r w:rsidRPr="005232BD">
              <w:rPr>
                <w:rFonts w:ascii="Arial" w:hAnsi="Arial" w:cs="Arial"/>
              </w:rPr>
              <w:t>OF</w:t>
            </w:r>
          </w:p>
        </w:tc>
        <w:tc>
          <w:tcPr>
            <w:tcW w:w="992" w:type="dxa"/>
            <w:tcBorders>
              <w:top w:val="single" w:sz="6" w:space="0" w:color="auto"/>
              <w:left w:val="single" w:sz="6" w:space="0" w:color="auto"/>
              <w:bottom w:val="single" w:sz="6" w:space="0" w:color="auto"/>
              <w:right w:val="single" w:sz="6" w:space="0" w:color="auto"/>
            </w:tcBorders>
            <w:vAlign w:val="center"/>
            <w:hideMark/>
          </w:tcPr>
          <w:p w:rsidR="004A00E9" w:rsidRPr="005232BD" w:rsidRDefault="004A00E9" w:rsidP="004A00E9">
            <w:pPr>
              <w:autoSpaceDE w:val="0"/>
              <w:autoSpaceDN w:val="0"/>
              <w:adjustRightInd w:val="0"/>
              <w:spacing w:line="276" w:lineRule="auto"/>
              <w:jc w:val="center"/>
              <w:rPr>
                <w:rFonts w:ascii="Arial" w:hAnsi="Arial" w:cs="Arial"/>
              </w:rPr>
            </w:pPr>
            <w:r w:rsidRPr="005232BD">
              <w:rPr>
                <w:rFonts w:ascii="Arial" w:hAnsi="Arial" w:cs="Arial"/>
              </w:rPr>
              <w:t>OF</w:t>
            </w:r>
          </w:p>
        </w:tc>
        <w:tc>
          <w:tcPr>
            <w:tcW w:w="709" w:type="dxa"/>
            <w:tcBorders>
              <w:top w:val="single" w:sz="6" w:space="0" w:color="auto"/>
              <w:left w:val="single" w:sz="6" w:space="0" w:color="auto"/>
              <w:bottom w:val="single" w:sz="6" w:space="0" w:color="auto"/>
              <w:right w:val="single" w:sz="6" w:space="0" w:color="auto"/>
            </w:tcBorders>
            <w:vAlign w:val="center"/>
            <w:hideMark/>
          </w:tcPr>
          <w:p w:rsidR="004A00E9" w:rsidRPr="005232BD" w:rsidRDefault="004A00E9" w:rsidP="004A00E9">
            <w:pPr>
              <w:autoSpaceDE w:val="0"/>
              <w:autoSpaceDN w:val="0"/>
              <w:adjustRightInd w:val="0"/>
              <w:spacing w:line="276" w:lineRule="auto"/>
              <w:jc w:val="center"/>
              <w:rPr>
                <w:rFonts w:ascii="Arial" w:hAnsi="Arial" w:cs="Arial"/>
              </w:rPr>
            </w:pPr>
            <w:r w:rsidRPr="005232BD">
              <w:rPr>
                <w:rFonts w:ascii="Arial" w:hAnsi="Arial" w:cs="Arial"/>
              </w:rPr>
              <w:t>NA</w:t>
            </w:r>
          </w:p>
        </w:tc>
        <w:tc>
          <w:tcPr>
            <w:tcW w:w="692" w:type="dxa"/>
            <w:tcBorders>
              <w:top w:val="single" w:sz="6" w:space="0" w:color="auto"/>
              <w:left w:val="single" w:sz="6" w:space="0" w:color="auto"/>
              <w:bottom w:val="single" w:sz="6" w:space="0" w:color="auto"/>
              <w:right w:val="single" w:sz="6" w:space="0" w:color="auto"/>
            </w:tcBorders>
            <w:vAlign w:val="center"/>
            <w:hideMark/>
          </w:tcPr>
          <w:p w:rsidR="004A00E9" w:rsidRPr="005232BD" w:rsidRDefault="004A00E9" w:rsidP="004A00E9">
            <w:pPr>
              <w:autoSpaceDE w:val="0"/>
              <w:autoSpaceDN w:val="0"/>
              <w:adjustRightInd w:val="0"/>
              <w:spacing w:line="276" w:lineRule="auto"/>
              <w:jc w:val="center"/>
              <w:rPr>
                <w:rFonts w:ascii="Arial" w:hAnsi="Arial" w:cs="Arial"/>
              </w:rPr>
            </w:pPr>
            <w:r w:rsidRPr="005232BD">
              <w:rPr>
                <w:rFonts w:ascii="Arial" w:hAnsi="Arial" w:cs="Arial"/>
              </w:rPr>
              <w:t>NA</w:t>
            </w:r>
          </w:p>
        </w:tc>
      </w:tr>
      <w:tr w:rsidR="005C3C4C" w:rsidRPr="005232BD" w:rsidTr="009E1505">
        <w:trPr>
          <w:trHeight w:val="1066"/>
          <w:jc w:val="center"/>
        </w:trPr>
        <w:tc>
          <w:tcPr>
            <w:tcW w:w="2819" w:type="dxa"/>
            <w:tcBorders>
              <w:top w:val="single" w:sz="6" w:space="0" w:color="auto"/>
              <w:left w:val="single" w:sz="6" w:space="0" w:color="auto"/>
              <w:bottom w:val="single" w:sz="6" w:space="0" w:color="auto"/>
              <w:right w:val="single" w:sz="6" w:space="0" w:color="auto"/>
            </w:tcBorders>
            <w:vAlign w:val="center"/>
            <w:hideMark/>
          </w:tcPr>
          <w:p w:rsidR="004A00E9" w:rsidRPr="005232BD" w:rsidRDefault="004A00E9" w:rsidP="005C3C4C">
            <w:pPr>
              <w:autoSpaceDE w:val="0"/>
              <w:autoSpaceDN w:val="0"/>
              <w:adjustRightInd w:val="0"/>
              <w:spacing w:line="276" w:lineRule="auto"/>
              <w:jc w:val="center"/>
              <w:rPr>
                <w:rFonts w:ascii="Arial" w:hAnsi="Arial" w:cs="Arial"/>
              </w:rPr>
            </w:pPr>
            <w:r w:rsidRPr="005232BD">
              <w:rPr>
                <w:rFonts w:ascii="Arial" w:hAnsi="Arial" w:cs="Arial"/>
              </w:rPr>
              <w:t>Руководство деятельностью членов группы и ее координация</w:t>
            </w:r>
          </w:p>
        </w:tc>
        <w:tc>
          <w:tcPr>
            <w:tcW w:w="709" w:type="dxa"/>
            <w:tcBorders>
              <w:top w:val="single" w:sz="6" w:space="0" w:color="auto"/>
              <w:left w:val="single" w:sz="6" w:space="0" w:color="auto"/>
              <w:bottom w:val="single" w:sz="6" w:space="0" w:color="auto"/>
              <w:right w:val="single" w:sz="6" w:space="0" w:color="auto"/>
            </w:tcBorders>
            <w:vAlign w:val="center"/>
            <w:hideMark/>
          </w:tcPr>
          <w:p w:rsidR="004A00E9" w:rsidRPr="005232BD" w:rsidRDefault="004A00E9" w:rsidP="004A00E9">
            <w:pPr>
              <w:autoSpaceDE w:val="0"/>
              <w:autoSpaceDN w:val="0"/>
              <w:adjustRightInd w:val="0"/>
              <w:spacing w:line="276" w:lineRule="auto"/>
              <w:jc w:val="center"/>
              <w:rPr>
                <w:rFonts w:ascii="Arial" w:hAnsi="Arial" w:cs="Arial"/>
              </w:rPr>
            </w:pPr>
            <w:r w:rsidRPr="005232BD">
              <w:rPr>
                <w:rFonts w:ascii="Arial" w:hAnsi="Arial" w:cs="Arial"/>
              </w:rPr>
              <w:t>F1</w:t>
            </w:r>
          </w:p>
        </w:tc>
        <w:tc>
          <w:tcPr>
            <w:tcW w:w="567" w:type="dxa"/>
            <w:tcBorders>
              <w:top w:val="single" w:sz="6" w:space="0" w:color="auto"/>
              <w:left w:val="single" w:sz="6" w:space="0" w:color="auto"/>
              <w:bottom w:val="single" w:sz="6" w:space="0" w:color="auto"/>
              <w:right w:val="single" w:sz="6" w:space="0" w:color="auto"/>
            </w:tcBorders>
            <w:vAlign w:val="center"/>
            <w:hideMark/>
          </w:tcPr>
          <w:p w:rsidR="004A00E9" w:rsidRPr="005232BD" w:rsidRDefault="004A00E9" w:rsidP="004A00E9">
            <w:pPr>
              <w:autoSpaceDE w:val="0"/>
              <w:autoSpaceDN w:val="0"/>
              <w:adjustRightInd w:val="0"/>
              <w:spacing w:line="276" w:lineRule="auto"/>
              <w:jc w:val="center"/>
              <w:rPr>
                <w:rFonts w:ascii="Arial" w:hAnsi="Arial" w:cs="Arial"/>
              </w:rPr>
            </w:pPr>
            <w:r w:rsidRPr="005232BD">
              <w:rPr>
                <w:rFonts w:ascii="Arial" w:hAnsi="Arial" w:cs="Arial"/>
              </w:rPr>
              <w:t>NA</w:t>
            </w:r>
          </w:p>
        </w:tc>
        <w:tc>
          <w:tcPr>
            <w:tcW w:w="709" w:type="dxa"/>
            <w:tcBorders>
              <w:top w:val="single" w:sz="6" w:space="0" w:color="auto"/>
              <w:left w:val="single" w:sz="6" w:space="0" w:color="auto"/>
              <w:bottom w:val="single" w:sz="6" w:space="0" w:color="auto"/>
              <w:right w:val="single" w:sz="6" w:space="0" w:color="auto"/>
            </w:tcBorders>
            <w:vAlign w:val="center"/>
            <w:hideMark/>
          </w:tcPr>
          <w:p w:rsidR="004A00E9" w:rsidRPr="005232BD" w:rsidRDefault="004A00E9" w:rsidP="004A00E9">
            <w:pPr>
              <w:autoSpaceDE w:val="0"/>
              <w:autoSpaceDN w:val="0"/>
              <w:adjustRightInd w:val="0"/>
              <w:spacing w:line="276" w:lineRule="auto"/>
              <w:jc w:val="center"/>
              <w:rPr>
                <w:rFonts w:ascii="Arial" w:hAnsi="Arial" w:cs="Arial"/>
              </w:rPr>
            </w:pPr>
            <w:r w:rsidRPr="005232BD">
              <w:rPr>
                <w:rFonts w:ascii="Arial" w:hAnsi="Arial" w:cs="Arial"/>
              </w:rPr>
              <w:t>NA</w:t>
            </w:r>
          </w:p>
        </w:tc>
        <w:tc>
          <w:tcPr>
            <w:tcW w:w="850" w:type="dxa"/>
            <w:tcBorders>
              <w:top w:val="single" w:sz="6" w:space="0" w:color="auto"/>
              <w:left w:val="single" w:sz="6" w:space="0" w:color="auto"/>
              <w:bottom w:val="single" w:sz="6" w:space="0" w:color="auto"/>
              <w:right w:val="single" w:sz="6" w:space="0" w:color="auto"/>
            </w:tcBorders>
            <w:vAlign w:val="center"/>
            <w:hideMark/>
          </w:tcPr>
          <w:p w:rsidR="004A00E9" w:rsidRPr="005232BD" w:rsidRDefault="004A00E9" w:rsidP="004A00E9">
            <w:pPr>
              <w:autoSpaceDE w:val="0"/>
              <w:autoSpaceDN w:val="0"/>
              <w:adjustRightInd w:val="0"/>
              <w:spacing w:line="276" w:lineRule="auto"/>
              <w:jc w:val="center"/>
              <w:rPr>
                <w:rFonts w:ascii="Arial" w:hAnsi="Arial" w:cs="Arial"/>
              </w:rPr>
            </w:pPr>
            <w:r w:rsidRPr="005232BD">
              <w:rPr>
                <w:rFonts w:ascii="Arial" w:hAnsi="Arial" w:cs="Arial"/>
              </w:rPr>
              <w:t>NA</w:t>
            </w:r>
          </w:p>
        </w:tc>
        <w:tc>
          <w:tcPr>
            <w:tcW w:w="1560" w:type="dxa"/>
            <w:tcBorders>
              <w:top w:val="single" w:sz="6" w:space="0" w:color="auto"/>
              <w:left w:val="single" w:sz="6" w:space="0" w:color="auto"/>
              <w:bottom w:val="single" w:sz="6" w:space="0" w:color="auto"/>
              <w:right w:val="single" w:sz="6" w:space="0" w:color="auto"/>
            </w:tcBorders>
            <w:vAlign w:val="center"/>
            <w:hideMark/>
          </w:tcPr>
          <w:p w:rsidR="004A00E9" w:rsidRPr="005232BD" w:rsidRDefault="004A00E9" w:rsidP="004A00E9">
            <w:pPr>
              <w:autoSpaceDE w:val="0"/>
              <w:autoSpaceDN w:val="0"/>
              <w:adjustRightInd w:val="0"/>
              <w:spacing w:line="276" w:lineRule="auto"/>
              <w:jc w:val="center"/>
              <w:rPr>
                <w:rFonts w:ascii="Arial" w:hAnsi="Arial" w:cs="Arial"/>
              </w:rPr>
            </w:pPr>
            <w:r w:rsidRPr="005232BD">
              <w:rPr>
                <w:rFonts w:ascii="Arial" w:hAnsi="Arial" w:cs="Arial"/>
              </w:rPr>
              <w:t>NA</w:t>
            </w:r>
          </w:p>
        </w:tc>
        <w:tc>
          <w:tcPr>
            <w:tcW w:w="992" w:type="dxa"/>
            <w:tcBorders>
              <w:top w:val="single" w:sz="6" w:space="0" w:color="auto"/>
              <w:left w:val="single" w:sz="6" w:space="0" w:color="auto"/>
              <w:bottom w:val="single" w:sz="6" w:space="0" w:color="auto"/>
              <w:right w:val="single" w:sz="6" w:space="0" w:color="auto"/>
            </w:tcBorders>
            <w:vAlign w:val="center"/>
            <w:hideMark/>
          </w:tcPr>
          <w:p w:rsidR="004A00E9" w:rsidRPr="005232BD" w:rsidRDefault="004A00E9" w:rsidP="004A00E9">
            <w:pPr>
              <w:autoSpaceDE w:val="0"/>
              <w:autoSpaceDN w:val="0"/>
              <w:adjustRightInd w:val="0"/>
              <w:spacing w:line="276" w:lineRule="auto"/>
              <w:jc w:val="center"/>
              <w:rPr>
                <w:rFonts w:ascii="Arial" w:hAnsi="Arial" w:cs="Arial"/>
              </w:rPr>
            </w:pPr>
            <w:r w:rsidRPr="005232BD">
              <w:rPr>
                <w:rFonts w:ascii="Arial" w:hAnsi="Arial" w:cs="Arial"/>
              </w:rPr>
              <w:t>NA</w:t>
            </w:r>
          </w:p>
        </w:tc>
        <w:tc>
          <w:tcPr>
            <w:tcW w:w="709" w:type="dxa"/>
            <w:tcBorders>
              <w:top w:val="single" w:sz="6" w:space="0" w:color="auto"/>
              <w:left w:val="single" w:sz="6" w:space="0" w:color="auto"/>
              <w:bottom w:val="single" w:sz="6" w:space="0" w:color="auto"/>
              <w:right w:val="single" w:sz="6" w:space="0" w:color="auto"/>
            </w:tcBorders>
            <w:vAlign w:val="center"/>
            <w:hideMark/>
          </w:tcPr>
          <w:p w:rsidR="004A00E9" w:rsidRPr="005232BD" w:rsidRDefault="004A00E9" w:rsidP="004A00E9">
            <w:pPr>
              <w:autoSpaceDE w:val="0"/>
              <w:autoSpaceDN w:val="0"/>
              <w:adjustRightInd w:val="0"/>
              <w:spacing w:line="276" w:lineRule="auto"/>
              <w:jc w:val="center"/>
              <w:rPr>
                <w:rFonts w:ascii="Arial" w:hAnsi="Arial" w:cs="Arial"/>
              </w:rPr>
            </w:pPr>
            <w:r w:rsidRPr="005232BD">
              <w:rPr>
                <w:rFonts w:ascii="Arial" w:hAnsi="Arial" w:cs="Arial"/>
              </w:rPr>
              <w:t>NA</w:t>
            </w:r>
          </w:p>
        </w:tc>
        <w:tc>
          <w:tcPr>
            <w:tcW w:w="692" w:type="dxa"/>
            <w:tcBorders>
              <w:top w:val="single" w:sz="6" w:space="0" w:color="auto"/>
              <w:left w:val="single" w:sz="6" w:space="0" w:color="auto"/>
              <w:bottom w:val="single" w:sz="6" w:space="0" w:color="auto"/>
              <w:right w:val="single" w:sz="6" w:space="0" w:color="auto"/>
            </w:tcBorders>
            <w:vAlign w:val="center"/>
            <w:hideMark/>
          </w:tcPr>
          <w:p w:rsidR="004A00E9" w:rsidRPr="005232BD" w:rsidRDefault="004A00E9" w:rsidP="004A00E9">
            <w:pPr>
              <w:autoSpaceDE w:val="0"/>
              <w:autoSpaceDN w:val="0"/>
              <w:adjustRightInd w:val="0"/>
              <w:spacing w:line="276" w:lineRule="auto"/>
              <w:jc w:val="center"/>
              <w:rPr>
                <w:rFonts w:ascii="Arial" w:hAnsi="Arial" w:cs="Arial"/>
              </w:rPr>
            </w:pPr>
            <w:r w:rsidRPr="005232BD">
              <w:rPr>
                <w:rFonts w:ascii="Arial" w:hAnsi="Arial" w:cs="Arial"/>
              </w:rPr>
              <w:t>NA</w:t>
            </w:r>
          </w:p>
        </w:tc>
      </w:tr>
      <w:tr w:rsidR="005C3C4C" w:rsidRPr="005232BD" w:rsidTr="009E1505">
        <w:trPr>
          <w:trHeight w:val="1296"/>
          <w:jc w:val="center"/>
        </w:trPr>
        <w:tc>
          <w:tcPr>
            <w:tcW w:w="2819" w:type="dxa"/>
            <w:tcBorders>
              <w:top w:val="single" w:sz="6" w:space="0" w:color="auto"/>
              <w:left w:val="single" w:sz="6" w:space="0" w:color="auto"/>
              <w:bottom w:val="single" w:sz="6" w:space="0" w:color="auto"/>
              <w:right w:val="single" w:sz="6" w:space="0" w:color="auto"/>
            </w:tcBorders>
            <w:vAlign w:val="center"/>
            <w:hideMark/>
          </w:tcPr>
          <w:p w:rsidR="005C3C4C" w:rsidRPr="005232BD" w:rsidRDefault="004A00E9" w:rsidP="005C3C4C">
            <w:pPr>
              <w:autoSpaceDE w:val="0"/>
              <w:autoSpaceDN w:val="0"/>
              <w:adjustRightInd w:val="0"/>
              <w:spacing w:line="276" w:lineRule="auto"/>
              <w:jc w:val="center"/>
              <w:rPr>
                <w:rFonts w:ascii="Arial" w:hAnsi="Arial" w:cs="Arial"/>
              </w:rPr>
            </w:pPr>
            <w:r w:rsidRPr="005232BD">
              <w:rPr>
                <w:rFonts w:ascii="Arial" w:hAnsi="Arial" w:cs="Arial"/>
              </w:rPr>
              <w:t xml:space="preserve">Консультирование по вопросам политики, требований и правил органа по аккредитации </w:t>
            </w:r>
            <w:proofErr w:type="spellStart"/>
            <w:r w:rsidRPr="005232BD">
              <w:rPr>
                <w:rFonts w:ascii="Arial" w:hAnsi="Arial" w:cs="Arial"/>
              </w:rPr>
              <w:t>Хал</w:t>
            </w:r>
            <w:r w:rsidR="005C3C4C">
              <w:rPr>
                <w:rFonts w:ascii="Arial" w:hAnsi="Arial" w:cs="Arial"/>
              </w:rPr>
              <w:t>ал</w:t>
            </w:r>
            <w:proofErr w:type="spellEnd"/>
          </w:p>
        </w:tc>
        <w:tc>
          <w:tcPr>
            <w:tcW w:w="709" w:type="dxa"/>
            <w:tcBorders>
              <w:top w:val="single" w:sz="6" w:space="0" w:color="auto"/>
              <w:left w:val="single" w:sz="6" w:space="0" w:color="auto"/>
              <w:bottom w:val="single" w:sz="6" w:space="0" w:color="auto"/>
              <w:right w:val="single" w:sz="6" w:space="0" w:color="auto"/>
            </w:tcBorders>
            <w:vAlign w:val="center"/>
            <w:hideMark/>
          </w:tcPr>
          <w:p w:rsidR="004A00E9" w:rsidRPr="005232BD" w:rsidRDefault="004A00E9" w:rsidP="004A00E9">
            <w:pPr>
              <w:autoSpaceDE w:val="0"/>
              <w:autoSpaceDN w:val="0"/>
              <w:adjustRightInd w:val="0"/>
              <w:spacing w:line="276" w:lineRule="auto"/>
              <w:jc w:val="center"/>
              <w:rPr>
                <w:rFonts w:ascii="Arial" w:hAnsi="Arial" w:cs="Arial"/>
              </w:rPr>
            </w:pPr>
            <w:r w:rsidRPr="005232BD">
              <w:rPr>
                <w:rFonts w:ascii="Arial" w:hAnsi="Arial" w:cs="Arial"/>
              </w:rPr>
              <w:t>F1</w:t>
            </w:r>
          </w:p>
        </w:tc>
        <w:tc>
          <w:tcPr>
            <w:tcW w:w="567" w:type="dxa"/>
            <w:tcBorders>
              <w:top w:val="single" w:sz="6" w:space="0" w:color="auto"/>
              <w:left w:val="single" w:sz="6" w:space="0" w:color="auto"/>
              <w:bottom w:val="single" w:sz="6" w:space="0" w:color="auto"/>
              <w:right w:val="single" w:sz="6" w:space="0" w:color="auto"/>
            </w:tcBorders>
            <w:vAlign w:val="center"/>
            <w:hideMark/>
          </w:tcPr>
          <w:p w:rsidR="004A00E9" w:rsidRPr="005232BD" w:rsidRDefault="004A00E9" w:rsidP="004A00E9">
            <w:pPr>
              <w:autoSpaceDE w:val="0"/>
              <w:autoSpaceDN w:val="0"/>
              <w:adjustRightInd w:val="0"/>
              <w:spacing w:line="276" w:lineRule="auto"/>
              <w:jc w:val="center"/>
              <w:rPr>
                <w:rFonts w:ascii="Arial" w:hAnsi="Arial" w:cs="Arial"/>
              </w:rPr>
            </w:pPr>
            <w:r w:rsidRPr="005232BD">
              <w:rPr>
                <w:rFonts w:ascii="Arial" w:hAnsi="Arial" w:cs="Arial"/>
              </w:rPr>
              <w:t>OF</w:t>
            </w:r>
          </w:p>
        </w:tc>
        <w:tc>
          <w:tcPr>
            <w:tcW w:w="709" w:type="dxa"/>
            <w:tcBorders>
              <w:top w:val="single" w:sz="6" w:space="0" w:color="auto"/>
              <w:left w:val="single" w:sz="6" w:space="0" w:color="auto"/>
              <w:bottom w:val="single" w:sz="6" w:space="0" w:color="auto"/>
              <w:right w:val="single" w:sz="4" w:space="0" w:color="auto"/>
            </w:tcBorders>
            <w:vAlign w:val="center"/>
            <w:hideMark/>
          </w:tcPr>
          <w:p w:rsidR="004A00E9" w:rsidRPr="005232BD" w:rsidRDefault="004A00E9" w:rsidP="004A00E9">
            <w:pPr>
              <w:autoSpaceDE w:val="0"/>
              <w:autoSpaceDN w:val="0"/>
              <w:adjustRightInd w:val="0"/>
              <w:spacing w:line="276" w:lineRule="auto"/>
              <w:jc w:val="center"/>
              <w:rPr>
                <w:rFonts w:ascii="Arial" w:hAnsi="Arial" w:cs="Arial"/>
              </w:rPr>
            </w:pPr>
            <w:r w:rsidRPr="005232BD">
              <w:rPr>
                <w:rFonts w:ascii="Arial" w:hAnsi="Arial" w:cs="Arial"/>
              </w:rPr>
              <w:t>OF</w:t>
            </w:r>
          </w:p>
        </w:tc>
        <w:tc>
          <w:tcPr>
            <w:tcW w:w="850" w:type="dxa"/>
            <w:tcBorders>
              <w:top w:val="single" w:sz="6" w:space="0" w:color="auto"/>
              <w:left w:val="single" w:sz="4" w:space="0" w:color="auto"/>
              <w:bottom w:val="single" w:sz="6" w:space="0" w:color="auto"/>
              <w:right w:val="single" w:sz="6" w:space="0" w:color="auto"/>
            </w:tcBorders>
            <w:vAlign w:val="center"/>
            <w:hideMark/>
          </w:tcPr>
          <w:p w:rsidR="004A00E9" w:rsidRPr="005232BD" w:rsidRDefault="004A00E9" w:rsidP="004A00E9">
            <w:pPr>
              <w:autoSpaceDE w:val="0"/>
              <w:autoSpaceDN w:val="0"/>
              <w:adjustRightInd w:val="0"/>
              <w:spacing w:line="276" w:lineRule="auto"/>
              <w:jc w:val="center"/>
              <w:rPr>
                <w:rFonts w:ascii="Arial" w:hAnsi="Arial" w:cs="Arial"/>
              </w:rPr>
            </w:pPr>
            <w:r w:rsidRPr="005232BD">
              <w:rPr>
                <w:rFonts w:ascii="Arial" w:hAnsi="Arial" w:cs="Arial"/>
              </w:rPr>
              <w:t>NA</w:t>
            </w:r>
          </w:p>
        </w:tc>
        <w:tc>
          <w:tcPr>
            <w:tcW w:w="1560" w:type="dxa"/>
            <w:tcBorders>
              <w:top w:val="single" w:sz="6" w:space="0" w:color="auto"/>
              <w:left w:val="single" w:sz="6" w:space="0" w:color="auto"/>
              <w:bottom w:val="single" w:sz="6" w:space="0" w:color="auto"/>
              <w:right w:val="single" w:sz="6" w:space="0" w:color="auto"/>
            </w:tcBorders>
            <w:vAlign w:val="center"/>
            <w:hideMark/>
          </w:tcPr>
          <w:p w:rsidR="004A00E9" w:rsidRPr="005232BD" w:rsidRDefault="004A00E9" w:rsidP="004A00E9">
            <w:pPr>
              <w:autoSpaceDE w:val="0"/>
              <w:autoSpaceDN w:val="0"/>
              <w:adjustRightInd w:val="0"/>
              <w:spacing w:line="276" w:lineRule="auto"/>
              <w:jc w:val="center"/>
              <w:rPr>
                <w:rFonts w:ascii="Arial" w:hAnsi="Arial" w:cs="Arial"/>
              </w:rPr>
            </w:pPr>
            <w:r w:rsidRPr="005232BD">
              <w:rPr>
                <w:rFonts w:ascii="Arial" w:hAnsi="Arial" w:cs="Arial"/>
              </w:rPr>
              <w:t>NA</w:t>
            </w:r>
          </w:p>
        </w:tc>
        <w:tc>
          <w:tcPr>
            <w:tcW w:w="992" w:type="dxa"/>
            <w:tcBorders>
              <w:top w:val="single" w:sz="6" w:space="0" w:color="auto"/>
              <w:left w:val="single" w:sz="6" w:space="0" w:color="auto"/>
              <w:bottom w:val="single" w:sz="6" w:space="0" w:color="auto"/>
              <w:right w:val="single" w:sz="6" w:space="0" w:color="auto"/>
            </w:tcBorders>
            <w:vAlign w:val="center"/>
            <w:hideMark/>
          </w:tcPr>
          <w:p w:rsidR="004A00E9" w:rsidRPr="005232BD" w:rsidRDefault="004A00E9" w:rsidP="004A00E9">
            <w:pPr>
              <w:autoSpaceDE w:val="0"/>
              <w:autoSpaceDN w:val="0"/>
              <w:adjustRightInd w:val="0"/>
              <w:spacing w:line="276" w:lineRule="auto"/>
              <w:jc w:val="center"/>
              <w:rPr>
                <w:rFonts w:ascii="Arial" w:hAnsi="Arial" w:cs="Arial"/>
              </w:rPr>
            </w:pPr>
            <w:r w:rsidRPr="005232BD">
              <w:rPr>
                <w:rFonts w:ascii="Arial" w:hAnsi="Arial" w:cs="Arial"/>
              </w:rPr>
              <w:t>F1</w:t>
            </w:r>
          </w:p>
        </w:tc>
        <w:tc>
          <w:tcPr>
            <w:tcW w:w="709" w:type="dxa"/>
            <w:tcBorders>
              <w:top w:val="single" w:sz="6" w:space="0" w:color="auto"/>
              <w:left w:val="single" w:sz="6" w:space="0" w:color="auto"/>
              <w:bottom w:val="single" w:sz="6" w:space="0" w:color="auto"/>
              <w:right w:val="single" w:sz="6" w:space="0" w:color="auto"/>
            </w:tcBorders>
            <w:vAlign w:val="center"/>
            <w:hideMark/>
          </w:tcPr>
          <w:p w:rsidR="004A00E9" w:rsidRPr="005232BD" w:rsidRDefault="004A00E9" w:rsidP="004A00E9">
            <w:pPr>
              <w:autoSpaceDE w:val="0"/>
              <w:autoSpaceDN w:val="0"/>
              <w:adjustRightInd w:val="0"/>
              <w:spacing w:line="276" w:lineRule="auto"/>
              <w:jc w:val="center"/>
              <w:rPr>
                <w:rFonts w:ascii="Arial" w:hAnsi="Arial" w:cs="Arial"/>
              </w:rPr>
            </w:pPr>
            <w:r w:rsidRPr="005232BD">
              <w:rPr>
                <w:rFonts w:ascii="Arial" w:hAnsi="Arial" w:cs="Arial"/>
              </w:rPr>
              <w:t>F1</w:t>
            </w:r>
          </w:p>
        </w:tc>
        <w:tc>
          <w:tcPr>
            <w:tcW w:w="692" w:type="dxa"/>
            <w:tcBorders>
              <w:top w:val="single" w:sz="6" w:space="0" w:color="auto"/>
              <w:left w:val="single" w:sz="6" w:space="0" w:color="auto"/>
              <w:bottom w:val="single" w:sz="6" w:space="0" w:color="auto"/>
              <w:right w:val="single" w:sz="6" w:space="0" w:color="auto"/>
            </w:tcBorders>
            <w:vAlign w:val="center"/>
            <w:hideMark/>
          </w:tcPr>
          <w:p w:rsidR="004A00E9" w:rsidRPr="005232BD" w:rsidRDefault="004A00E9" w:rsidP="004A00E9">
            <w:pPr>
              <w:autoSpaceDE w:val="0"/>
              <w:autoSpaceDN w:val="0"/>
              <w:adjustRightInd w:val="0"/>
              <w:spacing w:line="276" w:lineRule="auto"/>
              <w:jc w:val="center"/>
              <w:rPr>
                <w:rFonts w:ascii="Arial" w:hAnsi="Arial" w:cs="Arial"/>
              </w:rPr>
            </w:pPr>
            <w:r w:rsidRPr="005232BD">
              <w:rPr>
                <w:rFonts w:ascii="Arial" w:hAnsi="Arial" w:cs="Arial"/>
              </w:rPr>
              <w:t>NA</w:t>
            </w:r>
          </w:p>
        </w:tc>
      </w:tr>
      <w:tr w:rsidR="005C3C4C" w:rsidRPr="005232BD" w:rsidTr="005C3C4C">
        <w:trPr>
          <w:trHeight w:val="1066"/>
          <w:jc w:val="center"/>
        </w:trPr>
        <w:tc>
          <w:tcPr>
            <w:tcW w:w="2819" w:type="dxa"/>
            <w:tcBorders>
              <w:top w:val="single" w:sz="6" w:space="0" w:color="auto"/>
              <w:left w:val="single" w:sz="6" w:space="0" w:color="auto"/>
              <w:bottom w:val="single" w:sz="6" w:space="0" w:color="auto"/>
              <w:right w:val="single" w:sz="6" w:space="0" w:color="auto"/>
            </w:tcBorders>
            <w:vAlign w:val="center"/>
            <w:hideMark/>
          </w:tcPr>
          <w:p w:rsidR="005C3C4C" w:rsidRPr="005232BD" w:rsidRDefault="005C3C4C" w:rsidP="005C3C4C">
            <w:pPr>
              <w:autoSpaceDE w:val="0"/>
              <w:autoSpaceDN w:val="0"/>
              <w:adjustRightInd w:val="0"/>
              <w:spacing w:line="276" w:lineRule="auto"/>
              <w:jc w:val="center"/>
              <w:rPr>
                <w:rFonts w:ascii="Arial" w:hAnsi="Arial" w:cs="Arial"/>
              </w:rPr>
            </w:pPr>
            <w:r w:rsidRPr="005C3C4C">
              <w:rPr>
                <w:rFonts w:ascii="Arial" w:hAnsi="Arial" w:cs="Arial"/>
              </w:rPr>
              <w:t>Предоставл</w:t>
            </w:r>
            <w:r>
              <w:rPr>
                <w:rFonts w:ascii="Arial" w:hAnsi="Arial" w:cs="Arial"/>
              </w:rPr>
              <w:t>ение</w:t>
            </w:r>
            <w:r w:rsidRPr="005C3C4C">
              <w:rPr>
                <w:rFonts w:ascii="Arial" w:hAnsi="Arial" w:cs="Arial"/>
              </w:rPr>
              <w:t xml:space="preserve"> исламск</w:t>
            </w:r>
            <w:r>
              <w:rPr>
                <w:rFonts w:ascii="Arial" w:hAnsi="Arial" w:cs="Arial"/>
              </w:rPr>
              <w:t>ой</w:t>
            </w:r>
            <w:r w:rsidRPr="005C3C4C">
              <w:rPr>
                <w:rFonts w:ascii="Arial" w:hAnsi="Arial" w:cs="Arial"/>
              </w:rPr>
              <w:t xml:space="preserve"> экспертиз</w:t>
            </w:r>
            <w:r>
              <w:rPr>
                <w:rFonts w:ascii="Arial" w:hAnsi="Arial" w:cs="Arial"/>
              </w:rPr>
              <w:t>ы</w:t>
            </w:r>
            <w:r w:rsidRPr="005C3C4C">
              <w:rPr>
                <w:rFonts w:ascii="Arial" w:hAnsi="Arial" w:cs="Arial"/>
              </w:rPr>
              <w:t xml:space="preserve">, т.е. исламские правила, </w:t>
            </w:r>
            <w:r>
              <w:rPr>
                <w:rFonts w:ascii="Arial" w:hAnsi="Arial" w:cs="Arial"/>
              </w:rPr>
              <w:t>связанные с продуктом/</w:t>
            </w:r>
            <w:r w:rsidRPr="005C3C4C">
              <w:rPr>
                <w:rFonts w:ascii="Arial" w:hAnsi="Arial" w:cs="Arial"/>
              </w:rPr>
              <w:t>услугой</w:t>
            </w:r>
            <w:r>
              <w:rPr>
                <w:rFonts w:ascii="Arial" w:hAnsi="Arial" w:cs="Arial"/>
              </w:rPr>
              <w:t xml:space="preserve"> по </w:t>
            </w:r>
            <w:proofErr w:type="spellStart"/>
            <w:r>
              <w:rPr>
                <w:rFonts w:ascii="Arial" w:hAnsi="Arial" w:cs="Arial"/>
              </w:rPr>
              <w:t>Халал</w:t>
            </w:r>
            <w:proofErr w:type="spellEnd"/>
          </w:p>
        </w:tc>
        <w:tc>
          <w:tcPr>
            <w:tcW w:w="709" w:type="dxa"/>
            <w:tcBorders>
              <w:top w:val="single" w:sz="6" w:space="0" w:color="auto"/>
              <w:left w:val="single" w:sz="6" w:space="0" w:color="auto"/>
              <w:bottom w:val="single" w:sz="6" w:space="0" w:color="auto"/>
              <w:right w:val="single" w:sz="6" w:space="0" w:color="auto"/>
            </w:tcBorders>
            <w:vAlign w:val="center"/>
            <w:hideMark/>
          </w:tcPr>
          <w:p w:rsidR="004A00E9" w:rsidRPr="005232BD" w:rsidRDefault="004A00E9" w:rsidP="004A00E9">
            <w:pPr>
              <w:autoSpaceDE w:val="0"/>
              <w:autoSpaceDN w:val="0"/>
              <w:adjustRightInd w:val="0"/>
              <w:spacing w:line="276" w:lineRule="auto"/>
              <w:jc w:val="center"/>
              <w:rPr>
                <w:rFonts w:ascii="Arial" w:hAnsi="Arial" w:cs="Arial"/>
              </w:rPr>
            </w:pPr>
            <w:r w:rsidRPr="005232BD">
              <w:rPr>
                <w:rFonts w:ascii="Arial" w:hAnsi="Arial" w:cs="Arial"/>
              </w:rPr>
              <w:t>NA</w:t>
            </w:r>
          </w:p>
        </w:tc>
        <w:tc>
          <w:tcPr>
            <w:tcW w:w="567" w:type="dxa"/>
            <w:tcBorders>
              <w:top w:val="single" w:sz="6" w:space="0" w:color="auto"/>
              <w:left w:val="single" w:sz="6" w:space="0" w:color="auto"/>
              <w:bottom w:val="single" w:sz="6" w:space="0" w:color="auto"/>
              <w:right w:val="single" w:sz="6" w:space="0" w:color="auto"/>
            </w:tcBorders>
            <w:vAlign w:val="center"/>
            <w:hideMark/>
          </w:tcPr>
          <w:p w:rsidR="004A00E9" w:rsidRPr="005232BD" w:rsidRDefault="004A00E9" w:rsidP="004A00E9">
            <w:pPr>
              <w:autoSpaceDE w:val="0"/>
              <w:autoSpaceDN w:val="0"/>
              <w:adjustRightInd w:val="0"/>
              <w:spacing w:line="276" w:lineRule="auto"/>
              <w:jc w:val="center"/>
              <w:rPr>
                <w:rFonts w:ascii="Arial" w:hAnsi="Arial" w:cs="Arial"/>
              </w:rPr>
            </w:pPr>
            <w:r w:rsidRPr="005232BD">
              <w:rPr>
                <w:rFonts w:ascii="Arial" w:hAnsi="Arial" w:cs="Arial"/>
              </w:rPr>
              <w:t>NA</w:t>
            </w:r>
          </w:p>
        </w:tc>
        <w:tc>
          <w:tcPr>
            <w:tcW w:w="709" w:type="dxa"/>
            <w:tcBorders>
              <w:top w:val="single" w:sz="6" w:space="0" w:color="auto"/>
              <w:left w:val="single" w:sz="6" w:space="0" w:color="auto"/>
              <w:bottom w:val="single" w:sz="6" w:space="0" w:color="auto"/>
              <w:right w:val="single" w:sz="6" w:space="0" w:color="auto"/>
            </w:tcBorders>
            <w:vAlign w:val="center"/>
            <w:hideMark/>
          </w:tcPr>
          <w:p w:rsidR="004A00E9" w:rsidRPr="005232BD" w:rsidRDefault="004A00E9" w:rsidP="004A00E9">
            <w:pPr>
              <w:autoSpaceDE w:val="0"/>
              <w:autoSpaceDN w:val="0"/>
              <w:adjustRightInd w:val="0"/>
              <w:spacing w:line="276" w:lineRule="auto"/>
              <w:jc w:val="center"/>
              <w:rPr>
                <w:rFonts w:ascii="Arial" w:hAnsi="Arial" w:cs="Arial"/>
              </w:rPr>
            </w:pPr>
            <w:r w:rsidRPr="005232BD">
              <w:rPr>
                <w:rFonts w:ascii="Arial" w:hAnsi="Arial" w:cs="Arial"/>
              </w:rPr>
              <w:t>NA</w:t>
            </w:r>
          </w:p>
        </w:tc>
        <w:tc>
          <w:tcPr>
            <w:tcW w:w="850" w:type="dxa"/>
            <w:tcBorders>
              <w:top w:val="single" w:sz="6" w:space="0" w:color="auto"/>
              <w:left w:val="single" w:sz="6" w:space="0" w:color="auto"/>
              <w:bottom w:val="single" w:sz="6" w:space="0" w:color="auto"/>
              <w:right w:val="single" w:sz="6" w:space="0" w:color="auto"/>
            </w:tcBorders>
            <w:vAlign w:val="center"/>
            <w:hideMark/>
          </w:tcPr>
          <w:p w:rsidR="004A00E9" w:rsidRPr="005232BD" w:rsidRDefault="004A00E9" w:rsidP="004A00E9">
            <w:pPr>
              <w:autoSpaceDE w:val="0"/>
              <w:autoSpaceDN w:val="0"/>
              <w:adjustRightInd w:val="0"/>
              <w:spacing w:line="276" w:lineRule="auto"/>
              <w:jc w:val="center"/>
              <w:rPr>
                <w:rFonts w:ascii="Arial" w:hAnsi="Arial" w:cs="Arial"/>
              </w:rPr>
            </w:pPr>
            <w:r w:rsidRPr="005232BD">
              <w:rPr>
                <w:rFonts w:ascii="Arial" w:hAnsi="Arial" w:cs="Arial"/>
              </w:rPr>
              <w:t>F1</w:t>
            </w:r>
          </w:p>
        </w:tc>
        <w:tc>
          <w:tcPr>
            <w:tcW w:w="1560" w:type="dxa"/>
            <w:tcBorders>
              <w:top w:val="single" w:sz="6" w:space="0" w:color="auto"/>
              <w:left w:val="single" w:sz="6" w:space="0" w:color="auto"/>
              <w:bottom w:val="single" w:sz="6" w:space="0" w:color="auto"/>
              <w:right w:val="single" w:sz="6" w:space="0" w:color="auto"/>
            </w:tcBorders>
            <w:vAlign w:val="center"/>
            <w:hideMark/>
          </w:tcPr>
          <w:p w:rsidR="004A00E9" w:rsidRPr="005232BD" w:rsidRDefault="004A00E9" w:rsidP="004A00E9">
            <w:pPr>
              <w:autoSpaceDE w:val="0"/>
              <w:autoSpaceDN w:val="0"/>
              <w:adjustRightInd w:val="0"/>
              <w:spacing w:line="276" w:lineRule="auto"/>
              <w:jc w:val="center"/>
              <w:rPr>
                <w:rFonts w:ascii="Arial" w:hAnsi="Arial" w:cs="Arial"/>
              </w:rPr>
            </w:pPr>
            <w:r w:rsidRPr="005232BD">
              <w:rPr>
                <w:rFonts w:ascii="Arial" w:hAnsi="Arial" w:cs="Arial"/>
              </w:rPr>
              <w:t>OF</w:t>
            </w:r>
          </w:p>
        </w:tc>
        <w:tc>
          <w:tcPr>
            <w:tcW w:w="992" w:type="dxa"/>
            <w:tcBorders>
              <w:top w:val="single" w:sz="6" w:space="0" w:color="auto"/>
              <w:left w:val="single" w:sz="6" w:space="0" w:color="auto"/>
              <w:bottom w:val="single" w:sz="6" w:space="0" w:color="auto"/>
              <w:right w:val="single" w:sz="6" w:space="0" w:color="auto"/>
            </w:tcBorders>
            <w:vAlign w:val="center"/>
            <w:hideMark/>
          </w:tcPr>
          <w:p w:rsidR="004A00E9" w:rsidRPr="005232BD" w:rsidRDefault="004A00E9" w:rsidP="004A00E9">
            <w:pPr>
              <w:autoSpaceDE w:val="0"/>
              <w:autoSpaceDN w:val="0"/>
              <w:adjustRightInd w:val="0"/>
              <w:spacing w:line="276" w:lineRule="auto"/>
              <w:jc w:val="center"/>
              <w:rPr>
                <w:rFonts w:ascii="Arial" w:hAnsi="Arial" w:cs="Arial"/>
              </w:rPr>
            </w:pPr>
            <w:r w:rsidRPr="005232BD">
              <w:rPr>
                <w:rFonts w:ascii="Arial" w:hAnsi="Arial" w:cs="Arial"/>
              </w:rPr>
              <w:t>NA</w:t>
            </w:r>
          </w:p>
        </w:tc>
        <w:tc>
          <w:tcPr>
            <w:tcW w:w="709" w:type="dxa"/>
            <w:tcBorders>
              <w:top w:val="single" w:sz="6" w:space="0" w:color="auto"/>
              <w:left w:val="single" w:sz="6" w:space="0" w:color="auto"/>
              <w:bottom w:val="single" w:sz="6" w:space="0" w:color="auto"/>
              <w:right w:val="single" w:sz="6" w:space="0" w:color="auto"/>
            </w:tcBorders>
            <w:vAlign w:val="center"/>
            <w:hideMark/>
          </w:tcPr>
          <w:p w:rsidR="004A00E9" w:rsidRPr="005232BD" w:rsidRDefault="004A00E9" w:rsidP="004A00E9">
            <w:pPr>
              <w:autoSpaceDE w:val="0"/>
              <w:autoSpaceDN w:val="0"/>
              <w:adjustRightInd w:val="0"/>
              <w:spacing w:line="276" w:lineRule="auto"/>
              <w:jc w:val="center"/>
              <w:rPr>
                <w:rFonts w:ascii="Arial" w:hAnsi="Arial" w:cs="Arial"/>
              </w:rPr>
            </w:pPr>
            <w:r w:rsidRPr="005232BD">
              <w:rPr>
                <w:rFonts w:ascii="Arial" w:hAnsi="Arial" w:cs="Arial"/>
              </w:rPr>
              <w:t>NA</w:t>
            </w:r>
          </w:p>
        </w:tc>
        <w:tc>
          <w:tcPr>
            <w:tcW w:w="692" w:type="dxa"/>
            <w:tcBorders>
              <w:top w:val="single" w:sz="6" w:space="0" w:color="auto"/>
              <w:left w:val="single" w:sz="6" w:space="0" w:color="auto"/>
              <w:bottom w:val="single" w:sz="6" w:space="0" w:color="auto"/>
              <w:right w:val="single" w:sz="6" w:space="0" w:color="auto"/>
            </w:tcBorders>
            <w:vAlign w:val="center"/>
            <w:hideMark/>
          </w:tcPr>
          <w:p w:rsidR="004A00E9" w:rsidRPr="005232BD" w:rsidRDefault="004A00E9" w:rsidP="004A00E9">
            <w:pPr>
              <w:autoSpaceDE w:val="0"/>
              <w:autoSpaceDN w:val="0"/>
              <w:adjustRightInd w:val="0"/>
              <w:spacing w:line="276" w:lineRule="auto"/>
              <w:jc w:val="center"/>
              <w:rPr>
                <w:rFonts w:ascii="Arial" w:hAnsi="Arial" w:cs="Arial"/>
              </w:rPr>
            </w:pPr>
            <w:r w:rsidRPr="005232BD">
              <w:rPr>
                <w:rFonts w:ascii="Arial" w:hAnsi="Arial" w:cs="Arial"/>
              </w:rPr>
              <w:t>NA</w:t>
            </w:r>
          </w:p>
        </w:tc>
      </w:tr>
      <w:tr w:rsidR="005C3C4C" w:rsidRPr="005232BD" w:rsidTr="009E1505">
        <w:trPr>
          <w:trHeight w:val="605"/>
          <w:jc w:val="center"/>
        </w:trPr>
        <w:tc>
          <w:tcPr>
            <w:tcW w:w="2819" w:type="dxa"/>
            <w:tcBorders>
              <w:top w:val="single" w:sz="6" w:space="0" w:color="auto"/>
              <w:left w:val="single" w:sz="6" w:space="0" w:color="auto"/>
              <w:right w:val="single" w:sz="6" w:space="0" w:color="auto"/>
            </w:tcBorders>
            <w:hideMark/>
          </w:tcPr>
          <w:p w:rsidR="004A00E9" w:rsidRPr="005232BD" w:rsidRDefault="005C3C4C" w:rsidP="005C3C4C">
            <w:pPr>
              <w:autoSpaceDE w:val="0"/>
              <w:autoSpaceDN w:val="0"/>
              <w:adjustRightInd w:val="0"/>
              <w:spacing w:line="276" w:lineRule="auto"/>
              <w:jc w:val="center"/>
              <w:rPr>
                <w:rFonts w:ascii="Arial" w:hAnsi="Arial" w:cs="Arial"/>
              </w:rPr>
            </w:pPr>
            <w:r w:rsidRPr="005C3C4C">
              <w:rPr>
                <w:rFonts w:ascii="Arial" w:hAnsi="Arial" w:cs="Arial"/>
              </w:rPr>
              <w:t>Обеспеч</w:t>
            </w:r>
            <w:r>
              <w:rPr>
                <w:rFonts w:ascii="Arial" w:hAnsi="Arial" w:cs="Arial"/>
              </w:rPr>
              <w:t>ение</w:t>
            </w:r>
            <w:r w:rsidRPr="005C3C4C">
              <w:rPr>
                <w:rFonts w:ascii="Arial" w:hAnsi="Arial" w:cs="Arial"/>
              </w:rPr>
              <w:t xml:space="preserve"> техническ</w:t>
            </w:r>
            <w:r>
              <w:rPr>
                <w:rFonts w:ascii="Arial" w:hAnsi="Arial" w:cs="Arial"/>
              </w:rPr>
              <w:t xml:space="preserve">ой </w:t>
            </w:r>
            <w:r w:rsidRPr="005C3C4C">
              <w:rPr>
                <w:rFonts w:ascii="Arial" w:hAnsi="Arial" w:cs="Arial"/>
              </w:rPr>
              <w:t>экспертиз</w:t>
            </w:r>
            <w:r>
              <w:rPr>
                <w:rFonts w:ascii="Arial" w:hAnsi="Arial" w:cs="Arial"/>
              </w:rPr>
              <w:t>ы</w:t>
            </w:r>
          </w:p>
        </w:tc>
        <w:tc>
          <w:tcPr>
            <w:tcW w:w="709" w:type="dxa"/>
            <w:tcBorders>
              <w:top w:val="single" w:sz="6" w:space="0" w:color="auto"/>
              <w:left w:val="single" w:sz="6" w:space="0" w:color="auto"/>
              <w:right w:val="single" w:sz="6" w:space="0" w:color="auto"/>
            </w:tcBorders>
            <w:hideMark/>
          </w:tcPr>
          <w:p w:rsidR="004A00E9" w:rsidRPr="005232BD" w:rsidRDefault="004A00E9" w:rsidP="004A00E9">
            <w:pPr>
              <w:autoSpaceDE w:val="0"/>
              <w:autoSpaceDN w:val="0"/>
              <w:adjustRightInd w:val="0"/>
              <w:spacing w:line="276" w:lineRule="auto"/>
              <w:jc w:val="center"/>
              <w:rPr>
                <w:rFonts w:ascii="Arial" w:hAnsi="Arial" w:cs="Arial"/>
              </w:rPr>
            </w:pPr>
            <w:r w:rsidRPr="005232BD">
              <w:rPr>
                <w:rFonts w:ascii="Arial" w:hAnsi="Arial" w:cs="Arial"/>
              </w:rPr>
              <w:t>OF</w:t>
            </w:r>
          </w:p>
        </w:tc>
        <w:tc>
          <w:tcPr>
            <w:tcW w:w="567" w:type="dxa"/>
            <w:tcBorders>
              <w:top w:val="single" w:sz="6" w:space="0" w:color="auto"/>
              <w:left w:val="single" w:sz="6" w:space="0" w:color="auto"/>
              <w:right w:val="single" w:sz="6" w:space="0" w:color="auto"/>
            </w:tcBorders>
            <w:hideMark/>
          </w:tcPr>
          <w:p w:rsidR="004A00E9" w:rsidRPr="005232BD" w:rsidRDefault="004A00E9" w:rsidP="004A00E9">
            <w:pPr>
              <w:autoSpaceDE w:val="0"/>
              <w:autoSpaceDN w:val="0"/>
              <w:adjustRightInd w:val="0"/>
              <w:spacing w:line="276" w:lineRule="auto"/>
              <w:jc w:val="center"/>
              <w:rPr>
                <w:rFonts w:ascii="Arial" w:hAnsi="Arial" w:cs="Arial"/>
              </w:rPr>
            </w:pPr>
            <w:r w:rsidRPr="005232BD">
              <w:rPr>
                <w:rFonts w:ascii="Arial" w:hAnsi="Arial" w:cs="Arial"/>
              </w:rPr>
              <w:t>OF</w:t>
            </w:r>
          </w:p>
        </w:tc>
        <w:tc>
          <w:tcPr>
            <w:tcW w:w="709" w:type="dxa"/>
            <w:tcBorders>
              <w:top w:val="single" w:sz="6" w:space="0" w:color="auto"/>
              <w:left w:val="single" w:sz="6" w:space="0" w:color="auto"/>
              <w:right w:val="single" w:sz="6" w:space="0" w:color="auto"/>
            </w:tcBorders>
            <w:hideMark/>
          </w:tcPr>
          <w:p w:rsidR="004A00E9" w:rsidRPr="005232BD" w:rsidRDefault="004A00E9" w:rsidP="004A00E9">
            <w:pPr>
              <w:autoSpaceDE w:val="0"/>
              <w:autoSpaceDN w:val="0"/>
              <w:adjustRightInd w:val="0"/>
              <w:spacing w:line="276" w:lineRule="auto"/>
              <w:jc w:val="center"/>
              <w:rPr>
                <w:rFonts w:ascii="Arial" w:hAnsi="Arial" w:cs="Arial"/>
              </w:rPr>
            </w:pPr>
            <w:r w:rsidRPr="005232BD">
              <w:rPr>
                <w:rFonts w:ascii="Arial" w:hAnsi="Arial" w:cs="Arial"/>
              </w:rPr>
              <w:t>F1</w:t>
            </w:r>
          </w:p>
        </w:tc>
        <w:tc>
          <w:tcPr>
            <w:tcW w:w="850" w:type="dxa"/>
            <w:tcBorders>
              <w:top w:val="single" w:sz="6" w:space="0" w:color="auto"/>
              <w:left w:val="single" w:sz="6" w:space="0" w:color="auto"/>
              <w:right w:val="single" w:sz="6" w:space="0" w:color="auto"/>
            </w:tcBorders>
            <w:hideMark/>
          </w:tcPr>
          <w:p w:rsidR="004A00E9" w:rsidRPr="005232BD" w:rsidRDefault="004A00E9" w:rsidP="004A00E9">
            <w:pPr>
              <w:autoSpaceDE w:val="0"/>
              <w:autoSpaceDN w:val="0"/>
              <w:adjustRightInd w:val="0"/>
              <w:spacing w:line="276" w:lineRule="auto"/>
              <w:jc w:val="center"/>
              <w:rPr>
                <w:rFonts w:ascii="Arial" w:hAnsi="Arial" w:cs="Arial"/>
              </w:rPr>
            </w:pPr>
            <w:r w:rsidRPr="005232BD">
              <w:rPr>
                <w:rFonts w:ascii="Arial" w:hAnsi="Arial" w:cs="Arial"/>
              </w:rPr>
              <w:t>NA</w:t>
            </w:r>
          </w:p>
        </w:tc>
        <w:tc>
          <w:tcPr>
            <w:tcW w:w="1560" w:type="dxa"/>
            <w:tcBorders>
              <w:top w:val="single" w:sz="6" w:space="0" w:color="auto"/>
              <w:left w:val="single" w:sz="6" w:space="0" w:color="auto"/>
              <w:right w:val="single" w:sz="6" w:space="0" w:color="auto"/>
            </w:tcBorders>
            <w:hideMark/>
          </w:tcPr>
          <w:p w:rsidR="004A00E9" w:rsidRPr="005232BD" w:rsidRDefault="004A00E9" w:rsidP="004A00E9">
            <w:pPr>
              <w:autoSpaceDE w:val="0"/>
              <w:autoSpaceDN w:val="0"/>
              <w:adjustRightInd w:val="0"/>
              <w:spacing w:line="276" w:lineRule="auto"/>
              <w:jc w:val="center"/>
              <w:rPr>
                <w:rFonts w:ascii="Arial" w:hAnsi="Arial" w:cs="Arial"/>
              </w:rPr>
            </w:pPr>
            <w:r w:rsidRPr="005232BD">
              <w:rPr>
                <w:rFonts w:ascii="Arial" w:hAnsi="Arial" w:cs="Arial"/>
              </w:rPr>
              <w:t>OF</w:t>
            </w:r>
          </w:p>
        </w:tc>
        <w:tc>
          <w:tcPr>
            <w:tcW w:w="992" w:type="dxa"/>
            <w:tcBorders>
              <w:top w:val="single" w:sz="6" w:space="0" w:color="auto"/>
              <w:left w:val="single" w:sz="6" w:space="0" w:color="auto"/>
              <w:right w:val="single" w:sz="6" w:space="0" w:color="auto"/>
            </w:tcBorders>
            <w:hideMark/>
          </w:tcPr>
          <w:p w:rsidR="004A00E9" w:rsidRPr="005232BD" w:rsidRDefault="004A00E9" w:rsidP="004A00E9">
            <w:pPr>
              <w:autoSpaceDE w:val="0"/>
              <w:autoSpaceDN w:val="0"/>
              <w:adjustRightInd w:val="0"/>
              <w:spacing w:line="276" w:lineRule="auto"/>
              <w:jc w:val="center"/>
              <w:rPr>
                <w:rFonts w:ascii="Arial" w:hAnsi="Arial" w:cs="Arial"/>
              </w:rPr>
            </w:pPr>
            <w:r w:rsidRPr="005232BD">
              <w:rPr>
                <w:rFonts w:ascii="Arial" w:hAnsi="Arial" w:cs="Arial"/>
              </w:rPr>
              <w:t>NA</w:t>
            </w:r>
          </w:p>
        </w:tc>
        <w:tc>
          <w:tcPr>
            <w:tcW w:w="709" w:type="dxa"/>
            <w:tcBorders>
              <w:top w:val="single" w:sz="6" w:space="0" w:color="auto"/>
              <w:left w:val="single" w:sz="6" w:space="0" w:color="auto"/>
              <w:right w:val="single" w:sz="6" w:space="0" w:color="auto"/>
            </w:tcBorders>
            <w:hideMark/>
          </w:tcPr>
          <w:p w:rsidR="004A00E9" w:rsidRPr="005232BD" w:rsidRDefault="004A00E9" w:rsidP="004A00E9">
            <w:pPr>
              <w:autoSpaceDE w:val="0"/>
              <w:autoSpaceDN w:val="0"/>
              <w:adjustRightInd w:val="0"/>
              <w:spacing w:line="276" w:lineRule="auto"/>
              <w:jc w:val="center"/>
              <w:rPr>
                <w:rFonts w:ascii="Arial" w:hAnsi="Arial" w:cs="Arial"/>
              </w:rPr>
            </w:pPr>
            <w:r w:rsidRPr="005232BD">
              <w:rPr>
                <w:rFonts w:ascii="Arial" w:hAnsi="Arial" w:cs="Arial"/>
              </w:rPr>
              <w:t>OF</w:t>
            </w:r>
          </w:p>
        </w:tc>
        <w:tc>
          <w:tcPr>
            <w:tcW w:w="692" w:type="dxa"/>
            <w:tcBorders>
              <w:top w:val="single" w:sz="6" w:space="0" w:color="auto"/>
              <w:left w:val="single" w:sz="6" w:space="0" w:color="auto"/>
              <w:right w:val="single" w:sz="6" w:space="0" w:color="auto"/>
            </w:tcBorders>
            <w:hideMark/>
          </w:tcPr>
          <w:p w:rsidR="004A00E9" w:rsidRPr="005232BD" w:rsidRDefault="004A00E9" w:rsidP="004A00E9">
            <w:pPr>
              <w:autoSpaceDE w:val="0"/>
              <w:autoSpaceDN w:val="0"/>
              <w:adjustRightInd w:val="0"/>
              <w:spacing w:line="276" w:lineRule="auto"/>
              <w:jc w:val="center"/>
              <w:rPr>
                <w:rFonts w:ascii="Arial" w:hAnsi="Arial" w:cs="Arial"/>
              </w:rPr>
            </w:pPr>
            <w:r w:rsidRPr="005232BD">
              <w:rPr>
                <w:rFonts w:ascii="Arial" w:hAnsi="Arial" w:cs="Arial"/>
              </w:rPr>
              <w:t>F1</w:t>
            </w:r>
          </w:p>
        </w:tc>
      </w:tr>
      <w:tr w:rsidR="009E1505" w:rsidRPr="005232BD" w:rsidTr="009E1505">
        <w:trPr>
          <w:trHeight w:val="314"/>
          <w:jc w:val="center"/>
        </w:trPr>
        <w:tc>
          <w:tcPr>
            <w:tcW w:w="9607" w:type="dxa"/>
            <w:gridSpan w:val="9"/>
            <w:vAlign w:val="center"/>
          </w:tcPr>
          <w:p w:rsidR="009E1505" w:rsidRDefault="009E1505" w:rsidP="009E1505">
            <w:pPr>
              <w:autoSpaceDE w:val="0"/>
              <w:autoSpaceDN w:val="0"/>
              <w:adjustRightInd w:val="0"/>
              <w:spacing w:line="276" w:lineRule="auto"/>
              <w:jc w:val="right"/>
              <w:rPr>
                <w:rFonts w:ascii="Arial" w:hAnsi="Arial" w:cs="Arial"/>
                <w:i/>
              </w:rPr>
            </w:pPr>
          </w:p>
          <w:p w:rsidR="009E1505" w:rsidRDefault="009E1505" w:rsidP="009E1505">
            <w:pPr>
              <w:autoSpaceDE w:val="0"/>
              <w:autoSpaceDN w:val="0"/>
              <w:adjustRightInd w:val="0"/>
              <w:spacing w:line="276" w:lineRule="auto"/>
              <w:jc w:val="right"/>
              <w:rPr>
                <w:rFonts w:ascii="Arial" w:hAnsi="Arial" w:cs="Arial"/>
                <w:i/>
              </w:rPr>
            </w:pPr>
          </w:p>
          <w:p w:rsidR="009E1505" w:rsidRDefault="009E1505" w:rsidP="009E1505">
            <w:pPr>
              <w:autoSpaceDE w:val="0"/>
              <w:autoSpaceDN w:val="0"/>
              <w:adjustRightInd w:val="0"/>
              <w:spacing w:line="276" w:lineRule="auto"/>
              <w:jc w:val="right"/>
              <w:rPr>
                <w:rFonts w:ascii="Arial" w:hAnsi="Arial" w:cs="Arial"/>
                <w:i/>
              </w:rPr>
            </w:pPr>
          </w:p>
          <w:p w:rsidR="009E1505" w:rsidRDefault="009E1505" w:rsidP="009E1505">
            <w:pPr>
              <w:autoSpaceDE w:val="0"/>
              <w:autoSpaceDN w:val="0"/>
              <w:adjustRightInd w:val="0"/>
              <w:spacing w:line="276" w:lineRule="auto"/>
              <w:jc w:val="right"/>
              <w:rPr>
                <w:rFonts w:ascii="Arial" w:hAnsi="Arial" w:cs="Arial"/>
                <w:i/>
              </w:rPr>
            </w:pPr>
          </w:p>
          <w:p w:rsidR="009E1505" w:rsidRPr="009E1505" w:rsidRDefault="009E1505" w:rsidP="009E1505">
            <w:pPr>
              <w:autoSpaceDE w:val="0"/>
              <w:autoSpaceDN w:val="0"/>
              <w:adjustRightInd w:val="0"/>
              <w:spacing w:line="276" w:lineRule="auto"/>
              <w:jc w:val="right"/>
              <w:rPr>
                <w:rFonts w:ascii="Arial" w:hAnsi="Arial" w:cs="Arial"/>
                <w:i/>
              </w:rPr>
            </w:pPr>
            <w:r w:rsidRPr="00241D68">
              <w:rPr>
                <w:rFonts w:ascii="Arial" w:hAnsi="Arial" w:cs="Arial"/>
                <w:i/>
                <w:sz w:val="24"/>
              </w:rPr>
              <w:lastRenderedPageBreak/>
              <w:t>Продолжение таблицы</w:t>
            </w:r>
          </w:p>
        </w:tc>
      </w:tr>
      <w:tr w:rsidR="009E1505" w:rsidRPr="005232BD" w:rsidTr="005204B7">
        <w:trPr>
          <w:trHeight w:val="1543"/>
          <w:jc w:val="center"/>
        </w:trPr>
        <w:tc>
          <w:tcPr>
            <w:tcW w:w="2819" w:type="dxa"/>
            <w:tcBorders>
              <w:top w:val="single" w:sz="4" w:space="0" w:color="auto"/>
              <w:left w:val="single" w:sz="6" w:space="0" w:color="auto"/>
              <w:bottom w:val="single" w:sz="4" w:space="0" w:color="auto"/>
              <w:right w:val="single" w:sz="6" w:space="0" w:color="auto"/>
            </w:tcBorders>
            <w:vAlign w:val="center"/>
          </w:tcPr>
          <w:p w:rsidR="009E1505" w:rsidRPr="005232BD" w:rsidRDefault="009E1505" w:rsidP="009E1505">
            <w:pPr>
              <w:autoSpaceDE w:val="0"/>
              <w:autoSpaceDN w:val="0"/>
              <w:adjustRightInd w:val="0"/>
              <w:spacing w:line="276" w:lineRule="auto"/>
              <w:jc w:val="center"/>
              <w:rPr>
                <w:rFonts w:ascii="Arial" w:hAnsi="Arial" w:cs="Arial"/>
              </w:rPr>
            </w:pPr>
            <w:r w:rsidRPr="009E1505">
              <w:rPr>
                <w:rFonts w:ascii="Arial" w:hAnsi="Arial" w:cs="Arial"/>
              </w:rPr>
              <w:lastRenderedPageBreak/>
              <w:t xml:space="preserve">Знание требований схемы оценки соответствия </w:t>
            </w:r>
            <w:proofErr w:type="spellStart"/>
            <w:r w:rsidRPr="009E1505">
              <w:rPr>
                <w:rFonts w:ascii="Arial" w:hAnsi="Arial" w:cs="Arial"/>
              </w:rPr>
              <w:t>Хал</w:t>
            </w:r>
            <w:r>
              <w:rPr>
                <w:rFonts w:ascii="Arial" w:hAnsi="Arial" w:cs="Arial"/>
              </w:rPr>
              <w:t>ал</w:t>
            </w:r>
            <w:proofErr w:type="spellEnd"/>
            <w:r w:rsidRPr="009E1505">
              <w:rPr>
                <w:rFonts w:ascii="Arial" w:hAnsi="Arial" w:cs="Arial"/>
              </w:rPr>
              <w:t xml:space="preserve">, других процедур и методов, используемых органом по оценке соответствия </w:t>
            </w:r>
            <w:proofErr w:type="spellStart"/>
            <w:r w:rsidRPr="009E1505">
              <w:rPr>
                <w:rFonts w:ascii="Arial" w:hAnsi="Arial" w:cs="Arial"/>
              </w:rPr>
              <w:t>Хал</w:t>
            </w:r>
            <w:r>
              <w:rPr>
                <w:rFonts w:ascii="Arial" w:hAnsi="Arial" w:cs="Arial"/>
              </w:rPr>
              <w:t>ал</w:t>
            </w:r>
            <w:proofErr w:type="spellEnd"/>
          </w:p>
        </w:tc>
        <w:tc>
          <w:tcPr>
            <w:tcW w:w="709" w:type="dxa"/>
            <w:tcBorders>
              <w:top w:val="single" w:sz="4" w:space="0" w:color="auto"/>
              <w:left w:val="single" w:sz="6" w:space="0" w:color="auto"/>
              <w:bottom w:val="single" w:sz="4" w:space="0" w:color="auto"/>
              <w:right w:val="single" w:sz="6" w:space="0" w:color="auto"/>
            </w:tcBorders>
            <w:vAlign w:val="center"/>
          </w:tcPr>
          <w:p w:rsidR="009E1505" w:rsidRPr="005232BD" w:rsidRDefault="009E1505" w:rsidP="00621CDE">
            <w:pPr>
              <w:autoSpaceDE w:val="0"/>
              <w:autoSpaceDN w:val="0"/>
              <w:adjustRightInd w:val="0"/>
              <w:spacing w:line="276" w:lineRule="auto"/>
              <w:jc w:val="center"/>
              <w:rPr>
                <w:rFonts w:ascii="Arial" w:hAnsi="Arial" w:cs="Arial"/>
              </w:rPr>
            </w:pPr>
            <w:r w:rsidRPr="005232BD">
              <w:rPr>
                <w:rFonts w:ascii="Arial" w:hAnsi="Arial" w:cs="Arial"/>
              </w:rPr>
              <w:t>F1</w:t>
            </w:r>
          </w:p>
        </w:tc>
        <w:tc>
          <w:tcPr>
            <w:tcW w:w="567" w:type="dxa"/>
            <w:tcBorders>
              <w:top w:val="single" w:sz="4" w:space="0" w:color="auto"/>
              <w:left w:val="single" w:sz="6" w:space="0" w:color="auto"/>
              <w:bottom w:val="single" w:sz="4" w:space="0" w:color="auto"/>
              <w:right w:val="single" w:sz="6" w:space="0" w:color="auto"/>
            </w:tcBorders>
            <w:vAlign w:val="center"/>
          </w:tcPr>
          <w:p w:rsidR="009E1505" w:rsidRPr="005232BD" w:rsidRDefault="009E1505" w:rsidP="00621CDE">
            <w:pPr>
              <w:autoSpaceDE w:val="0"/>
              <w:autoSpaceDN w:val="0"/>
              <w:adjustRightInd w:val="0"/>
              <w:spacing w:line="276" w:lineRule="auto"/>
              <w:jc w:val="center"/>
              <w:rPr>
                <w:rFonts w:ascii="Arial" w:hAnsi="Arial" w:cs="Arial"/>
              </w:rPr>
            </w:pPr>
            <w:r w:rsidRPr="005232BD">
              <w:rPr>
                <w:rFonts w:ascii="Arial" w:hAnsi="Arial" w:cs="Arial"/>
              </w:rPr>
              <w:t>F1</w:t>
            </w:r>
          </w:p>
        </w:tc>
        <w:tc>
          <w:tcPr>
            <w:tcW w:w="709" w:type="dxa"/>
            <w:tcBorders>
              <w:top w:val="single" w:sz="4" w:space="0" w:color="auto"/>
              <w:left w:val="single" w:sz="6" w:space="0" w:color="auto"/>
              <w:bottom w:val="single" w:sz="4" w:space="0" w:color="auto"/>
              <w:right w:val="single" w:sz="6" w:space="0" w:color="auto"/>
            </w:tcBorders>
            <w:vAlign w:val="center"/>
          </w:tcPr>
          <w:p w:rsidR="009E1505" w:rsidRPr="005232BD" w:rsidRDefault="009E1505" w:rsidP="00621CDE">
            <w:pPr>
              <w:autoSpaceDE w:val="0"/>
              <w:autoSpaceDN w:val="0"/>
              <w:adjustRightInd w:val="0"/>
              <w:spacing w:line="276" w:lineRule="auto"/>
              <w:jc w:val="center"/>
              <w:rPr>
                <w:rFonts w:ascii="Arial" w:hAnsi="Arial" w:cs="Arial"/>
              </w:rPr>
            </w:pPr>
            <w:r w:rsidRPr="005232BD">
              <w:rPr>
                <w:rFonts w:ascii="Arial" w:hAnsi="Arial" w:cs="Arial"/>
              </w:rPr>
              <w:t>OF</w:t>
            </w:r>
          </w:p>
        </w:tc>
        <w:tc>
          <w:tcPr>
            <w:tcW w:w="850" w:type="dxa"/>
            <w:tcBorders>
              <w:top w:val="single" w:sz="4" w:space="0" w:color="auto"/>
              <w:left w:val="single" w:sz="6" w:space="0" w:color="auto"/>
              <w:bottom w:val="single" w:sz="4" w:space="0" w:color="auto"/>
              <w:right w:val="single" w:sz="6" w:space="0" w:color="auto"/>
            </w:tcBorders>
            <w:vAlign w:val="center"/>
          </w:tcPr>
          <w:p w:rsidR="009E1505" w:rsidRPr="005232BD" w:rsidRDefault="009E1505" w:rsidP="00621CDE">
            <w:pPr>
              <w:autoSpaceDE w:val="0"/>
              <w:autoSpaceDN w:val="0"/>
              <w:adjustRightInd w:val="0"/>
              <w:spacing w:line="276" w:lineRule="auto"/>
              <w:jc w:val="center"/>
              <w:rPr>
                <w:rFonts w:ascii="Arial" w:hAnsi="Arial" w:cs="Arial"/>
              </w:rPr>
            </w:pPr>
            <w:r w:rsidRPr="005232BD">
              <w:rPr>
                <w:rFonts w:ascii="Arial" w:hAnsi="Arial" w:cs="Arial"/>
              </w:rPr>
              <w:t>OF</w:t>
            </w:r>
          </w:p>
        </w:tc>
        <w:tc>
          <w:tcPr>
            <w:tcW w:w="1560" w:type="dxa"/>
            <w:tcBorders>
              <w:top w:val="single" w:sz="4" w:space="0" w:color="auto"/>
              <w:left w:val="single" w:sz="6" w:space="0" w:color="auto"/>
              <w:bottom w:val="single" w:sz="4" w:space="0" w:color="auto"/>
              <w:right w:val="single" w:sz="6" w:space="0" w:color="auto"/>
            </w:tcBorders>
            <w:vAlign w:val="center"/>
          </w:tcPr>
          <w:p w:rsidR="009E1505" w:rsidRPr="005232BD" w:rsidRDefault="009E1505" w:rsidP="00621CDE">
            <w:pPr>
              <w:autoSpaceDE w:val="0"/>
              <w:autoSpaceDN w:val="0"/>
              <w:adjustRightInd w:val="0"/>
              <w:spacing w:line="276" w:lineRule="auto"/>
              <w:jc w:val="center"/>
              <w:rPr>
                <w:rFonts w:ascii="Arial" w:hAnsi="Arial" w:cs="Arial"/>
              </w:rPr>
            </w:pPr>
            <w:r w:rsidRPr="005232BD">
              <w:rPr>
                <w:rFonts w:ascii="Arial" w:hAnsi="Arial" w:cs="Arial"/>
              </w:rPr>
              <w:t>F1</w:t>
            </w:r>
          </w:p>
        </w:tc>
        <w:tc>
          <w:tcPr>
            <w:tcW w:w="992" w:type="dxa"/>
            <w:tcBorders>
              <w:top w:val="single" w:sz="4" w:space="0" w:color="auto"/>
              <w:left w:val="single" w:sz="6" w:space="0" w:color="auto"/>
              <w:bottom w:val="single" w:sz="4" w:space="0" w:color="auto"/>
              <w:right w:val="single" w:sz="6" w:space="0" w:color="auto"/>
            </w:tcBorders>
            <w:vAlign w:val="center"/>
          </w:tcPr>
          <w:p w:rsidR="009E1505" w:rsidRPr="005232BD" w:rsidRDefault="009E1505" w:rsidP="00621CDE">
            <w:pPr>
              <w:autoSpaceDE w:val="0"/>
              <w:autoSpaceDN w:val="0"/>
              <w:adjustRightInd w:val="0"/>
              <w:spacing w:line="276" w:lineRule="auto"/>
              <w:jc w:val="center"/>
              <w:rPr>
                <w:rFonts w:ascii="Arial" w:hAnsi="Arial" w:cs="Arial"/>
              </w:rPr>
            </w:pPr>
            <w:r w:rsidRPr="005232BD">
              <w:rPr>
                <w:rFonts w:ascii="Arial" w:hAnsi="Arial" w:cs="Arial"/>
              </w:rPr>
              <w:t>OF</w:t>
            </w:r>
          </w:p>
        </w:tc>
        <w:tc>
          <w:tcPr>
            <w:tcW w:w="709" w:type="dxa"/>
            <w:tcBorders>
              <w:top w:val="single" w:sz="4" w:space="0" w:color="auto"/>
              <w:left w:val="single" w:sz="6" w:space="0" w:color="auto"/>
              <w:bottom w:val="single" w:sz="4" w:space="0" w:color="auto"/>
              <w:right w:val="single" w:sz="6" w:space="0" w:color="auto"/>
            </w:tcBorders>
            <w:vAlign w:val="center"/>
          </w:tcPr>
          <w:p w:rsidR="009E1505" w:rsidRPr="005232BD" w:rsidRDefault="009E1505" w:rsidP="00621CDE">
            <w:pPr>
              <w:autoSpaceDE w:val="0"/>
              <w:autoSpaceDN w:val="0"/>
              <w:adjustRightInd w:val="0"/>
              <w:spacing w:line="276" w:lineRule="auto"/>
              <w:jc w:val="center"/>
              <w:rPr>
                <w:rFonts w:ascii="Arial" w:hAnsi="Arial" w:cs="Arial"/>
              </w:rPr>
            </w:pPr>
            <w:r w:rsidRPr="005232BD">
              <w:rPr>
                <w:rFonts w:ascii="Arial" w:hAnsi="Arial" w:cs="Arial"/>
              </w:rPr>
              <w:t>OF</w:t>
            </w:r>
          </w:p>
        </w:tc>
        <w:tc>
          <w:tcPr>
            <w:tcW w:w="692" w:type="dxa"/>
            <w:tcBorders>
              <w:top w:val="single" w:sz="4" w:space="0" w:color="auto"/>
              <w:left w:val="single" w:sz="6" w:space="0" w:color="auto"/>
              <w:bottom w:val="single" w:sz="4" w:space="0" w:color="auto"/>
              <w:right w:val="single" w:sz="6" w:space="0" w:color="auto"/>
            </w:tcBorders>
            <w:vAlign w:val="center"/>
          </w:tcPr>
          <w:p w:rsidR="009E1505" w:rsidRPr="005232BD" w:rsidRDefault="009E1505" w:rsidP="00621CDE">
            <w:pPr>
              <w:autoSpaceDE w:val="0"/>
              <w:autoSpaceDN w:val="0"/>
              <w:adjustRightInd w:val="0"/>
              <w:spacing w:line="276" w:lineRule="auto"/>
              <w:jc w:val="center"/>
              <w:rPr>
                <w:rFonts w:ascii="Arial" w:hAnsi="Arial" w:cs="Arial"/>
              </w:rPr>
            </w:pPr>
            <w:r w:rsidRPr="005232BD">
              <w:rPr>
                <w:rFonts w:ascii="Arial" w:hAnsi="Arial" w:cs="Arial"/>
              </w:rPr>
              <w:t>F1</w:t>
            </w:r>
          </w:p>
        </w:tc>
      </w:tr>
      <w:tr w:rsidR="00241D68" w:rsidRPr="005232BD" w:rsidTr="005204B7">
        <w:trPr>
          <w:trHeight w:val="840"/>
          <w:jc w:val="center"/>
        </w:trPr>
        <w:tc>
          <w:tcPr>
            <w:tcW w:w="2819" w:type="dxa"/>
            <w:tcBorders>
              <w:top w:val="single" w:sz="4" w:space="0" w:color="auto"/>
              <w:left w:val="single" w:sz="6" w:space="0" w:color="auto"/>
              <w:bottom w:val="single" w:sz="4" w:space="0" w:color="auto"/>
              <w:right w:val="single" w:sz="6" w:space="0" w:color="auto"/>
            </w:tcBorders>
            <w:vAlign w:val="center"/>
          </w:tcPr>
          <w:p w:rsidR="00241D68" w:rsidRPr="009E1505" w:rsidRDefault="00241D68" w:rsidP="00241D68">
            <w:pPr>
              <w:autoSpaceDE w:val="0"/>
              <w:autoSpaceDN w:val="0"/>
              <w:adjustRightInd w:val="0"/>
              <w:spacing w:line="276" w:lineRule="auto"/>
              <w:jc w:val="center"/>
              <w:rPr>
                <w:rFonts w:ascii="Arial" w:hAnsi="Arial" w:cs="Arial"/>
              </w:rPr>
            </w:pPr>
            <w:r w:rsidRPr="00241D68">
              <w:rPr>
                <w:rFonts w:ascii="Arial" w:hAnsi="Arial" w:cs="Arial"/>
              </w:rPr>
              <w:t xml:space="preserve">Знание правил и процессов органа по аккредитации </w:t>
            </w:r>
            <w:proofErr w:type="spellStart"/>
            <w:r w:rsidRPr="00241D68">
              <w:rPr>
                <w:rFonts w:ascii="Arial" w:hAnsi="Arial" w:cs="Arial"/>
              </w:rPr>
              <w:t>Хал</w:t>
            </w:r>
            <w:r>
              <w:rPr>
                <w:rFonts w:ascii="Arial" w:hAnsi="Arial" w:cs="Arial"/>
              </w:rPr>
              <w:t>ал</w:t>
            </w:r>
            <w:proofErr w:type="spellEnd"/>
          </w:p>
        </w:tc>
        <w:tc>
          <w:tcPr>
            <w:tcW w:w="709" w:type="dxa"/>
            <w:tcBorders>
              <w:top w:val="single" w:sz="4" w:space="0" w:color="auto"/>
              <w:left w:val="single" w:sz="6" w:space="0" w:color="auto"/>
              <w:bottom w:val="single" w:sz="4" w:space="0" w:color="auto"/>
              <w:right w:val="single" w:sz="6" w:space="0" w:color="auto"/>
            </w:tcBorders>
            <w:vAlign w:val="center"/>
          </w:tcPr>
          <w:p w:rsidR="00241D68" w:rsidRPr="005232BD" w:rsidRDefault="00241D68" w:rsidP="00241D68">
            <w:pPr>
              <w:autoSpaceDE w:val="0"/>
              <w:autoSpaceDN w:val="0"/>
              <w:adjustRightInd w:val="0"/>
              <w:jc w:val="center"/>
              <w:rPr>
                <w:rFonts w:ascii="Arial" w:hAnsi="Arial" w:cs="Arial"/>
              </w:rPr>
            </w:pPr>
            <w:r>
              <w:rPr>
                <w:rFonts w:ascii="Arial" w:hAnsi="Arial" w:cs="Arial"/>
              </w:rPr>
              <w:t>F1</w:t>
            </w:r>
          </w:p>
        </w:tc>
        <w:tc>
          <w:tcPr>
            <w:tcW w:w="567" w:type="dxa"/>
            <w:tcBorders>
              <w:top w:val="single" w:sz="4" w:space="0" w:color="auto"/>
              <w:left w:val="single" w:sz="6" w:space="0" w:color="auto"/>
              <w:bottom w:val="single" w:sz="4" w:space="0" w:color="auto"/>
              <w:right w:val="single" w:sz="6" w:space="0" w:color="auto"/>
            </w:tcBorders>
            <w:vAlign w:val="center"/>
          </w:tcPr>
          <w:p w:rsidR="00241D68" w:rsidRPr="005232BD" w:rsidRDefault="00241D68" w:rsidP="00621CDE">
            <w:pPr>
              <w:autoSpaceDE w:val="0"/>
              <w:autoSpaceDN w:val="0"/>
              <w:adjustRightInd w:val="0"/>
              <w:spacing w:line="276" w:lineRule="auto"/>
              <w:jc w:val="center"/>
              <w:rPr>
                <w:rFonts w:ascii="Arial" w:hAnsi="Arial" w:cs="Arial"/>
              </w:rPr>
            </w:pPr>
            <w:r>
              <w:rPr>
                <w:rFonts w:ascii="Arial" w:hAnsi="Arial" w:cs="Arial"/>
              </w:rPr>
              <w:t>F1</w:t>
            </w:r>
          </w:p>
        </w:tc>
        <w:tc>
          <w:tcPr>
            <w:tcW w:w="709" w:type="dxa"/>
            <w:tcBorders>
              <w:top w:val="single" w:sz="4" w:space="0" w:color="auto"/>
              <w:left w:val="single" w:sz="6" w:space="0" w:color="auto"/>
              <w:bottom w:val="single" w:sz="4" w:space="0" w:color="auto"/>
              <w:right w:val="single" w:sz="6" w:space="0" w:color="auto"/>
            </w:tcBorders>
            <w:vAlign w:val="center"/>
          </w:tcPr>
          <w:p w:rsidR="00241D68" w:rsidRPr="005232BD" w:rsidRDefault="00241D68" w:rsidP="00621CDE">
            <w:pPr>
              <w:autoSpaceDE w:val="0"/>
              <w:autoSpaceDN w:val="0"/>
              <w:adjustRightInd w:val="0"/>
              <w:spacing w:line="276" w:lineRule="auto"/>
              <w:jc w:val="center"/>
              <w:rPr>
                <w:rFonts w:ascii="Arial" w:hAnsi="Arial" w:cs="Arial"/>
              </w:rPr>
            </w:pPr>
            <w:r>
              <w:rPr>
                <w:rFonts w:ascii="Arial" w:hAnsi="Arial" w:cs="Arial"/>
              </w:rPr>
              <w:t>F1</w:t>
            </w:r>
          </w:p>
        </w:tc>
        <w:tc>
          <w:tcPr>
            <w:tcW w:w="850" w:type="dxa"/>
            <w:tcBorders>
              <w:top w:val="single" w:sz="4" w:space="0" w:color="auto"/>
              <w:left w:val="single" w:sz="6" w:space="0" w:color="auto"/>
              <w:bottom w:val="single" w:sz="4" w:space="0" w:color="auto"/>
              <w:right w:val="single" w:sz="6" w:space="0" w:color="auto"/>
            </w:tcBorders>
            <w:vAlign w:val="center"/>
          </w:tcPr>
          <w:p w:rsidR="00241D68" w:rsidRPr="005232BD" w:rsidRDefault="00241D68" w:rsidP="00621CDE">
            <w:pPr>
              <w:autoSpaceDE w:val="0"/>
              <w:autoSpaceDN w:val="0"/>
              <w:adjustRightInd w:val="0"/>
              <w:spacing w:line="276" w:lineRule="auto"/>
              <w:jc w:val="center"/>
              <w:rPr>
                <w:rFonts w:ascii="Arial" w:hAnsi="Arial" w:cs="Arial"/>
              </w:rPr>
            </w:pPr>
            <w:r>
              <w:rPr>
                <w:rFonts w:ascii="Arial" w:hAnsi="Arial" w:cs="Arial"/>
              </w:rPr>
              <w:t>OF</w:t>
            </w:r>
          </w:p>
        </w:tc>
        <w:tc>
          <w:tcPr>
            <w:tcW w:w="1560" w:type="dxa"/>
            <w:tcBorders>
              <w:top w:val="single" w:sz="4" w:space="0" w:color="auto"/>
              <w:left w:val="single" w:sz="6" w:space="0" w:color="auto"/>
              <w:bottom w:val="single" w:sz="4" w:space="0" w:color="auto"/>
              <w:right w:val="single" w:sz="6" w:space="0" w:color="auto"/>
            </w:tcBorders>
            <w:vAlign w:val="center"/>
          </w:tcPr>
          <w:p w:rsidR="00241D68" w:rsidRPr="005232BD" w:rsidRDefault="00241D68" w:rsidP="00621CDE">
            <w:pPr>
              <w:autoSpaceDE w:val="0"/>
              <w:autoSpaceDN w:val="0"/>
              <w:adjustRightInd w:val="0"/>
              <w:spacing w:line="276" w:lineRule="auto"/>
              <w:jc w:val="center"/>
              <w:rPr>
                <w:rFonts w:ascii="Arial" w:hAnsi="Arial" w:cs="Arial"/>
              </w:rPr>
            </w:pPr>
            <w:r>
              <w:rPr>
                <w:rFonts w:ascii="Arial" w:hAnsi="Arial" w:cs="Arial"/>
              </w:rPr>
              <w:t>F1</w:t>
            </w:r>
          </w:p>
        </w:tc>
        <w:tc>
          <w:tcPr>
            <w:tcW w:w="992" w:type="dxa"/>
            <w:tcBorders>
              <w:top w:val="single" w:sz="4" w:space="0" w:color="auto"/>
              <w:left w:val="single" w:sz="6" w:space="0" w:color="auto"/>
              <w:bottom w:val="single" w:sz="4" w:space="0" w:color="auto"/>
              <w:right w:val="single" w:sz="6" w:space="0" w:color="auto"/>
            </w:tcBorders>
            <w:vAlign w:val="center"/>
          </w:tcPr>
          <w:p w:rsidR="00241D68" w:rsidRPr="005232BD" w:rsidRDefault="00241D68" w:rsidP="00621CDE">
            <w:pPr>
              <w:autoSpaceDE w:val="0"/>
              <w:autoSpaceDN w:val="0"/>
              <w:adjustRightInd w:val="0"/>
              <w:spacing w:line="276" w:lineRule="auto"/>
              <w:jc w:val="center"/>
              <w:rPr>
                <w:rFonts w:ascii="Arial" w:hAnsi="Arial" w:cs="Arial"/>
              </w:rPr>
            </w:pPr>
            <w:r>
              <w:rPr>
                <w:rFonts w:ascii="Arial" w:hAnsi="Arial" w:cs="Arial"/>
              </w:rPr>
              <w:t>F1</w:t>
            </w:r>
          </w:p>
        </w:tc>
        <w:tc>
          <w:tcPr>
            <w:tcW w:w="709" w:type="dxa"/>
            <w:tcBorders>
              <w:top w:val="single" w:sz="4" w:space="0" w:color="auto"/>
              <w:left w:val="single" w:sz="6" w:space="0" w:color="auto"/>
              <w:bottom w:val="single" w:sz="4" w:space="0" w:color="auto"/>
              <w:right w:val="single" w:sz="6" w:space="0" w:color="auto"/>
            </w:tcBorders>
            <w:vAlign w:val="center"/>
          </w:tcPr>
          <w:p w:rsidR="00241D68" w:rsidRPr="005232BD" w:rsidRDefault="00241D68" w:rsidP="00621CDE">
            <w:pPr>
              <w:autoSpaceDE w:val="0"/>
              <w:autoSpaceDN w:val="0"/>
              <w:adjustRightInd w:val="0"/>
              <w:spacing w:line="276" w:lineRule="auto"/>
              <w:jc w:val="center"/>
              <w:rPr>
                <w:rFonts w:ascii="Arial" w:hAnsi="Arial" w:cs="Arial"/>
              </w:rPr>
            </w:pPr>
            <w:r>
              <w:rPr>
                <w:rFonts w:ascii="Arial" w:hAnsi="Arial" w:cs="Arial"/>
              </w:rPr>
              <w:t>F1</w:t>
            </w:r>
          </w:p>
        </w:tc>
        <w:tc>
          <w:tcPr>
            <w:tcW w:w="692" w:type="dxa"/>
            <w:tcBorders>
              <w:top w:val="single" w:sz="4" w:space="0" w:color="auto"/>
              <w:left w:val="single" w:sz="6" w:space="0" w:color="auto"/>
              <w:bottom w:val="single" w:sz="4" w:space="0" w:color="auto"/>
              <w:right w:val="single" w:sz="6" w:space="0" w:color="auto"/>
            </w:tcBorders>
            <w:vAlign w:val="center"/>
          </w:tcPr>
          <w:p w:rsidR="00241D68" w:rsidRPr="005232BD" w:rsidRDefault="00241D68" w:rsidP="00621CDE">
            <w:pPr>
              <w:autoSpaceDE w:val="0"/>
              <w:autoSpaceDN w:val="0"/>
              <w:adjustRightInd w:val="0"/>
              <w:spacing w:line="276" w:lineRule="auto"/>
              <w:jc w:val="center"/>
              <w:rPr>
                <w:rFonts w:ascii="Arial" w:hAnsi="Arial" w:cs="Arial"/>
              </w:rPr>
            </w:pPr>
            <w:r>
              <w:rPr>
                <w:rFonts w:ascii="Arial" w:hAnsi="Arial" w:cs="Arial"/>
              </w:rPr>
              <w:t>OF</w:t>
            </w:r>
          </w:p>
        </w:tc>
      </w:tr>
      <w:tr w:rsidR="00241D68" w:rsidRPr="00241D68" w:rsidTr="005204B7">
        <w:trPr>
          <w:trHeight w:val="555"/>
          <w:jc w:val="center"/>
        </w:trPr>
        <w:tc>
          <w:tcPr>
            <w:tcW w:w="2819" w:type="dxa"/>
            <w:tcBorders>
              <w:top w:val="single" w:sz="4" w:space="0" w:color="auto"/>
              <w:left w:val="single" w:sz="6" w:space="0" w:color="auto"/>
              <w:bottom w:val="single" w:sz="4" w:space="0" w:color="auto"/>
              <w:right w:val="single" w:sz="6" w:space="0" w:color="auto"/>
            </w:tcBorders>
            <w:vAlign w:val="center"/>
          </w:tcPr>
          <w:p w:rsidR="00241D68" w:rsidRPr="009E1505" w:rsidRDefault="00241D68" w:rsidP="009E1505">
            <w:pPr>
              <w:autoSpaceDE w:val="0"/>
              <w:autoSpaceDN w:val="0"/>
              <w:adjustRightInd w:val="0"/>
              <w:spacing w:line="276" w:lineRule="auto"/>
              <w:jc w:val="center"/>
              <w:rPr>
                <w:rFonts w:ascii="Arial" w:hAnsi="Arial" w:cs="Arial"/>
              </w:rPr>
            </w:pPr>
            <w:r w:rsidRPr="00241D68">
              <w:rPr>
                <w:rFonts w:ascii="Arial" w:hAnsi="Arial" w:cs="Arial"/>
              </w:rPr>
              <w:t>Коммуникативные навыки</w:t>
            </w:r>
          </w:p>
        </w:tc>
        <w:tc>
          <w:tcPr>
            <w:tcW w:w="709" w:type="dxa"/>
            <w:tcBorders>
              <w:top w:val="single" w:sz="4" w:space="0" w:color="auto"/>
              <w:left w:val="single" w:sz="6" w:space="0" w:color="auto"/>
              <w:bottom w:val="single" w:sz="4" w:space="0" w:color="auto"/>
              <w:right w:val="single" w:sz="6" w:space="0" w:color="auto"/>
            </w:tcBorders>
            <w:vAlign w:val="center"/>
          </w:tcPr>
          <w:p w:rsidR="00241D68" w:rsidRPr="00241D68" w:rsidRDefault="00241D68" w:rsidP="00881A63">
            <w:pPr>
              <w:autoSpaceDE w:val="0"/>
              <w:autoSpaceDN w:val="0"/>
              <w:adjustRightInd w:val="0"/>
              <w:spacing w:line="276" w:lineRule="auto"/>
              <w:jc w:val="center"/>
              <w:rPr>
                <w:rFonts w:ascii="Arial" w:hAnsi="Arial" w:cs="Arial"/>
                <w:lang w:val="en-US"/>
              </w:rPr>
            </w:pPr>
            <w:r w:rsidRPr="00241D68">
              <w:rPr>
                <w:rFonts w:ascii="Arial" w:hAnsi="Arial" w:cs="Arial"/>
                <w:lang w:val="en-US"/>
              </w:rPr>
              <w:t xml:space="preserve">F1 </w:t>
            </w:r>
          </w:p>
        </w:tc>
        <w:tc>
          <w:tcPr>
            <w:tcW w:w="567" w:type="dxa"/>
            <w:tcBorders>
              <w:top w:val="single" w:sz="4" w:space="0" w:color="auto"/>
              <w:left w:val="single" w:sz="6" w:space="0" w:color="auto"/>
              <w:bottom w:val="single" w:sz="4" w:space="0" w:color="auto"/>
              <w:right w:val="single" w:sz="6" w:space="0" w:color="auto"/>
            </w:tcBorders>
            <w:vAlign w:val="center"/>
          </w:tcPr>
          <w:p w:rsidR="00241D68" w:rsidRPr="00241D68" w:rsidRDefault="00881A63" w:rsidP="00621CDE">
            <w:pPr>
              <w:autoSpaceDE w:val="0"/>
              <w:autoSpaceDN w:val="0"/>
              <w:adjustRightInd w:val="0"/>
              <w:spacing w:line="276" w:lineRule="auto"/>
              <w:jc w:val="center"/>
              <w:rPr>
                <w:rFonts w:ascii="Arial" w:hAnsi="Arial" w:cs="Arial"/>
                <w:lang w:val="en-US"/>
              </w:rPr>
            </w:pPr>
            <w:r w:rsidRPr="00241D68">
              <w:rPr>
                <w:rFonts w:ascii="Arial" w:hAnsi="Arial" w:cs="Arial"/>
                <w:lang w:val="en-US"/>
              </w:rPr>
              <w:t>F1</w:t>
            </w:r>
          </w:p>
        </w:tc>
        <w:tc>
          <w:tcPr>
            <w:tcW w:w="709" w:type="dxa"/>
            <w:tcBorders>
              <w:top w:val="single" w:sz="4" w:space="0" w:color="auto"/>
              <w:left w:val="single" w:sz="6" w:space="0" w:color="auto"/>
              <w:bottom w:val="single" w:sz="4" w:space="0" w:color="auto"/>
              <w:right w:val="single" w:sz="6" w:space="0" w:color="auto"/>
            </w:tcBorders>
            <w:vAlign w:val="center"/>
          </w:tcPr>
          <w:p w:rsidR="00241D68" w:rsidRPr="00241D68" w:rsidRDefault="00881A63" w:rsidP="00621CDE">
            <w:pPr>
              <w:autoSpaceDE w:val="0"/>
              <w:autoSpaceDN w:val="0"/>
              <w:adjustRightInd w:val="0"/>
              <w:spacing w:line="276" w:lineRule="auto"/>
              <w:jc w:val="center"/>
              <w:rPr>
                <w:rFonts w:ascii="Arial" w:hAnsi="Arial" w:cs="Arial"/>
                <w:lang w:val="en-US"/>
              </w:rPr>
            </w:pPr>
            <w:r w:rsidRPr="00241D68">
              <w:rPr>
                <w:rFonts w:ascii="Arial" w:hAnsi="Arial" w:cs="Arial"/>
                <w:lang w:val="en-US"/>
              </w:rPr>
              <w:t>F1</w:t>
            </w:r>
          </w:p>
        </w:tc>
        <w:tc>
          <w:tcPr>
            <w:tcW w:w="850" w:type="dxa"/>
            <w:tcBorders>
              <w:top w:val="single" w:sz="4" w:space="0" w:color="auto"/>
              <w:left w:val="single" w:sz="6" w:space="0" w:color="auto"/>
              <w:bottom w:val="single" w:sz="4" w:space="0" w:color="auto"/>
              <w:right w:val="single" w:sz="6" w:space="0" w:color="auto"/>
            </w:tcBorders>
            <w:vAlign w:val="center"/>
          </w:tcPr>
          <w:p w:rsidR="00241D68" w:rsidRPr="00241D68" w:rsidRDefault="00881A63" w:rsidP="00621CDE">
            <w:pPr>
              <w:autoSpaceDE w:val="0"/>
              <w:autoSpaceDN w:val="0"/>
              <w:adjustRightInd w:val="0"/>
              <w:spacing w:line="276" w:lineRule="auto"/>
              <w:jc w:val="center"/>
              <w:rPr>
                <w:rFonts w:ascii="Arial" w:hAnsi="Arial" w:cs="Arial"/>
                <w:lang w:val="en-US"/>
              </w:rPr>
            </w:pPr>
            <w:r w:rsidRPr="00241D68">
              <w:rPr>
                <w:rFonts w:ascii="Arial" w:hAnsi="Arial" w:cs="Arial"/>
                <w:lang w:val="en-US"/>
              </w:rPr>
              <w:t>OF</w:t>
            </w:r>
          </w:p>
        </w:tc>
        <w:tc>
          <w:tcPr>
            <w:tcW w:w="1560" w:type="dxa"/>
            <w:tcBorders>
              <w:top w:val="single" w:sz="4" w:space="0" w:color="auto"/>
              <w:left w:val="single" w:sz="6" w:space="0" w:color="auto"/>
              <w:bottom w:val="single" w:sz="4" w:space="0" w:color="auto"/>
              <w:right w:val="single" w:sz="6" w:space="0" w:color="auto"/>
            </w:tcBorders>
            <w:vAlign w:val="center"/>
          </w:tcPr>
          <w:p w:rsidR="00241D68" w:rsidRPr="00241D68" w:rsidRDefault="00881A63" w:rsidP="00621CDE">
            <w:pPr>
              <w:autoSpaceDE w:val="0"/>
              <w:autoSpaceDN w:val="0"/>
              <w:adjustRightInd w:val="0"/>
              <w:spacing w:line="276" w:lineRule="auto"/>
              <w:jc w:val="center"/>
              <w:rPr>
                <w:rFonts w:ascii="Arial" w:hAnsi="Arial" w:cs="Arial"/>
                <w:lang w:val="en-US"/>
              </w:rPr>
            </w:pPr>
            <w:r w:rsidRPr="00241D68">
              <w:rPr>
                <w:rFonts w:ascii="Arial" w:hAnsi="Arial" w:cs="Arial"/>
                <w:lang w:val="en-US"/>
              </w:rPr>
              <w:t>NA</w:t>
            </w:r>
          </w:p>
        </w:tc>
        <w:tc>
          <w:tcPr>
            <w:tcW w:w="992" w:type="dxa"/>
            <w:tcBorders>
              <w:top w:val="single" w:sz="4" w:space="0" w:color="auto"/>
              <w:left w:val="single" w:sz="6" w:space="0" w:color="auto"/>
              <w:bottom w:val="single" w:sz="4" w:space="0" w:color="auto"/>
              <w:right w:val="single" w:sz="6" w:space="0" w:color="auto"/>
            </w:tcBorders>
            <w:vAlign w:val="center"/>
          </w:tcPr>
          <w:p w:rsidR="00241D68" w:rsidRPr="00241D68" w:rsidRDefault="00881A63" w:rsidP="00621CDE">
            <w:pPr>
              <w:autoSpaceDE w:val="0"/>
              <w:autoSpaceDN w:val="0"/>
              <w:adjustRightInd w:val="0"/>
              <w:spacing w:line="276" w:lineRule="auto"/>
              <w:jc w:val="center"/>
              <w:rPr>
                <w:rFonts w:ascii="Arial" w:hAnsi="Arial" w:cs="Arial"/>
                <w:lang w:val="en-US"/>
              </w:rPr>
            </w:pPr>
            <w:r w:rsidRPr="00241D68">
              <w:rPr>
                <w:rFonts w:ascii="Arial" w:hAnsi="Arial" w:cs="Arial"/>
                <w:lang w:val="en-US"/>
              </w:rPr>
              <w:t>NA</w:t>
            </w:r>
          </w:p>
        </w:tc>
        <w:tc>
          <w:tcPr>
            <w:tcW w:w="709" w:type="dxa"/>
            <w:tcBorders>
              <w:top w:val="single" w:sz="4" w:space="0" w:color="auto"/>
              <w:left w:val="single" w:sz="6" w:space="0" w:color="auto"/>
              <w:bottom w:val="single" w:sz="4" w:space="0" w:color="auto"/>
              <w:right w:val="single" w:sz="6" w:space="0" w:color="auto"/>
            </w:tcBorders>
            <w:vAlign w:val="center"/>
          </w:tcPr>
          <w:p w:rsidR="00241D68" w:rsidRPr="00241D68" w:rsidRDefault="00881A63" w:rsidP="00621CDE">
            <w:pPr>
              <w:autoSpaceDE w:val="0"/>
              <w:autoSpaceDN w:val="0"/>
              <w:adjustRightInd w:val="0"/>
              <w:spacing w:line="276" w:lineRule="auto"/>
              <w:jc w:val="center"/>
              <w:rPr>
                <w:rFonts w:ascii="Arial" w:hAnsi="Arial" w:cs="Arial"/>
                <w:lang w:val="en-US"/>
              </w:rPr>
            </w:pPr>
            <w:r w:rsidRPr="00241D68">
              <w:rPr>
                <w:rFonts w:ascii="Arial" w:hAnsi="Arial" w:cs="Arial"/>
                <w:lang w:val="en-US"/>
              </w:rPr>
              <w:t>NA</w:t>
            </w:r>
          </w:p>
        </w:tc>
        <w:tc>
          <w:tcPr>
            <w:tcW w:w="692" w:type="dxa"/>
            <w:tcBorders>
              <w:top w:val="single" w:sz="4" w:space="0" w:color="auto"/>
              <w:left w:val="single" w:sz="6" w:space="0" w:color="auto"/>
              <w:bottom w:val="single" w:sz="4" w:space="0" w:color="auto"/>
              <w:right w:val="single" w:sz="6" w:space="0" w:color="auto"/>
            </w:tcBorders>
            <w:vAlign w:val="center"/>
          </w:tcPr>
          <w:p w:rsidR="00241D68" w:rsidRPr="00241D68" w:rsidRDefault="00881A63" w:rsidP="00621CDE">
            <w:pPr>
              <w:autoSpaceDE w:val="0"/>
              <w:autoSpaceDN w:val="0"/>
              <w:adjustRightInd w:val="0"/>
              <w:spacing w:line="276" w:lineRule="auto"/>
              <w:jc w:val="center"/>
              <w:rPr>
                <w:rFonts w:ascii="Arial" w:hAnsi="Arial" w:cs="Arial"/>
                <w:lang w:val="en-US"/>
              </w:rPr>
            </w:pPr>
            <w:r w:rsidRPr="00241D68">
              <w:rPr>
                <w:rFonts w:ascii="Arial" w:hAnsi="Arial" w:cs="Arial"/>
                <w:lang w:val="en-US"/>
              </w:rPr>
              <w:t>OF</w:t>
            </w:r>
          </w:p>
        </w:tc>
      </w:tr>
      <w:tr w:rsidR="005204B7" w:rsidRPr="00241D68" w:rsidTr="005204B7">
        <w:trPr>
          <w:trHeight w:val="691"/>
          <w:jc w:val="center"/>
        </w:trPr>
        <w:tc>
          <w:tcPr>
            <w:tcW w:w="2819" w:type="dxa"/>
            <w:tcBorders>
              <w:top w:val="single" w:sz="4" w:space="0" w:color="auto"/>
              <w:left w:val="single" w:sz="6" w:space="0" w:color="auto"/>
              <w:bottom w:val="single" w:sz="4" w:space="0" w:color="auto"/>
              <w:right w:val="single" w:sz="6" w:space="0" w:color="auto"/>
            </w:tcBorders>
            <w:vAlign w:val="center"/>
          </w:tcPr>
          <w:p w:rsidR="005204B7" w:rsidRPr="00241D68" w:rsidRDefault="005204B7" w:rsidP="009E1505">
            <w:pPr>
              <w:autoSpaceDE w:val="0"/>
              <w:autoSpaceDN w:val="0"/>
              <w:adjustRightInd w:val="0"/>
              <w:spacing w:line="276" w:lineRule="auto"/>
              <w:jc w:val="center"/>
              <w:rPr>
                <w:rFonts w:ascii="Arial" w:hAnsi="Arial" w:cs="Arial"/>
                <w:lang w:val="en-US"/>
              </w:rPr>
            </w:pPr>
            <w:proofErr w:type="spellStart"/>
            <w:r w:rsidRPr="005204B7">
              <w:rPr>
                <w:rFonts w:ascii="Arial" w:hAnsi="Arial" w:cs="Arial"/>
                <w:lang w:val="en-US"/>
              </w:rPr>
              <w:t>Навыки</w:t>
            </w:r>
            <w:proofErr w:type="spellEnd"/>
            <w:r w:rsidRPr="005204B7">
              <w:rPr>
                <w:rFonts w:ascii="Arial" w:hAnsi="Arial" w:cs="Arial"/>
                <w:lang w:val="en-US"/>
              </w:rPr>
              <w:t xml:space="preserve"> </w:t>
            </w:r>
            <w:proofErr w:type="spellStart"/>
            <w:r w:rsidRPr="005204B7">
              <w:rPr>
                <w:rFonts w:ascii="Arial" w:hAnsi="Arial" w:cs="Arial"/>
                <w:lang w:val="en-US"/>
              </w:rPr>
              <w:t>проведения</w:t>
            </w:r>
            <w:proofErr w:type="spellEnd"/>
            <w:r w:rsidRPr="005204B7">
              <w:rPr>
                <w:rFonts w:ascii="Arial" w:hAnsi="Arial" w:cs="Arial"/>
                <w:lang w:val="en-US"/>
              </w:rPr>
              <w:t xml:space="preserve"> </w:t>
            </w:r>
            <w:proofErr w:type="spellStart"/>
            <w:r w:rsidRPr="005204B7">
              <w:rPr>
                <w:rFonts w:ascii="Arial" w:hAnsi="Arial" w:cs="Arial"/>
                <w:lang w:val="en-US"/>
              </w:rPr>
              <w:t>собеседований</w:t>
            </w:r>
            <w:proofErr w:type="spellEnd"/>
          </w:p>
        </w:tc>
        <w:tc>
          <w:tcPr>
            <w:tcW w:w="709" w:type="dxa"/>
            <w:tcBorders>
              <w:top w:val="single" w:sz="4" w:space="0" w:color="auto"/>
              <w:left w:val="single" w:sz="6" w:space="0" w:color="auto"/>
              <w:bottom w:val="single" w:sz="4" w:space="0" w:color="auto"/>
              <w:right w:val="single" w:sz="6" w:space="0" w:color="auto"/>
            </w:tcBorders>
            <w:vAlign w:val="center"/>
          </w:tcPr>
          <w:p w:rsidR="005204B7" w:rsidRPr="00241D68" w:rsidRDefault="005204B7" w:rsidP="007C646F">
            <w:pPr>
              <w:autoSpaceDE w:val="0"/>
              <w:autoSpaceDN w:val="0"/>
              <w:adjustRightInd w:val="0"/>
              <w:spacing w:line="276" w:lineRule="auto"/>
              <w:jc w:val="center"/>
              <w:rPr>
                <w:rFonts w:ascii="Arial" w:hAnsi="Arial" w:cs="Arial"/>
                <w:lang w:val="en-US"/>
              </w:rPr>
            </w:pPr>
            <w:r w:rsidRPr="00241D68">
              <w:rPr>
                <w:rFonts w:ascii="Arial" w:hAnsi="Arial" w:cs="Arial"/>
                <w:lang w:val="en-US"/>
              </w:rPr>
              <w:t xml:space="preserve">F1 </w:t>
            </w:r>
          </w:p>
        </w:tc>
        <w:tc>
          <w:tcPr>
            <w:tcW w:w="567" w:type="dxa"/>
            <w:tcBorders>
              <w:top w:val="single" w:sz="4" w:space="0" w:color="auto"/>
              <w:left w:val="single" w:sz="6" w:space="0" w:color="auto"/>
              <w:bottom w:val="single" w:sz="4" w:space="0" w:color="auto"/>
              <w:right w:val="single" w:sz="6" w:space="0" w:color="auto"/>
            </w:tcBorders>
            <w:vAlign w:val="center"/>
          </w:tcPr>
          <w:p w:rsidR="005204B7" w:rsidRPr="00241D68" w:rsidRDefault="005204B7" w:rsidP="007C646F">
            <w:pPr>
              <w:autoSpaceDE w:val="0"/>
              <w:autoSpaceDN w:val="0"/>
              <w:adjustRightInd w:val="0"/>
              <w:spacing w:line="276" w:lineRule="auto"/>
              <w:jc w:val="center"/>
              <w:rPr>
                <w:rFonts w:ascii="Arial" w:hAnsi="Arial" w:cs="Arial"/>
                <w:lang w:val="en-US"/>
              </w:rPr>
            </w:pPr>
            <w:r w:rsidRPr="00241D68">
              <w:rPr>
                <w:rFonts w:ascii="Arial" w:hAnsi="Arial" w:cs="Arial"/>
                <w:lang w:val="en-US"/>
              </w:rPr>
              <w:t>F1</w:t>
            </w:r>
          </w:p>
        </w:tc>
        <w:tc>
          <w:tcPr>
            <w:tcW w:w="709" w:type="dxa"/>
            <w:tcBorders>
              <w:top w:val="single" w:sz="4" w:space="0" w:color="auto"/>
              <w:left w:val="single" w:sz="6" w:space="0" w:color="auto"/>
              <w:bottom w:val="single" w:sz="4" w:space="0" w:color="auto"/>
              <w:right w:val="single" w:sz="6" w:space="0" w:color="auto"/>
            </w:tcBorders>
            <w:vAlign w:val="center"/>
          </w:tcPr>
          <w:p w:rsidR="005204B7" w:rsidRPr="00241D68" w:rsidRDefault="005204B7" w:rsidP="007C646F">
            <w:pPr>
              <w:autoSpaceDE w:val="0"/>
              <w:autoSpaceDN w:val="0"/>
              <w:adjustRightInd w:val="0"/>
              <w:spacing w:line="276" w:lineRule="auto"/>
              <w:jc w:val="center"/>
              <w:rPr>
                <w:rFonts w:ascii="Arial" w:hAnsi="Arial" w:cs="Arial"/>
                <w:lang w:val="en-US"/>
              </w:rPr>
            </w:pPr>
            <w:r w:rsidRPr="00241D68">
              <w:rPr>
                <w:rFonts w:ascii="Arial" w:hAnsi="Arial" w:cs="Arial"/>
                <w:lang w:val="en-US"/>
              </w:rPr>
              <w:t>F1</w:t>
            </w:r>
          </w:p>
        </w:tc>
        <w:tc>
          <w:tcPr>
            <w:tcW w:w="850" w:type="dxa"/>
            <w:tcBorders>
              <w:top w:val="single" w:sz="4" w:space="0" w:color="auto"/>
              <w:left w:val="single" w:sz="6" w:space="0" w:color="auto"/>
              <w:bottom w:val="single" w:sz="4" w:space="0" w:color="auto"/>
              <w:right w:val="single" w:sz="6" w:space="0" w:color="auto"/>
            </w:tcBorders>
            <w:vAlign w:val="center"/>
          </w:tcPr>
          <w:p w:rsidR="005204B7" w:rsidRPr="00241D68" w:rsidRDefault="005204B7" w:rsidP="007C646F">
            <w:pPr>
              <w:autoSpaceDE w:val="0"/>
              <w:autoSpaceDN w:val="0"/>
              <w:adjustRightInd w:val="0"/>
              <w:spacing w:line="276" w:lineRule="auto"/>
              <w:jc w:val="center"/>
              <w:rPr>
                <w:rFonts w:ascii="Arial" w:hAnsi="Arial" w:cs="Arial"/>
                <w:lang w:val="en-US"/>
              </w:rPr>
            </w:pPr>
            <w:r w:rsidRPr="00241D68">
              <w:rPr>
                <w:rFonts w:ascii="Arial" w:hAnsi="Arial" w:cs="Arial"/>
                <w:lang w:val="en-US"/>
              </w:rPr>
              <w:t>OF</w:t>
            </w:r>
          </w:p>
        </w:tc>
        <w:tc>
          <w:tcPr>
            <w:tcW w:w="1560" w:type="dxa"/>
            <w:tcBorders>
              <w:top w:val="single" w:sz="4" w:space="0" w:color="auto"/>
              <w:left w:val="single" w:sz="6" w:space="0" w:color="auto"/>
              <w:bottom w:val="single" w:sz="4" w:space="0" w:color="auto"/>
              <w:right w:val="single" w:sz="6" w:space="0" w:color="auto"/>
            </w:tcBorders>
            <w:vAlign w:val="center"/>
          </w:tcPr>
          <w:p w:rsidR="005204B7" w:rsidRPr="00241D68" w:rsidRDefault="005204B7" w:rsidP="007C646F">
            <w:pPr>
              <w:autoSpaceDE w:val="0"/>
              <w:autoSpaceDN w:val="0"/>
              <w:adjustRightInd w:val="0"/>
              <w:spacing w:line="276" w:lineRule="auto"/>
              <w:jc w:val="center"/>
              <w:rPr>
                <w:rFonts w:ascii="Arial" w:hAnsi="Arial" w:cs="Arial"/>
                <w:lang w:val="en-US"/>
              </w:rPr>
            </w:pPr>
            <w:r w:rsidRPr="00241D68">
              <w:rPr>
                <w:rFonts w:ascii="Arial" w:hAnsi="Arial" w:cs="Arial"/>
                <w:lang w:val="en-US"/>
              </w:rPr>
              <w:t>NA</w:t>
            </w:r>
          </w:p>
        </w:tc>
        <w:tc>
          <w:tcPr>
            <w:tcW w:w="992" w:type="dxa"/>
            <w:tcBorders>
              <w:top w:val="single" w:sz="4" w:space="0" w:color="auto"/>
              <w:left w:val="single" w:sz="6" w:space="0" w:color="auto"/>
              <w:bottom w:val="single" w:sz="4" w:space="0" w:color="auto"/>
              <w:right w:val="single" w:sz="6" w:space="0" w:color="auto"/>
            </w:tcBorders>
            <w:vAlign w:val="center"/>
          </w:tcPr>
          <w:p w:rsidR="005204B7" w:rsidRPr="00241D68" w:rsidRDefault="005204B7" w:rsidP="007C646F">
            <w:pPr>
              <w:autoSpaceDE w:val="0"/>
              <w:autoSpaceDN w:val="0"/>
              <w:adjustRightInd w:val="0"/>
              <w:spacing w:line="276" w:lineRule="auto"/>
              <w:jc w:val="center"/>
              <w:rPr>
                <w:rFonts w:ascii="Arial" w:hAnsi="Arial" w:cs="Arial"/>
                <w:lang w:val="en-US"/>
              </w:rPr>
            </w:pPr>
            <w:r w:rsidRPr="00241D68">
              <w:rPr>
                <w:rFonts w:ascii="Arial" w:hAnsi="Arial" w:cs="Arial"/>
                <w:lang w:val="en-US"/>
              </w:rPr>
              <w:t>NA</w:t>
            </w:r>
          </w:p>
        </w:tc>
        <w:tc>
          <w:tcPr>
            <w:tcW w:w="709" w:type="dxa"/>
            <w:tcBorders>
              <w:top w:val="single" w:sz="4" w:space="0" w:color="auto"/>
              <w:left w:val="single" w:sz="6" w:space="0" w:color="auto"/>
              <w:bottom w:val="single" w:sz="4" w:space="0" w:color="auto"/>
              <w:right w:val="single" w:sz="6" w:space="0" w:color="auto"/>
            </w:tcBorders>
            <w:vAlign w:val="center"/>
          </w:tcPr>
          <w:p w:rsidR="005204B7" w:rsidRPr="00241D68" w:rsidRDefault="005204B7" w:rsidP="007C646F">
            <w:pPr>
              <w:autoSpaceDE w:val="0"/>
              <w:autoSpaceDN w:val="0"/>
              <w:adjustRightInd w:val="0"/>
              <w:spacing w:line="276" w:lineRule="auto"/>
              <w:jc w:val="center"/>
              <w:rPr>
                <w:rFonts w:ascii="Arial" w:hAnsi="Arial" w:cs="Arial"/>
                <w:lang w:val="en-US"/>
              </w:rPr>
            </w:pPr>
            <w:r w:rsidRPr="00241D68">
              <w:rPr>
                <w:rFonts w:ascii="Arial" w:hAnsi="Arial" w:cs="Arial"/>
                <w:lang w:val="en-US"/>
              </w:rPr>
              <w:t>NA</w:t>
            </w:r>
          </w:p>
        </w:tc>
        <w:tc>
          <w:tcPr>
            <w:tcW w:w="692" w:type="dxa"/>
            <w:tcBorders>
              <w:top w:val="single" w:sz="4" w:space="0" w:color="auto"/>
              <w:left w:val="single" w:sz="6" w:space="0" w:color="auto"/>
              <w:bottom w:val="single" w:sz="4" w:space="0" w:color="auto"/>
              <w:right w:val="single" w:sz="6" w:space="0" w:color="auto"/>
            </w:tcBorders>
            <w:vAlign w:val="center"/>
          </w:tcPr>
          <w:p w:rsidR="005204B7" w:rsidRPr="00241D68" w:rsidRDefault="005204B7" w:rsidP="007C646F">
            <w:pPr>
              <w:autoSpaceDE w:val="0"/>
              <w:autoSpaceDN w:val="0"/>
              <w:adjustRightInd w:val="0"/>
              <w:spacing w:line="276" w:lineRule="auto"/>
              <w:jc w:val="center"/>
              <w:rPr>
                <w:rFonts w:ascii="Arial" w:hAnsi="Arial" w:cs="Arial"/>
                <w:lang w:val="en-US"/>
              </w:rPr>
            </w:pPr>
            <w:r w:rsidRPr="00241D68">
              <w:rPr>
                <w:rFonts w:ascii="Arial" w:hAnsi="Arial" w:cs="Arial"/>
                <w:lang w:val="en-US"/>
              </w:rPr>
              <w:t>OF</w:t>
            </w:r>
          </w:p>
        </w:tc>
      </w:tr>
      <w:tr w:rsidR="005204B7" w:rsidRPr="00241D68" w:rsidTr="004D711D">
        <w:trPr>
          <w:trHeight w:val="1410"/>
          <w:jc w:val="center"/>
        </w:trPr>
        <w:tc>
          <w:tcPr>
            <w:tcW w:w="2819" w:type="dxa"/>
            <w:tcBorders>
              <w:top w:val="single" w:sz="4" w:space="0" w:color="auto"/>
              <w:left w:val="single" w:sz="6" w:space="0" w:color="auto"/>
              <w:bottom w:val="single" w:sz="4" w:space="0" w:color="auto"/>
              <w:right w:val="single" w:sz="6" w:space="0" w:color="auto"/>
            </w:tcBorders>
            <w:vAlign w:val="center"/>
          </w:tcPr>
          <w:p w:rsidR="005204B7" w:rsidRPr="004D711D" w:rsidRDefault="004D711D" w:rsidP="004D711D">
            <w:pPr>
              <w:autoSpaceDE w:val="0"/>
              <w:autoSpaceDN w:val="0"/>
              <w:adjustRightInd w:val="0"/>
              <w:spacing w:line="276" w:lineRule="auto"/>
              <w:jc w:val="center"/>
              <w:rPr>
                <w:rFonts w:ascii="Arial" w:hAnsi="Arial" w:cs="Arial"/>
              </w:rPr>
            </w:pPr>
            <w:r w:rsidRPr="004D711D">
              <w:rPr>
                <w:rFonts w:ascii="Arial" w:hAnsi="Arial" w:cs="Arial"/>
              </w:rPr>
              <w:t xml:space="preserve">Знание требований схемы аккредитации </w:t>
            </w:r>
            <w:proofErr w:type="spellStart"/>
            <w:r w:rsidRPr="004D711D">
              <w:rPr>
                <w:rFonts w:ascii="Arial" w:hAnsi="Arial" w:cs="Arial"/>
              </w:rPr>
              <w:t>Хал</w:t>
            </w:r>
            <w:r>
              <w:rPr>
                <w:rFonts w:ascii="Arial" w:hAnsi="Arial" w:cs="Arial"/>
              </w:rPr>
              <w:t>ал</w:t>
            </w:r>
            <w:proofErr w:type="spellEnd"/>
            <w:r w:rsidRPr="004D711D">
              <w:rPr>
                <w:rFonts w:ascii="Arial" w:hAnsi="Arial" w:cs="Arial"/>
              </w:rPr>
              <w:t xml:space="preserve"> и соответствующих руководств и прикладных документов</w:t>
            </w:r>
          </w:p>
        </w:tc>
        <w:tc>
          <w:tcPr>
            <w:tcW w:w="709" w:type="dxa"/>
            <w:tcBorders>
              <w:top w:val="single" w:sz="4" w:space="0" w:color="auto"/>
              <w:left w:val="single" w:sz="6" w:space="0" w:color="auto"/>
              <w:bottom w:val="single" w:sz="4" w:space="0" w:color="auto"/>
              <w:right w:val="single" w:sz="6" w:space="0" w:color="auto"/>
            </w:tcBorders>
            <w:vAlign w:val="center"/>
          </w:tcPr>
          <w:p w:rsidR="005204B7" w:rsidRPr="00241D68" w:rsidRDefault="005204B7" w:rsidP="007C646F">
            <w:pPr>
              <w:autoSpaceDE w:val="0"/>
              <w:autoSpaceDN w:val="0"/>
              <w:adjustRightInd w:val="0"/>
              <w:spacing w:line="276" w:lineRule="auto"/>
              <w:jc w:val="center"/>
              <w:rPr>
                <w:rFonts w:ascii="Arial" w:hAnsi="Arial" w:cs="Arial"/>
                <w:lang w:val="en-US"/>
              </w:rPr>
            </w:pPr>
            <w:r w:rsidRPr="00241D68">
              <w:rPr>
                <w:rFonts w:ascii="Arial" w:hAnsi="Arial" w:cs="Arial"/>
                <w:lang w:val="en-US"/>
              </w:rPr>
              <w:t xml:space="preserve">F1 </w:t>
            </w:r>
          </w:p>
        </w:tc>
        <w:tc>
          <w:tcPr>
            <w:tcW w:w="567" w:type="dxa"/>
            <w:tcBorders>
              <w:top w:val="single" w:sz="4" w:space="0" w:color="auto"/>
              <w:left w:val="single" w:sz="6" w:space="0" w:color="auto"/>
              <w:bottom w:val="single" w:sz="4" w:space="0" w:color="auto"/>
              <w:right w:val="single" w:sz="6" w:space="0" w:color="auto"/>
            </w:tcBorders>
            <w:vAlign w:val="center"/>
          </w:tcPr>
          <w:p w:rsidR="005204B7" w:rsidRPr="00241D68" w:rsidRDefault="005204B7" w:rsidP="007C646F">
            <w:pPr>
              <w:autoSpaceDE w:val="0"/>
              <w:autoSpaceDN w:val="0"/>
              <w:adjustRightInd w:val="0"/>
              <w:spacing w:line="276" w:lineRule="auto"/>
              <w:jc w:val="center"/>
              <w:rPr>
                <w:rFonts w:ascii="Arial" w:hAnsi="Arial" w:cs="Arial"/>
                <w:lang w:val="en-US"/>
              </w:rPr>
            </w:pPr>
            <w:r w:rsidRPr="00241D68">
              <w:rPr>
                <w:rFonts w:ascii="Arial" w:hAnsi="Arial" w:cs="Arial"/>
                <w:lang w:val="en-US"/>
              </w:rPr>
              <w:t>F1</w:t>
            </w:r>
          </w:p>
        </w:tc>
        <w:tc>
          <w:tcPr>
            <w:tcW w:w="709" w:type="dxa"/>
            <w:tcBorders>
              <w:top w:val="single" w:sz="4" w:space="0" w:color="auto"/>
              <w:left w:val="single" w:sz="6" w:space="0" w:color="auto"/>
              <w:bottom w:val="single" w:sz="4" w:space="0" w:color="auto"/>
              <w:right w:val="single" w:sz="6" w:space="0" w:color="auto"/>
            </w:tcBorders>
            <w:vAlign w:val="center"/>
          </w:tcPr>
          <w:p w:rsidR="005204B7" w:rsidRPr="00241D68" w:rsidRDefault="005204B7" w:rsidP="007C646F">
            <w:pPr>
              <w:autoSpaceDE w:val="0"/>
              <w:autoSpaceDN w:val="0"/>
              <w:adjustRightInd w:val="0"/>
              <w:spacing w:line="276" w:lineRule="auto"/>
              <w:jc w:val="center"/>
              <w:rPr>
                <w:rFonts w:ascii="Arial" w:hAnsi="Arial" w:cs="Arial"/>
                <w:lang w:val="en-US"/>
              </w:rPr>
            </w:pPr>
            <w:r w:rsidRPr="00241D68">
              <w:rPr>
                <w:rFonts w:ascii="Arial" w:hAnsi="Arial" w:cs="Arial"/>
                <w:lang w:val="en-US"/>
              </w:rPr>
              <w:t>F1</w:t>
            </w:r>
          </w:p>
        </w:tc>
        <w:tc>
          <w:tcPr>
            <w:tcW w:w="850" w:type="dxa"/>
            <w:tcBorders>
              <w:top w:val="single" w:sz="4" w:space="0" w:color="auto"/>
              <w:left w:val="single" w:sz="6" w:space="0" w:color="auto"/>
              <w:bottom w:val="single" w:sz="4" w:space="0" w:color="auto"/>
              <w:right w:val="single" w:sz="6" w:space="0" w:color="auto"/>
            </w:tcBorders>
            <w:vAlign w:val="center"/>
          </w:tcPr>
          <w:p w:rsidR="005204B7" w:rsidRPr="00241D68" w:rsidRDefault="005204B7" w:rsidP="00621CDE">
            <w:pPr>
              <w:autoSpaceDE w:val="0"/>
              <w:autoSpaceDN w:val="0"/>
              <w:adjustRightInd w:val="0"/>
              <w:spacing w:line="276" w:lineRule="auto"/>
              <w:jc w:val="center"/>
              <w:rPr>
                <w:rFonts w:ascii="Arial" w:hAnsi="Arial" w:cs="Arial"/>
                <w:lang w:val="en-US"/>
              </w:rPr>
            </w:pPr>
            <w:r w:rsidRPr="005204B7">
              <w:rPr>
                <w:rFonts w:ascii="Arial" w:hAnsi="Arial" w:cs="Arial"/>
                <w:lang w:val="en-US"/>
              </w:rPr>
              <w:t>OF</w:t>
            </w:r>
          </w:p>
        </w:tc>
        <w:tc>
          <w:tcPr>
            <w:tcW w:w="1560" w:type="dxa"/>
            <w:tcBorders>
              <w:top w:val="single" w:sz="4" w:space="0" w:color="auto"/>
              <w:left w:val="single" w:sz="6" w:space="0" w:color="auto"/>
              <w:bottom w:val="single" w:sz="4" w:space="0" w:color="auto"/>
              <w:right w:val="single" w:sz="6" w:space="0" w:color="auto"/>
            </w:tcBorders>
            <w:vAlign w:val="center"/>
          </w:tcPr>
          <w:p w:rsidR="005204B7" w:rsidRPr="005232BD" w:rsidRDefault="005204B7" w:rsidP="007C646F">
            <w:pPr>
              <w:autoSpaceDE w:val="0"/>
              <w:autoSpaceDN w:val="0"/>
              <w:adjustRightInd w:val="0"/>
              <w:spacing w:line="276" w:lineRule="auto"/>
              <w:jc w:val="center"/>
              <w:rPr>
                <w:rFonts w:ascii="Arial" w:hAnsi="Arial" w:cs="Arial"/>
              </w:rPr>
            </w:pPr>
            <w:r>
              <w:rPr>
                <w:rFonts w:ascii="Arial" w:hAnsi="Arial" w:cs="Arial"/>
              </w:rPr>
              <w:t>F1</w:t>
            </w:r>
          </w:p>
        </w:tc>
        <w:tc>
          <w:tcPr>
            <w:tcW w:w="992" w:type="dxa"/>
            <w:tcBorders>
              <w:top w:val="single" w:sz="4" w:space="0" w:color="auto"/>
              <w:left w:val="single" w:sz="6" w:space="0" w:color="auto"/>
              <w:bottom w:val="single" w:sz="4" w:space="0" w:color="auto"/>
              <w:right w:val="single" w:sz="6" w:space="0" w:color="auto"/>
            </w:tcBorders>
            <w:vAlign w:val="center"/>
          </w:tcPr>
          <w:p w:rsidR="005204B7" w:rsidRPr="005232BD" w:rsidRDefault="005204B7" w:rsidP="007C646F">
            <w:pPr>
              <w:autoSpaceDE w:val="0"/>
              <w:autoSpaceDN w:val="0"/>
              <w:adjustRightInd w:val="0"/>
              <w:spacing w:line="276" w:lineRule="auto"/>
              <w:jc w:val="center"/>
              <w:rPr>
                <w:rFonts w:ascii="Arial" w:hAnsi="Arial" w:cs="Arial"/>
              </w:rPr>
            </w:pPr>
            <w:r>
              <w:rPr>
                <w:rFonts w:ascii="Arial" w:hAnsi="Arial" w:cs="Arial"/>
              </w:rPr>
              <w:t>F1</w:t>
            </w:r>
          </w:p>
        </w:tc>
        <w:tc>
          <w:tcPr>
            <w:tcW w:w="709" w:type="dxa"/>
            <w:tcBorders>
              <w:top w:val="single" w:sz="4" w:space="0" w:color="auto"/>
              <w:left w:val="single" w:sz="6" w:space="0" w:color="auto"/>
              <w:bottom w:val="single" w:sz="4" w:space="0" w:color="auto"/>
              <w:right w:val="single" w:sz="6" w:space="0" w:color="auto"/>
            </w:tcBorders>
            <w:vAlign w:val="center"/>
          </w:tcPr>
          <w:p w:rsidR="005204B7" w:rsidRPr="005232BD" w:rsidRDefault="005204B7" w:rsidP="007C646F">
            <w:pPr>
              <w:autoSpaceDE w:val="0"/>
              <w:autoSpaceDN w:val="0"/>
              <w:adjustRightInd w:val="0"/>
              <w:spacing w:line="276" w:lineRule="auto"/>
              <w:jc w:val="center"/>
              <w:rPr>
                <w:rFonts w:ascii="Arial" w:hAnsi="Arial" w:cs="Arial"/>
              </w:rPr>
            </w:pPr>
            <w:r>
              <w:rPr>
                <w:rFonts w:ascii="Arial" w:hAnsi="Arial" w:cs="Arial"/>
              </w:rPr>
              <w:t>F1</w:t>
            </w:r>
          </w:p>
        </w:tc>
        <w:tc>
          <w:tcPr>
            <w:tcW w:w="692" w:type="dxa"/>
            <w:tcBorders>
              <w:top w:val="single" w:sz="4" w:space="0" w:color="auto"/>
              <w:left w:val="single" w:sz="6" w:space="0" w:color="auto"/>
              <w:bottom w:val="single" w:sz="4" w:space="0" w:color="auto"/>
              <w:right w:val="single" w:sz="6" w:space="0" w:color="auto"/>
            </w:tcBorders>
            <w:vAlign w:val="center"/>
          </w:tcPr>
          <w:p w:rsidR="005204B7" w:rsidRPr="005232BD" w:rsidRDefault="005204B7" w:rsidP="007C646F">
            <w:pPr>
              <w:autoSpaceDE w:val="0"/>
              <w:autoSpaceDN w:val="0"/>
              <w:adjustRightInd w:val="0"/>
              <w:spacing w:line="276" w:lineRule="auto"/>
              <w:jc w:val="center"/>
              <w:rPr>
                <w:rFonts w:ascii="Arial" w:hAnsi="Arial" w:cs="Arial"/>
              </w:rPr>
            </w:pPr>
            <w:r>
              <w:rPr>
                <w:rFonts w:ascii="Arial" w:hAnsi="Arial" w:cs="Arial"/>
              </w:rPr>
              <w:t>OF</w:t>
            </w:r>
          </w:p>
        </w:tc>
      </w:tr>
      <w:tr w:rsidR="004D711D" w:rsidRPr="00241D68" w:rsidTr="004D711D">
        <w:trPr>
          <w:trHeight w:val="990"/>
          <w:jc w:val="center"/>
        </w:trPr>
        <w:tc>
          <w:tcPr>
            <w:tcW w:w="2819" w:type="dxa"/>
            <w:tcBorders>
              <w:top w:val="single" w:sz="4" w:space="0" w:color="auto"/>
              <w:left w:val="single" w:sz="6" w:space="0" w:color="auto"/>
              <w:bottom w:val="single" w:sz="4" w:space="0" w:color="auto"/>
              <w:right w:val="single" w:sz="6" w:space="0" w:color="auto"/>
            </w:tcBorders>
            <w:vAlign w:val="center"/>
          </w:tcPr>
          <w:p w:rsidR="004D711D" w:rsidRPr="004D711D" w:rsidRDefault="004D711D" w:rsidP="004D711D">
            <w:pPr>
              <w:autoSpaceDE w:val="0"/>
              <w:autoSpaceDN w:val="0"/>
              <w:adjustRightInd w:val="0"/>
              <w:spacing w:line="276" w:lineRule="auto"/>
              <w:jc w:val="center"/>
              <w:rPr>
                <w:rFonts w:ascii="Arial" w:hAnsi="Arial" w:cs="Arial"/>
              </w:rPr>
            </w:pPr>
            <w:r w:rsidRPr="004D711D">
              <w:rPr>
                <w:rFonts w:ascii="Arial" w:hAnsi="Arial" w:cs="Arial"/>
              </w:rPr>
              <w:t xml:space="preserve">Знание общих принципов и инструментов системы </w:t>
            </w:r>
            <w:r>
              <w:rPr>
                <w:rFonts w:ascii="Arial" w:hAnsi="Arial" w:cs="Arial"/>
              </w:rPr>
              <w:t>менеджмента</w:t>
            </w:r>
          </w:p>
        </w:tc>
        <w:tc>
          <w:tcPr>
            <w:tcW w:w="709" w:type="dxa"/>
            <w:tcBorders>
              <w:top w:val="single" w:sz="4" w:space="0" w:color="auto"/>
              <w:left w:val="single" w:sz="6" w:space="0" w:color="auto"/>
              <w:bottom w:val="single" w:sz="4" w:space="0" w:color="auto"/>
              <w:right w:val="single" w:sz="6" w:space="0" w:color="auto"/>
            </w:tcBorders>
            <w:vAlign w:val="center"/>
          </w:tcPr>
          <w:p w:rsidR="004D711D" w:rsidRPr="00241D68" w:rsidRDefault="004D711D" w:rsidP="007C646F">
            <w:pPr>
              <w:autoSpaceDE w:val="0"/>
              <w:autoSpaceDN w:val="0"/>
              <w:adjustRightInd w:val="0"/>
              <w:spacing w:line="276" w:lineRule="auto"/>
              <w:jc w:val="center"/>
              <w:rPr>
                <w:rFonts w:ascii="Arial" w:hAnsi="Arial" w:cs="Arial"/>
                <w:lang w:val="en-US"/>
              </w:rPr>
            </w:pPr>
            <w:r w:rsidRPr="00241D68">
              <w:rPr>
                <w:rFonts w:ascii="Arial" w:hAnsi="Arial" w:cs="Arial"/>
                <w:lang w:val="en-US"/>
              </w:rPr>
              <w:t xml:space="preserve">F1 </w:t>
            </w:r>
          </w:p>
        </w:tc>
        <w:tc>
          <w:tcPr>
            <w:tcW w:w="567" w:type="dxa"/>
            <w:tcBorders>
              <w:top w:val="single" w:sz="4" w:space="0" w:color="auto"/>
              <w:left w:val="single" w:sz="6" w:space="0" w:color="auto"/>
              <w:bottom w:val="single" w:sz="4" w:space="0" w:color="auto"/>
              <w:right w:val="single" w:sz="6" w:space="0" w:color="auto"/>
            </w:tcBorders>
            <w:vAlign w:val="center"/>
          </w:tcPr>
          <w:p w:rsidR="004D711D" w:rsidRPr="00241D68" w:rsidRDefault="004D711D" w:rsidP="007C646F">
            <w:pPr>
              <w:autoSpaceDE w:val="0"/>
              <w:autoSpaceDN w:val="0"/>
              <w:adjustRightInd w:val="0"/>
              <w:spacing w:line="276" w:lineRule="auto"/>
              <w:jc w:val="center"/>
              <w:rPr>
                <w:rFonts w:ascii="Arial" w:hAnsi="Arial" w:cs="Arial"/>
                <w:lang w:val="en-US"/>
              </w:rPr>
            </w:pPr>
            <w:r w:rsidRPr="00241D68">
              <w:rPr>
                <w:rFonts w:ascii="Arial" w:hAnsi="Arial" w:cs="Arial"/>
                <w:lang w:val="en-US"/>
              </w:rPr>
              <w:t>F1</w:t>
            </w:r>
          </w:p>
        </w:tc>
        <w:tc>
          <w:tcPr>
            <w:tcW w:w="709" w:type="dxa"/>
            <w:tcBorders>
              <w:top w:val="single" w:sz="4" w:space="0" w:color="auto"/>
              <w:left w:val="single" w:sz="6" w:space="0" w:color="auto"/>
              <w:bottom w:val="single" w:sz="4" w:space="0" w:color="auto"/>
              <w:right w:val="single" w:sz="6" w:space="0" w:color="auto"/>
            </w:tcBorders>
            <w:vAlign w:val="center"/>
          </w:tcPr>
          <w:p w:rsidR="004D711D" w:rsidRPr="00241D68" w:rsidRDefault="004D711D" w:rsidP="007C646F">
            <w:pPr>
              <w:autoSpaceDE w:val="0"/>
              <w:autoSpaceDN w:val="0"/>
              <w:adjustRightInd w:val="0"/>
              <w:spacing w:line="276" w:lineRule="auto"/>
              <w:jc w:val="center"/>
              <w:rPr>
                <w:rFonts w:ascii="Arial" w:hAnsi="Arial" w:cs="Arial"/>
                <w:lang w:val="en-US"/>
              </w:rPr>
            </w:pPr>
            <w:r w:rsidRPr="00241D68">
              <w:rPr>
                <w:rFonts w:ascii="Arial" w:hAnsi="Arial" w:cs="Arial"/>
                <w:lang w:val="en-US"/>
              </w:rPr>
              <w:t>F1</w:t>
            </w:r>
          </w:p>
        </w:tc>
        <w:tc>
          <w:tcPr>
            <w:tcW w:w="850" w:type="dxa"/>
            <w:tcBorders>
              <w:top w:val="single" w:sz="4" w:space="0" w:color="auto"/>
              <w:left w:val="single" w:sz="6" w:space="0" w:color="auto"/>
              <w:bottom w:val="single" w:sz="4" w:space="0" w:color="auto"/>
              <w:right w:val="single" w:sz="6" w:space="0" w:color="auto"/>
            </w:tcBorders>
            <w:vAlign w:val="center"/>
          </w:tcPr>
          <w:p w:rsidR="004D711D" w:rsidRPr="004D711D" w:rsidRDefault="004D711D" w:rsidP="00621CDE">
            <w:pPr>
              <w:autoSpaceDE w:val="0"/>
              <w:autoSpaceDN w:val="0"/>
              <w:adjustRightInd w:val="0"/>
              <w:spacing w:line="276" w:lineRule="auto"/>
              <w:jc w:val="center"/>
              <w:rPr>
                <w:rFonts w:ascii="Arial" w:hAnsi="Arial" w:cs="Arial"/>
              </w:rPr>
            </w:pPr>
            <w:r w:rsidRPr="00241D68">
              <w:rPr>
                <w:rFonts w:ascii="Arial" w:hAnsi="Arial" w:cs="Arial"/>
                <w:lang w:val="en-US"/>
              </w:rPr>
              <w:t>NA</w:t>
            </w:r>
          </w:p>
        </w:tc>
        <w:tc>
          <w:tcPr>
            <w:tcW w:w="1560" w:type="dxa"/>
            <w:tcBorders>
              <w:top w:val="single" w:sz="4" w:space="0" w:color="auto"/>
              <w:left w:val="single" w:sz="6" w:space="0" w:color="auto"/>
              <w:bottom w:val="single" w:sz="4" w:space="0" w:color="auto"/>
              <w:right w:val="single" w:sz="6" w:space="0" w:color="auto"/>
            </w:tcBorders>
            <w:vAlign w:val="center"/>
          </w:tcPr>
          <w:p w:rsidR="004D711D" w:rsidRDefault="004D711D" w:rsidP="007C646F">
            <w:pPr>
              <w:autoSpaceDE w:val="0"/>
              <w:autoSpaceDN w:val="0"/>
              <w:adjustRightInd w:val="0"/>
              <w:spacing w:line="276" w:lineRule="auto"/>
              <w:jc w:val="center"/>
              <w:rPr>
                <w:rFonts w:ascii="Arial" w:hAnsi="Arial" w:cs="Arial"/>
              </w:rPr>
            </w:pPr>
            <w:r>
              <w:rPr>
                <w:rFonts w:ascii="Arial" w:hAnsi="Arial" w:cs="Arial"/>
              </w:rPr>
              <w:t>F1</w:t>
            </w:r>
          </w:p>
        </w:tc>
        <w:tc>
          <w:tcPr>
            <w:tcW w:w="992" w:type="dxa"/>
            <w:tcBorders>
              <w:top w:val="single" w:sz="4" w:space="0" w:color="auto"/>
              <w:left w:val="single" w:sz="6" w:space="0" w:color="auto"/>
              <w:bottom w:val="single" w:sz="4" w:space="0" w:color="auto"/>
              <w:right w:val="single" w:sz="6" w:space="0" w:color="auto"/>
            </w:tcBorders>
            <w:vAlign w:val="center"/>
          </w:tcPr>
          <w:p w:rsidR="004D711D" w:rsidRDefault="004D711D" w:rsidP="007C646F">
            <w:pPr>
              <w:autoSpaceDE w:val="0"/>
              <w:autoSpaceDN w:val="0"/>
              <w:adjustRightInd w:val="0"/>
              <w:spacing w:line="276" w:lineRule="auto"/>
              <w:jc w:val="center"/>
              <w:rPr>
                <w:rFonts w:ascii="Arial" w:hAnsi="Arial" w:cs="Arial"/>
              </w:rPr>
            </w:pPr>
            <w:r w:rsidRPr="00241D68">
              <w:rPr>
                <w:rFonts w:ascii="Arial" w:hAnsi="Arial" w:cs="Arial"/>
                <w:lang w:val="en-US"/>
              </w:rPr>
              <w:t>NA</w:t>
            </w:r>
          </w:p>
        </w:tc>
        <w:tc>
          <w:tcPr>
            <w:tcW w:w="709" w:type="dxa"/>
            <w:tcBorders>
              <w:top w:val="single" w:sz="4" w:space="0" w:color="auto"/>
              <w:left w:val="single" w:sz="6" w:space="0" w:color="auto"/>
              <w:bottom w:val="single" w:sz="4" w:space="0" w:color="auto"/>
              <w:right w:val="single" w:sz="6" w:space="0" w:color="auto"/>
            </w:tcBorders>
            <w:vAlign w:val="center"/>
          </w:tcPr>
          <w:p w:rsidR="004D711D" w:rsidRDefault="004D711D" w:rsidP="007C646F">
            <w:pPr>
              <w:autoSpaceDE w:val="0"/>
              <w:autoSpaceDN w:val="0"/>
              <w:adjustRightInd w:val="0"/>
              <w:spacing w:line="276" w:lineRule="auto"/>
              <w:jc w:val="center"/>
              <w:rPr>
                <w:rFonts w:ascii="Arial" w:hAnsi="Arial" w:cs="Arial"/>
              </w:rPr>
            </w:pPr>
            <w:r w:rsidRPr="00241D68">
              <w:rPr>
                <w:rFonts w:ascii="Arial" w:hAnsi="Arial" w:cs="Arial"/>
                <w:lang w:val="en-US"/>
              </w:rPr>
              <w:t>NA</w:t>
            </w:r>
          </w:p>
        </w:tc>
        <w:tc>
          <w:tcPr>
            <w:tcW w:w="692" w:type="dxa"/>
            <w:tcBorders>
              <w:top w:val="single" w:sz="4" w:space="0" w:color="auto"/>
              <w:left w:val="single" w:sz="6" w:space="0" w:color="auto"/>
              <w:bottom w:val="single" w:sz="4" w:space="0" w:color="auto"/>
              <w:right w:val="single" w:sz="6" w:space="0" w:color="auto"/>
            </w:tcBorders>
            <w:vAlign w:val="center"/>
          </w:tcPr>
          <w:p w:rsidR="004D711D" w:rsidRDefault="004D711D" w:rsidP="007C646F">
            <w:pPr>
              <w:autoSpaceDE w:val="0"/>
              <w:autoSpaceDN w:val="0"/>
              <w:adjustRightInd w:val="0"/>
              <w:spacing w:line="276" w:lineRule="auto"/>
              <w:jc w:val="center"/>
              <w:rPr>
                <w:rFonts w:ascii="Arial" w:hAnsi="Arial" w:cs="Arial"/>
              </w:rPr>
            </w:pPr>
            <w:r w:rsidRPr="00241D68">
              <w:rPr>
                <w:rFonts w:ascii="Arial" w:hAnsi="Arial" w:cs="Arial"/>
                <w:lang w:val="en-US"/>
              </w:rPr>
              <w:t>NA</w:t>
            </w:r>
          </w:p>
        </w:tc>
      </w:tr>
      <w:tr w:rsidR="004D711D" w:rsidRPr="00241D68" w:rsidTr="004D711D">
        <w:trPr>
          <w:trHeight w:val="1543"/>
          <w:jc w:val="center"/>
        </w:trPr>
        <w:tc>
          <w:tcPr>
            <w:tcW w:w="2819" w:type="dxa"/>
            <w:tcBorders>
              <w:top w:val="single" w:sz="4" w:space="0" w:color="auto"/>
              <w:left w:val="single" w:sz="6" w:space="0" w:color="auto"/>
              <w:bottom w:val="single" w:sz="4" w:space="0" w:color="auto"/>
              <w:right w:val="single" w:sz="6" w:space="0" w:color="auto"/>
            </w:tcBorders>
            <w:vAlign w:val="center"/>
          </w:tcPr>
          <w:p w:rsidR="004D711D" w:rsidRPr="004D711D" w:rsidRDefault="004D711D" w:rsidP="004D711D">
            <w:pPr>
              <w:autoSpaceDE w:val="0"/>
              <w:autoSpaceDN w:val="0"/>
              <w:adjustRightInd w:val="0"/>
              <w:spacing w:line="276" w:lineRule="auto"/>
              <w:jc w:val="center"/>
              <w:rPr>
                <w:rFonts w:ascii="Arial" w:hAnsi="Arial" w:cs="Arial"/>
              </w:rPr>
            </w:pPr>
            <w:r w:rsidRPr="004D711D">
              <w:rPr>
                <w:rFonts w:ascii="Arial" w:hAnsi="Arial" w:cs="Arial"/>
              </w:rPr>
              <w:t xml:space="preserve">Знание принципов </w:t>
            </w:r>
            <w:proofErr w:type="gramStart"/>
            <w:r w:rsidRPr="004D711D">
              <w:rPr>
                <w:rFonts w:ascii="Arial" w:hAnsi="Arial" w:cs="Arial"/>
              </w:rPr>
              <w:t>риск-ориентированного</w:t>
            </w:r>
            <w:proofErr w:type="gramEnd"/>
            <w:r w:rsidRPr="004D711D">
              <w:rPr>
                <w:rFonts w:ascii="Arial" w:hAnsi="Arial" w:cs="Arial"/>
              </w:rPr>
              <w:t xml:space="preserve"> мышления для деятельности по оценке соответствия </w:t>
            </w:r>
            <w:proofErr w:type="spellStart"/>
            <w:r w:rsidRPr="004D711D">
              <w:rPr>
                <w:rFonts w:ascii="Arial" w:hAnsi="Arial" w:cs="Arial"/>
              </w:rPr>
              <w:t>Халал</w:t>
            </w:r>
            <w:proofErr w:type="spellEnd"/>
          </w:p>
        </w:tc>
        <w:tc>
          <w:tcPr>
            <w:tcW w:w="709" w:type="dxa"/>
            <w:tcBorders>
              <w:top w:val="single" w:sz="4" w:space="0" w:color="auto"/>
              <w:left w:val="single" w:sz="6" w:space="0" w:color="auto"/>
              <w:bottom w:val="single" w:sz="4" w:space="0" w:color="auto"/>
              <w:right w:val="single" w:sz="6" w:space="0" w:color="auto"/>
            </w:tcBorders>
            <w:vAlign w:val="center"/>
          </w:tcPr>
          <w:p w:rsidR="004D711D" w:rsidRPr="005232BD" w:rsidRDefault="004D711D" w:rsidP="007C646F">
            <w:pPr>
              <w:autoSpaceDE w:val="0"/>
              <w:autoSpaceDN w:val="0"/>
              <w:adjustRightInd w:val="0"/>
              <w:spacing w:line="276" w:lineRule="auto"/>
              <w:jc w:val="center"/>
              <w:rPr>
                <w:rFonts w:ascii="Arial" w:hAnsi="Arial" w:cs="Arial"/>
              </w:rPr>
            </w:pPr>
            <w:r w:rsidRPr="005232BD">
              <w:rPr>
                <w:rFonts w:ascii="Arial" w:hAnsi="Arial" w:cs="Arial"/>
              </w:rPr>
              <w:t>F1</w:t>
            </w:r>
          </w:p>
        </w:tc>
        <w:tc>
          <w:tcPr>
            <w:tcW w:w="567" w:type="dxa"/>
            <w:tcBorders>
              <w:top w:val="single" w:sz="4" w:space="0" w:color="auto"/>
              <w:left w:val="single" w:sz="6" w:space="0" w:color="auto"/>
              <w:bottom w:val="single" w:sz="4" w:space="0" w:color="auto"/>
              <w:right w:val="single" w:sz="6" w:space="0" w:color="auto"/>
            </w:tcBorders>
            <w:vAlign w:val="center"/>
          </w:tcPr>
          <w:p w:rsidR="004D711D" w:rsidRPr="005232BD" w:rsidRDefault="004D711D" w:rsidP="007C646F">
            <w:pPr>
              <w:autoSpaceDE w:val="0"/>
              <w:autoSpaceDN w:val="0"/>
              <w:adjustRightInd w:val="0"/>
              <w:spacing w:line="276" w:lineRule="auto"/>
              <w:jc w:val="center"/>
              <w:rPr>
                <w:rFonts w:ascii="Arial" w:hAnsi="Arial" w:cs="Arial"/>
              </w:rPr>
            </w:pPr>
            <w:r w:rsidRPr="005232BD">
              <w:rPr>
                <w:rFonts w:ascii="Arial" w:hAnsi="Arial" w:cs="Arial"/>
              </w:rPr>
              <w:t>F1</w:t>
            </w:r>
          </w:p>
        </w:tc>
        <w:tc>
          <w:tcPr>
            <w:tcW w:w="709" w:type="dxa"/>
            <w:tcBorders>
              <w:top w:val="single" w:sz="4" w:space="0" w:color="auto"/>
              <w:left w:val="single" w:sz="6" w:space="0" w:color="auto"/>
              <w:bottom w:val="single" w:sz="4" w:space="0" w:color="auto"/>
              <w:right w:val="single" w:sz="6" w:space="0" w:color="auto"/>
            </w:tcBorders>
            <w:vAlign w:val="center"/>
          </w:tcPr>
          <w:p w:rsidR="004D711D" w:rsidRPr="005232BD" w:rsidRDefault="004D711D" w:rsidP="007C646F">
            <w:pPr>
              <w:autoSpaceDE w:val="0"/>
              <w:autoSpaceDN w:val="0"/>
              <w:adjustRightInd w:val="0"/>
              <w:spacing w:line="276" w:lineRule="auto"/>
              <w:jc w:val="center"/>
              <w:rPr>
                <w:rFonts w:ascii="Arial" w:hAnsi="Arial" w:cs="Arial"/>
              </w:rPr>
            </w:pPr>
            <w:r w:rsidRPr="005232BD">
              <w:rPr>
                <w:rFonts w:ascii="Arial" w:hAnsi="Arial" w:cs="Arial"/>
              </w:rPr>
              <w:t>OF</w:t>
            </w:r>
          </w:p>
        </w:tc>
        <w:tc>
          <w:tcPr>
            <w:tcW w:w="850" w:type="dxa"/>
            <w:tcBorders>
              <w:top w:val="single" w:sz="4" w:space="0" w:color="auto"/>
              <w:left w:val="single" w:sz="6" w:space="0" w:color="auto"/>
              <w:bottom w:val="single" w:sz="4" w:space="0" w:color="auto"/>
              <w:right w:val="single" w:sz="6" w:space="0" w:color="auto"/>
            </w:tcBorders>
            <w:vAlign w:val="center"/>
          </w:tcPr>
          <w:p w:rsidR="004D711D" w:rsidRPr="004D711D" w:rsidRDefault="004D711D" w:rsidP="00621CDE">
            <w:pPr>
              <w:autoSpaceDE w:val="0"/>
              <w:autoSpaceDN w:val="0"/>
              <w:adjustRightInd w:val="0"/>
              <w:spacing w:line="276" w:lineRule="auto"/>
              <w:jc w:val="center"/>
              <w:rPr>
                <w:rFonts w:ascii="Arial" w:hAnsi="Arial" w:cs="Arial"/>
              </w:rPr>
            </w:pPr>
            <w:r w:rsidRPr="005232BD">
              <w:rPr>
                <w:rFonts w:ascii="Arial" w:hAnsi="Arial" w:cs="Arial"/>
              </w:rPr>
              <w:t>OF</w:t>
            </w:r>
          </w:p>
        </w:tc>
        <w:tc>
          <w:tcPr>
            <w:tcW w:w="1560" w:type="dxa"/>
            <w:tcBorders>
              <w:top w:val="single" w:sz="4" w:space="0" w:color="auto"/>
              <w:left w:val="single" w:sz="6" w:space="0" w:color="auto"/>
              <w:bottom w:val="single" w:sz="4" w:space="0" w:color="auto"/>
              <w:right w:val="single" w:sz="6" w:space="0" w:color="auto"/>
            </w:tcBorders>
            <w:vAlign w:val="center"/>
          </w:tcPr>
          <w:p w:rsidR="004D711D" w:rsidRDefault="004D711D" w:rsidP="007C646F">
            <w:pPr>
              <w:autoSpaceDE w:val="0"/>
              <w:autoSpaceDN w:val="0"/>
              <w:adjustRightInd w:val="0"/>
              <w:spacing w:line="276" w:lineRule="auto"/>
              <w:jc w:val="center"/>
              <w:rPr>
                <w:rFonts w:ascii="Arial" w:hAnsi="Arial" w:cs="Arial"/>
              </w:rPr>
            </w:pPr>
            <w:r w:rsidRPr="004D711D">
              <w:rPr>
                <w:rFonts w:ascii="Arial" w:hAnsi="Arial" w:cs="Arial"/>
              </w:rPr>
              <w:t>OF</w:t>
            </w:r>
          </w:p>
        </w:tc>
        <w:tc>
          <w:tcPr>
            <w:tcW w:w="992" w:type="dxa"/>
            <w:tcBorders>
              <w:top w:val="single" w:sz="4" w:space="0" w:color="auto"/>
              <w:left w:val="single" w:sz="6" w:space="0" w:color="auto"/>
              <w:bottom w:val="single" w:sz="4" w:space="0" w:color="auto"/>
              <w:right w:val="single" w:sz="6" w:space="0" w:color="auto"/>
            </w:tcBorders>
            <w:vAlign w:val="center"/>
          </w:tcPr>
          <w:p w:rsidR="004D711D" w:rsidRDefault="004D711D" w:rsidP="007C646F">
            <w:pPr>
              <w:autoSpaceDE w:val="0"/>
              <w:autoSpaceDN w:val="0"/>
              <w:adjustRightInd w:val="0"/>
              <w:spacing w:line="276" w:lineRule="auto"/>
              <w:jc w:val="center"/>
              <w:rPr>
                <w:rFonts w:ascii="Arial" w:hAnsi="Arial" w:cs="Arial"/>
              </w:rPr>
            </w:pPr>
            <w:r w:rsidRPr="004D711D">
              <w:rPr>
                <w:rFonts w:ascii="Arial" w:hAnsi="Arial" w:cs="Arial"/>
              </w:rPr>
              <w:t>F1</w:t>
            </w:r>
          </w:p>
        </w:tc>
        <w:tc>
          <w:tcPr>
            <w:tcW w:w="709" w:type="dxa"/>
            <w:tcBorders>
              <w:top w:val="single" w:sz="4" w:space="0" w:color="auto"/>
              <w:left w:val="single" w:sz="6" w:space="0" w:color="auto"/>
              <w:bottom w:val="single" w:sz="4" w:space="0" w:color="auto"/>
              <w:right w:val="single" w:sz="6" w:space="0" w:color="auto"/>
            </w:tcBorders>
            <w:vAlign w:val="center"/>
          </w:tcPr>
          <w:p w:rsidR="004D711D" w:rsidRDefault="004D711D" w:rsidP="007C646F">
            <w:pPr>
              <w:autoSpaceDE w:val="0"/>
              <w:autoSpaceDN w:val="0"/>
              <w:adjustRightInd w:val="0"/>
              <w:spacing w:line="276" w:lineRule="auto"/>
              <w:jc w:val="center"/>
              <w:rPr>
                <w:rFonts w:ascii="Arial" w:hAnsi="Arial" w:cs="Arial"/>
              </w:rPr>
            </w:pPr>
            <w:r w:rsidRPr="004D711D">
              <w:rPr>
                <w:rFonts w:ascii="Arial" w:hAnsi="Arial" w:cs="Arial"/>
              </w:rPr>
              <w:t>OF</w:t>
            </w:r>
          </w:p>
        </w:tc>
        <w:tc>
          <w:tcPr>
            <w:tcW w:w="692" w:type="dxa"/>
            <w:tcBorders>
              <w:top w:val="single" w:sz="4" w:space="0" w:color="auto"/>
              <w:left w:val="single" w:sz="6" w:space="0" w:color="auto"/>
              <w:bottom w:val="single" w:sz="4" w:space="0" w:color="auto"/>
              <w:right w:val="single" w:sz="6" w:space="0" w:color="auto"/>
            </w:tcBorders>
            <w:vAlign w:val="center"/>
          </w:tcPr>
          <w:p w:rsidR="004D711D" w:rsidRDefault="004D711D" w:rsidP="007C646F">
            <w:pPr>
              <w:autoSpaceDE w:val="0"/>
              <w:autoSpaceDN w:val="0"/>
              <w:adjustRightInd w:val="0"/>
              <w:spacing w:line="276" w:lineRule="auto"/>
              <w:jc w:val="center"/>
              <w:rPr>
                <w:rFonts w:ascii="Arial" w:hAnsi="Arial" w:cs="Arial"/>
              </w:rPr>
            </w:pPr>
            <w:r w:rsidRPr="004D711D">
              <w:rPr>
                <w:rFonts w:ascii="Arial" w:hAnsi="Arial" w:cs="Arial"/>
              </w:rPr>
              <w:t>OF</w:t>
            </w:r>
          </w:p>
        </w:tc>
      </w:tr>
      <w:tr w:rsidR="004D711D" w:rsidRPr="00241D68" w:rsidTr="004D711D">
        <w:trPr>
          <w:trHeight w:val="1424"/>
          <w:jc w:val="center"/>
        </w:trPr>
        <w:tc>
          <w:tcPr>
            <w:tcW w:w="2819" w:type="dxa"/>
            <w:tcBorders>
              <w:top w:val="single" w:sz="4" w:space="0" w:color="auto"/>
              <w:left w:val="single" w:sz="6" w:space="0" w:color="auto"/>
              <w:bottom w:val="single" w:sz="4" w:space="0" w:color="auto"/>
              <w:right w:val="single" w:sz="6" w:space="0" w:color="auto"/>
            </w:tcBorders>
            <w:vAlign w:val="center"/>
          </w:tcPr>
          <w:p w:rsidR="004D711D" w:rsidRPr="004D711D" w:rsidRDefault="004D711D" w:rsidP="004D711D">
            <w:pPr>
              <w:autoSpaceDE w:val="0"/>
              <w:autoSpaceDN w:val="0"/>
              <w:adjustRightInd w:val="0"/>
              <w:spacing w:line="276" w:lineRule="auto"/>
              <w:jc w:val="center"/>
              <w:rPr>
                <w:rFonts w:ascii="Arial" w:hAnsi="Arial" w:cs="Arial"/>
              </w:rPr>
            </w:pPr>
            <w:r w:rsidRPr="004D711D">
              <w:rPr>
                <w:rFonts w:ascii="Arial" w:hAnsi="Arial" w:cs="Arial"/>
              </w:rPr>
              <w:t xml:space="preserve">Знание практики и процессов в </w:t>
            </w:r>
            <w:proofErr w:type="gramStart"/>
            <w:r w:rsidRPr="004D711D">
              <w:rPr>
                <w:rFonts w:ascii="Arial" w:hAnsi="Arial" w:cs="Arial"/>
              </w:rPr>
              <w:t>бизнес-секторе</w:t>
            </w:r>
            <w:proofErr w:type="gramEnd"/>
            <w:r w:rsidRPr="004D711D">
              <w:rPr>
                <w:rFonts w:ascii="Arial" w:hAnsi="Arial" w:cs="Arial"/>
              </w:rPr>
              <w:t xml:space="preserve"> органов по оценке соответствия </w:t>
            </w:r>
            <w:proofErr w:type="spellStart"/>
            <w:r w:rsidRPr="004D711D">
              <w:rPr>
                <w:rFonts w:ascii="Arial" w:hAnsi="Arial" w:cs="Arial"/>
              </w:rPr>
              <w:t>Халал</w:t>
            </w:r>
            <w:proofErr w:type="spellEnd"/>
          </w:p>
        </w:tc>
        <w:tc>
          <w:tcPr>
            <w:tcW w:w="709" w:type="dxa"/>
            <w:tcBorders>
              <w:top w:val="single" w:sz="4" w:space="0" w:color="auto"/>
              <w:left w:val="single" w:sz="6" w:space="0" w:color="auto"/>
              <w:bottom w:val="single" w:sz="4" w:space="0" w:color="auto"/>
              <w:right w:val="single" w:sz="6" w:space="0" w:color="auto"/>
            </w:tcBorders>
            <w:vAlign w:val="center"/>
          </w:tcPr>
          <w:p w:rsidR="004D711D" w:rsidRPr="00241D68" w:rsidRDefault="004D711D" w:rsidP="007C646F">
            <w:pPr>
              <w:autoSpaceDE w:val="0"/>
              <w:autoSpaceDN w:val="0"/>
              <w:adjustRightInd w:val="0"/>
              <w:spacing w:line="276" w:lineRule="auto"/>
              <w:jc w:val="center"/>
              <w:rPr>
                <w:rFonts w:ascii="Arial" w:hAnsi="Arial" w:cs="Arial"/>
                <w:lang w:val="en-US"/>
              </w:rPr>
            </w:pPr>
            <w:r w:rsidRPr="00241D68">
              <w:rPr>
                <w:rFonts w:ascii="Arial" w:hAnsi="Arial" w:cs="Arial"/>
                <w:lang w:val="en-US"/>
              </w:rPr>
              <w:t xml:space="preserve">F1 </w:t>
            </w:r>
          </w:p>
        </w:tc>
        <w:tc>
          <w:tcPr>
            <w:tcW w:w="567" w:type="dxa"/>
            <w:tcBorders>
              <w:top w:val="single" w:sz="4" w:space="0" w:color="auto"/>
              <w:left w:val="single" w:sz="6" w:space="0" w:color="auto"/>
              <w:bottom w:val="single" w:sz="4" w:space="0" w:color="auto"/>
              <w:right w:val="single" w:sz="6" w:space="0" w:color="auto"/>
            </w:tcBorders>
            <w:vAlign w:val="center"/>
          </w:tcPr>
          <w:p w:rsidR="004D711D" w:rsidRPr="00241D68" w:rsidRDefault="004D711D" w:rsidP="007C646F">
            <w:pPr>
              <w:autoSpaceDE w:val="0"/>
              <w:autoSpaceDN w:val="0"/>
              <w:adjustRightInd w:val="0"/>
              <w:spacing w:line="276" w:lineRule="auto"/>
              <w:jc w:val="center"/>
              <w:rPr>
                <w:rFonts w:ascii="Arial" w:hAnsi="Arial" w:cs="Arial"/>
                <w:lang w:val="en-US"/>
              </w:rPr>
            </w:pPr>
            <w:r w:rsidRPr="00241D68">
              <w:rPr>
                <w:rFonts w:ascii="Arial" w:hAnsi="Arial" w:cs="Arial"/>
                <w:lang w:val="en-US"/>
              </w:rPr>
              <w:t>F1</w:t>
            </w:r>
          </w:p>
        </w:tc>
        <w:tc>
          <w:tcPr>
            <w:tcW w:w="709" w:type="dxa"/>
            <w:tcBorders>
              <w:top w:val="single" w:sz="4" w:space="0" w:color="auto"/>
              <w:left w:val="single" w:sz="6" w:space="0" w:color="auto"/>
              <w:bottom w:val="single" w:sz="4" w:space="0" w:color="auto"/>
              <w:right w:val="single" w:sz="6" w:space="0" w:color="auto"/>
            </w:tcBorders>
            <w:vAlign w:val="center"/>
          </w:tcPr>
          <w:p w:rsidR="004D711D" w:rsidRPr="00241D68" w:rsidRDefault="004D711D" w:rsidP="007C646F">
            <w:pPr>
              <w:autoSpaceDE w:val="0"/>
              <w:autoSpaceDN w:val="0"/>
              <w:adjustRightInd w:val="0"/>
              <w:spacing w:line="276" w:lineRule="auto"/>
              <w:jc w:val="center"/>
              <w:rPr>
                <w:rFonts w:ascii="Arial" w:hAnsi="Arial" w:cs="Arial"/>
                <w:lang w:val="en-US"/>
              </w:rPr>
            </w:pPr>
            <w:r w:rsidRPr="00241D68">
              <w:rPr>
                <w:rFonts w:ascii="Arial" w:hAnsi="Arial" w:cs="Arial"/>
                <w:lang w:val="en-US"/>
              </w:rPr>
              <w:t>F1</w:t>
            </w:r>
          </w:p>
        </w:tc>
        <w:tc>
          <w:tcPr>
            <w:tcW w:w="850" w:type="dxa"/>
            <w:tcBorders>
              <w:top w:val="single" w:sz="4" w:space="0" w:color="auto"/>
              <w:left w:val="single" w:sz="6" w:space="0" w:color="auto"/>
              <w:bottom w:val="single" w:sz="4" w:space="0" w:color="auto"/>
              <w:right w:val="single" w:sz="6" w:space="0" w:color="auto"/>
            </w:tcBorders>
            <w:vAlign w:val="center"/>
          </w:tcPr>
          <w:p w:rsidR="004D711D" w:rsidRPr="004D711D" w:rsidRDefault="004D711D" w:rsidP="00621CDE">
            <w:pPr>
              <w:autoSpaceDE w:val="0"/>
              <w:autoSpaceDN w:val="0"/>
              <w:adjustRightInd w:val="0"/>
              <w:spacing w:line="276" w:lineRule="auto"/>
              <w:jc w:val="center"/>
              <w:rPr>
                <w:rFonts w:ascii="Arial" w:hAnsi="Arial" w:cs="Arial"/>
              </w:rPr>
            </w:pPr>
            <w:r w:rsidRPr="005232BD">
              <w:rPr>
                <w:rFonts w:ascii="Arial" w:hAnsi="Arial" w:cs="Arial"/>
              </w:rPr>
              <w:t>OF</w:t>
            </w:r>
          </w:p>
        </w:tc>
        <w:tc>
          <w:tcPr>
            <w:tcW w:w="1560" w:type="dxa"/>
            <w:tcBorders>
              <w:top w:val="single" w:sz="4" w:space="0" w:color="auto"/>
              <w:left w:val="single" w:sz="6" w:space="0" w:color="auto"/>
              <w:bottom w:val="single" w:sz="4" w:space="0" w:color="auto"/>
              <w:right w:val="single" w:sz="6" w:space="0" w:color="auto"/>
            </w:tcBorders>
            <w:vAlign w:val="center"/>
          </w:tcPr>
          <w:p w:rsidR="004D711D" w:rsidRDefault="004D711D" w:rsidP="007C646F">
            <w:pPr>
              <w:autoSpaceDE w:val="0"/>
              <w:autoSpaceDN w:val="0"/>
              <w:adjustRightInd w:val="0"/>
              <w:spacing w:line="276" w:lineRule="auto"/>
              <w:jc w:val="center"/>
              <w:rPr>
                <w:rFonts w:ascii="Arial" w:hAnsi="Arial" w:cs="Arial"/>
              </w:rPr>
            </w:pPr>
            <w:r w:rsidRPr="00241D68">
              <w:rPr>
                <w:rFonts w:ascii="Arial" w:hAnsi="Arial" w:cs="Arial"/>
                <w:lang w:val="en-US"/>
              </w:rPr>
              <w:t>NA</w:t>
            </w:r>
          </w:p>
        </w:tc>
        <w:tc>
          <w:tcPr>
            <w:tcW w:w="992" w:type="dxa"/>
            <w:tcBorders>
              <w:top w:val="single" w:sz="4" w:space="0" w:color="auto"/>
              <w:left w:val="single" w:sz="6" w:space="0" w:color="auto"/>
              <w:bottom w:val="single" w:sz="4" w:space="0" w:color="auto"/>
              <w:right w:val="single" w:sz="6" w:space="0" w:color="auto"/>
            </w:tcBorders>
            <w:vAlign w:val="center"/>
          </w:tcPr>
          <w:p w:rsidR="004D711D" w:rsidRDefault="004D711D" w:rsidP="007C646F">
            <w:pPr>
              <w:autoSpaceDE w:val="0"/>
              <w:autoSpaceDN w:val="0"/>
              <w:adjustRightInd w:val="0"/>
              <w:spacing w:line="276" w:lineRule="auto"/>
              <w:jc w:val="center"/>
              <w:rPr>
                <w:rFonts w:ascii="Arial" w:hAnsi="Arial" w:cs="Arial"/>
              </w:rPr>
            </w:pPr>
            <w:r w:rsidRPr="00241D68">
              <w:rPr>
                <w:rFonts w:ascii="Arial" w:hAnsi="Arial" w:cs="Arial"/>
                <w:lang w:val="en-US"/>
              </w:rPr>
              <w:t>NA</w:t>
            </w:r>
          </w:p>
        </w:tc>
        <w:tc>
          <w:tcPr>
            <w:tcW w:w="709" w:type="dxa"/>
            <w:tcBorders>
              <w:top w:val="single" w:sz="4" w:space="0" w:color="auto"/>
              <w:left w:val="single" w:sz="6" w:space="0" w:color="auto"/>
              <w:bottom w:val="single" w:sz="4" w:space="0" w:color="auto"/>
              <w:right w:val="single" w:sz="6" w:space="0" w:color="auto"/>
            </w:tcBorders>
            <w:vAlign w:val="center"/>
          </w:tcPr>
          <w:p w:rsidR="004D711D" w:rsidRDefault="004D711D" w:rsidP="007C646F">
            <w:pPr>
              <w:autoSpaceDE w:val="0"/>
              <w:autoSpaceDN w:val="0"/>
              <w:adjustRightInd w:val="0"/>
              <w:spacing w:line="276" w:lineRule="auto"/>
              <w:jc w:val="center"/>
              <w:rPr>
                <w:rFonts w:ascii="Arial" w:hAnsi="Arial" w:cs="Arial"/>
              </w:rPr>
            </w:pPr>
            <w:r w:rsidRPr="00241D68">
              <w:rPr>
                <w:rFonts w:ascii="Arial" w:hAnsi="Arial" w:cs="Arial"/>
                <w:lang w:val="en-US"/>
              </w:rPr>
              <w:t>NA</w:t>
            </w:r>
          </w:p>
        </w:tc>
        <w:tc>
          <w:tcPr>
            <w:tcW w:w="692" w:type="dxa"/>
            <w:tcBorders>
              <w:top w:val="single" w:sz="4" w:space="0" w:color="auto"/>
              <w:left w:val="single" w:sz="6" w:space="0" w:color="auto"/>
              <w:bottom w:val="single" w:sz="4" w:space="0" w:color="auto"/>
              <w:right w:val="single" w:sz="6" w:space="0" w:color="auto"/>
            </w:tcBorders>
            <w:vAlign w:val="center"/>
          </w:tcPr>
          <w:p w:rsidR="004D711D" w:rsidRDefault="004D711D" w:rsidP="007C646F">
            <w:pPr>
              <w:autoSpaceDE w:val="0"/>
              <w:autoSpaceDN w:val="0"/>
              <w:adjustRightInd w:val="0"/>
              <w:spacing w:line="276" w:lineRule="auto"/>
              <w:jc w:val="center"/>
              <w:rPr>
                <w:rFonts w:ascii="Arial" w:hAnsi="Arial" w:cs="Arial"/>
              </w:rPr>
            </w:pPr>
            <w:r w:rsidRPr="005232BD">
              <w:rPr>
                <w:rFonts w:ascii="Arial" w:hAnsi="Arial" w:cs="Arial"/>
              </w:rPr>
              <w:t>OF</w:t>
            </w:r>
          </w:p>
        </w:tc>
      </w:tr>
      <w:tr w:rsidR="004D711D" w:rsidRPr="00241D68" w:rsidTr="004D711D">
        <w:trPr>
          <w:trHeight w:val="1477"/>
          <w:jc w:val="center"/>
        </w:trPr>
        <w:tc>
          <w:tcPr>
            <w:tcW w:w="2819" w:type="dxa"/>
            <w:tcBorders>
              <w:top w:val="single" w:sz="4" w:space="0" w:color="auto"/>
              <w:left w:val="single" w:sz="6" w:space="0" w:color="auto"/>
              <w:bottom w:val="single" w:sz="4" w:space="0" w:color="auto"/>
              <w:right w:val="single" w:sz="6" w:space="0" w:color="auto"/>
            </w:tcBorders>
            <w:vAlign w:val="center"/>
          </w:tcPr>
          <w:p w:rsidR="004D711D" w:rsidRPr="004D711D" w:rsidRDefault="004D711D" w:rsidP="004D711D">
            <w:pPr>
              <w:autoSpaceDE w:val="0"/>
              <w:autoSpaceDN w:val="0"/>
              <w:adjustRightInd w:val="0"/>
              <w:spacing w:line="276" w:lineRule="auto"/>
              <w:jc w:val="center"/>
              <w:rPr>
                <w:rFonts w:ascii="Arial" w:hAnsi="Arial" w:cs="Arial"/>
              </w:rPr>
            </w:pPr>
            <w:r w:rsidRPr="004D711D">
              <w:rPr>
                <w:rFonts w:ascii="Arial" w:hAnsi="Arial" w:cs="Arial"/>
              </w:rPr>
              <w:t xml:space="preserve">Знание общих нормативных требований, связанных с процессами и деятельностью по оценке соответствия </w:t>
            </w:r>
            <w:proofErr w:type="spellStart"/>
            <w:r w:rsidRPr="004D711D">
              <w:rPr>
                <w:rFonts w:ascii="Arial" w:hAnsi="Arial" w:cs="Arial"/>
              </w:rPr>
              <w:t>Халал</w:t>
            </w:r>
            <w:proofErr w:type="spellEnd"/>
          </w:p>
        </w:tc>
        <w:tc>
          <w:tcPr>
            <w:tcW w:w="709" w:type="dxa"/>
            <w:tcBorders>
              <w:top w:val="single" w:sz="4" w:space="0" w:color="auto"/>
              <w:left w:val="single" w:sz="6" w:space="0" w:color="auto"/>
              <w:bottom w:val="single" w:sz="4" w:space="0" w:color="auto"/>
              <w:right w:val="single" w:sz="6" w:space="0" w:color="auto"/>
            </w:tcBorders>
            <w:vAlign w:val="center"/>
          </w:tcPr>
          <w:p w:rsidR="004D711D" w:rsidRPr="005232BD" w:rsidRDefault="004D711D" w:rsidP="007C646F">
            <w:pPr>
              <w:autoSpaceDE w:val="0"/>
              <w:autoSpaceDN w:val="0"/>
              <w:adjustRightInd w:val="0"/>
              <w:spacing w:line="276" w:lineRule="auto"/>
              <w:jc w:val="center"/>
              <w:rPr>
                <w:rFonts w:ascii="Arial" w:hAnsi="Arial" w:cs="Arial"/>
              </w:rPr>
            </w:pPr>
            <w:r w:rsidRPr="005232BD">
              <w:rPr>
                <w:rFonts w:ascii="Arial" w:hAnsi="Arial" w:cs="Arial"/>
              </w:rPr>
              <w:t>F1</w:t>
            </w:r>
          </w:p>
        </w:tc>
        <w:tc>
          <w:tcPr>
            <w:tcW w:w="567" w:type="dxa"/>
            <w:tcBorders>
              <w:top w:val="single" w:sz="4" w:space="0" w:color="auto"/>
              <w:left w:val="single" w:sz="6" w:space="0" w:color="auto"/>
              <w:bottom w:val="single" w:sz="4" w:space="0" w:color="auto"/>
              <w:right w:val="single" w:sz="6" w:space="0" w:color="auto"/>
            </w:tcBorders>
            <w:vAlign w:val="center"/>
          </w:tcPr>
          <w:p w:rsidR="004D711D" w:rsidRPr="005232BD" w:rsidRDefault="004D711D" w:rsidP="007C646F">
            <w:pPr>
              <w:autoSpaceDE w:val="0"/>
              <w:autoSpaceDN w:val="0"/>
              <w:adjustRightInd w:val="0"/>
              <w:spacing w:line="276" w:lineRule="auto"/>
              <w:jc w:val="center"/>
              <w:rPr>
                <w:rFonts w:ascii="Arial" w:hAnsi="Arial" w:cs="Arial"/>
              </w:rPr>
            </w:pPr>
            <w:r w:rsidRPr="005232BD">
              <w:rPr>
                <w:rFonts w:ascii="Arial" w:hAnsi="Arial" w:cs="Arial"/>
              </w:rPr>
              <w:t>F1</w:t>
            </w:r>
          </w:p>
        </w:tc>
        <w:tc>
          <w:tcPr>
            <w:tcW w:w="709" w:type="dxa"/>
            <w:tcBorders>
              <w:top w:val="single" w:sz="4" w:space="0" w:color="auto"/>
              <w:left w:val="single" w:sz="6" w:space="0" w:color="auto"/>
              <w:bottom w:val="single" w:sz="4" w:space="0" w:color="auto"/>
              <w:right w:val="single" w:sz="6" w:space="0" w:color="auto"/>
            </w:tcBorders>
            <w:vAlign w:val="center"/>
          </w:tcPr>
          <w:p w:rsidR="004D711D" w:rsidRPr="005232BD" w:rsidRDefault="004D711D" w:rsidP="007C646F">
            <w:pPr>
              <w:autoSpaceDE w:val="0"/>
              <w:autoSpaceDN w:val="0"/>
              <w:adjustRightInd w:val="0"/>
              <w:spacing w:line="276" w:lineRule="auto"/>
              <w:jc w:val="center"/>
              <w:rPr>
                <w:rFonts w:ascii="Arial" w:hAnsi="Arial" w:cs="Arial"/>
              </w:rPr>
            </w:pPr>
            <w:r w:rsidRPr="005232BD">
              <w:rPr>
                <w:rFonts w:ascii="Arial" w:hAnsi="Arial" w:cs="Arial"/>
              </w:rPr>
              <w:t>OF</w:t>
            </w:r>
          </w:p>
        </w:tc>
        <w:tc>
          <w:tcPr>
            <w:tcW w:w="850" w:type="dxa"/>
            <w:tcBorders>
              <w:top w:val="single" w:sz="4" w:space="0" w:color="auto"/>
              <w:left w:val="single" w:sz="6" w:space="0" w:color="auto"/>
              <w:bottom w:val="single" w:sz="4" w:space="0" w:color="auto"/>
              <w:right w:val="single" w:sz="6" w:space="0" w:color="auto"/>
            </w:tcBorders>
            <w:vAlign w:val="center"/>
          </w:tcPr>
          <w:p w:rsidR="004D711D" w:rsidRPr="004D711D" w:rsidRDefault="004D711D" w:rsidP="00621CDE">
            <w:pPr>
              <w:autoSpaceDE w:val="0"/>
              <w:autoSpaceDN w:val="0"/>
              <w:adjustRightInd w:val="0"/>
              <w:spacing w:line="276" w:lineRule="auto"/>
              <w:jc w:val="center"/>
              <w:rPr>
                <w:rFonts w:ascii="Arial" w:hAnsi="Arial" w:cs="Arial"/>
              </w:rPr>
            </w:pPr>
            <w:r w:rsidRPr="005232BD">
              <w:rPr>
                <w:rFonts w:ascii="Arial" w:hAnsi="Arial" w:cs="Arial"/>
              </w:rPr>
              <w:t>OF</w:t>
            </w:r>
          </w:p>
        </w:tc>
        <w:tc>
          <w:tcPr>
            <w:tcW w:w="1560" w:type="dxa"/>
            <w:tcBorders>
              <w:top w:val="single" w:sz="4" w:space="0" w:color="auto"/>
              <w:left w:val="single" w:sz="6" w:space="0" w:color="auto"/>
              <w:bottom w:val="single" w:sz="4" w:space="0" w:color="auto"/>
              <w:right w:val="single" w:sz="6" w:space="0" w:color="auto"/>
            </w:tcBorders>
            <w:vAlign w:val="center"/>
          </w:tcPr>
          <w:p w:rsidR="004D711D" w:rsidRDefault="004D711D" w:rsidP="007C646F">
            <w:pPr>
              <w:autoSpaceDE w:val="0"/>
              <w:autoSpaceDN w:val="0"/>
              <w:adjustRightInd w:val="0"/>
              <w:spacing w:line="276" w:lineRule="auto"/>
              <w:jc w:val="center"/>
              <w:rPr>
                <w:rFonts w:ascii="Arial" w:hAnsi="Arial" w:cs="Arial"/>
              </w:rPr>
            </w:pPr>
            <w:r w:rsidRPr="005232BD">
              <w:rPr>
                <w:rFonts w:ascii="Arial" w:hAnsi="Arial" w:cs="Arial"/>
              </w:rPr>
              <w:t>OF</w:t>
            </w:r>
          </w:p>
        </w:tc>
        <w:tc>
          <w:tcPr>
            <w:tcW w:w="992" w:type="dxa"/>
            <w:tcBorders>
              <w:top w:val="single" w:sz="4" w:space="0" w:color="auto"/>
              <w:left w:val="single" w:sz="6" w:space="0" w:color="auto"/>
              <w:bottom w:val="single" w:sz="4" w:space="0" w:color="auto"/>
              <w:right w:val="single" w:sz="6" w:space="0" w:color="auto"/>
            </w:tcBorders>
            <w:vAlign w:val="center"/>
          </w:tcPr>
          <w:p w:rsidR="004D711D" w:rsidRDefault="004D711D" w:rsidP="007C646F">
            <w:pPr>
              <w:autoSpaceDE w:val="0"/>
              <w:autoSpaceDN w:val="0"/>
              <w:adjustRightInd w:val="0"/>
              <w:spacing w:line="276" w:lineRule="auto"/>
              <w:jc w:val="center"/>
              <w:rPr>
                <w:rFonts w:ascii="Arial" w:hAnsi="Arial" w:cs="Arial"/>
              </w:rPr>
            </w:pPr>
            <w:r w:rsidRPr="005232BD">
              <w:rPr>
                <w:rFonts w:ascii="Arial" w:hAnsi="Arial" w:cs="Arial"/>
              </w:rPr>
              <w:t>OF</w:t>
            </w:r>
          </w:p>
        </w:tc>
        <w:tc>
          <w:tcPr>
            <w:tcW w:w="709" w:type="dxa"/>
            <w:tcBorders>
              <w:top w:val="single" w:sz="4" w:space="0" w:color="auto"/>
              <w:left w:val="single" w:sz="6" w:space="0" w:color="auto"/>
              <w:bottom w:val="single" w:sz="4" w:space="0" w:color="auto"/>
              <w:right w:val="single" w:sz="6" w:space="0" w:color="auto"/>
            </w:tcBorders>
            <w:vAlign w:val="center"/>
          </w:tcPr>
          <w:p w:rsidR="004D711D" w:rsidRDefault="004D711D" w:rsidP="007C646F">
            <w:pPr>
              <w:autoSpaceDE w:val="0"/>
              <w:autoSpaceDN w:val="0"/>
              <w:adjustRightInd w:val="0"/>
              <w:spacing w:line="276" w:lineRule="auto"/>
              <w:jc w:val="center"/>
              <w:rPr>
                <w:rFonts w:ascii="Arial" w:hAnsi="Arial" w:cs="Arial"/>
              </w:rPr>
            </w:pPr>
            <w:r w:rsidRPr="00241D68">
              <w:rPr>
                <w:rFonts w:ascii="Arial" w:hAnsi="Arial" w:cs="Arial"/>
                <w:lang w:val="en-US"/>
              </w:rPr>
              <w:t>NA</w:t>
            </w:r>
          </w:p>
        </w:tc>
        <w:tc>
          <w:tcPr>
            <w:tcW w:w="692" w:type="dxa"/>
            <w:tcBorders>
              <w:top w:val="single" w:sz="4" w:space="0" w:color="auto"/>
              <w:left w:val="single" w:sz="6" w:space="0" w:color="auto"/>
              <w:bottom w:val="single" w:sz="4" w:space="0" w:color="auto"/>
              <w:right w:val="single" w:sz="6" w:space="0" w:color="auto"/>
            </w:tcBorders>
            <w:vAlign w:val="center"/>
          </w:tcPr>
          <w:p w:rsidR="004D711D" w:rsidRDefault="004D711D" w:rsidP="007C646F">
            <w:pPr>
              <w:autoSpaceDE w:val="0"/>
              <w:autoSpaceDN w:val="0"/>
              <w:adjustRightInd w:val="0"/>
              <w:spacing w:line="276" w:lineRule="auto"/>
              <w:jc w:val="center"/>
              <w:rPr>
                <w:rFonts w:ascii="Arial" w:hAnsi="Arial" w:cs="Arial"/>
              </w:rPr>
            </w:pPr>
            <w:r w:rsidRPr="00241D68">
              <w:rPr>
                <w:rFonts w:ascii="Arial" w:hAnsi="Arial" w:cs="Arial"/>
                <w:lang w:val="en-US"/>
              </w:rPr>
              <w:t>NA</w:t>
            </w:r>
          </w:p>
        </w:tc>
      </w:tr>
    </w:tbl>
    <w:p w:rsidR="004A00E9" w:rsidRDefault="004A00E9" w:rsidP="004A00E9">
      <w:pPr>
        <w:autoSpaceDE w:val="0"/>
        <w:autoSpaceDN w:val="0"/>
        <w:adjustRightInd w:val="0"/>
        <w:jc w:val="both"/>
        <w:rPr>
          <w:rFonts w:ascii="Arial" w:hAnsi="Arial" w:cs="Arial"/>
          <w:sz w:val="24"/>
          <w:szCs w:val="24"/>
        </w:rPr>
      </w:pPr>
    </w:p>
    <w:p w:rsidR="004D711D" w:rsidRPr="004D711D" w:rsidRDefault="004D711D" w:rsidP="004D711D">
      <w:pPr>
        <w:autoSpaceDE w:val="0"/>
        <w:autoSpaceDN w:val="0"/>
        <w:adjustRightInd w:val="0"/>
        <w:ind w:firstLine="709"/>
        <w:jc w:val="both"/>
        <w:rPr>
          <w:rFonts w:ascii="Arial" w:hAnsi="Arial" w:cs="Arial"/>
          <w:sz w:val="24"/>
          <w:szCs w:val="24"/>
        </w:rPr>
      </w:pPr>
      <w:r>
        <w:rPr>
          <w:rFonts w:ascii="Arial" w:hAnsi="Arial" w:cs="Arial"/>
          <w:sz w:val="24"/>
          <w:szCs w:val="24"/>
        </w:rPr>
        <w:t>где,</w:t>
      </w:r>
    </w:p>
    <w:p w:rsidR="004D711D" w:rsidRDefault="004D711D" w:rsidP="004D711D">
      <w:pPr>
        <w:autoSpaceDE w:val="0"/>
        <w:autoSpaceDN w:val="0"/>
        <w:adjustRightInd w:val="0"/>
        <w:ind w:firstLine="709"/>
        <w:jc w:val="both"/>
        <w:rPr>
          <w:rFonts w:ascii="Arial" w:hAnsi="Arial" w:cs="Arial"/>
          <w:sz w:val="24"/>
          <w:szCs w:val="24"/>
        </w:rPr>
      </w:pPr>
      <w:r w:rsidRPr="004D711D">
        <w:rPr>
          <w:rFonts w:ascii="Arial" w:hAnsi="Arial" w:cs="Arial"/>
          <w:sz w:val="24"/>
          <w:szCs w:val="24"/>
        </w:rPr>
        <w:t xml:space="preserve">F1 - основная функция; </w:t>
      </w:r>
    </w:p>
    <w:p w:rsidR="004D711D" w:rsidRDefault="004D711D" w:rsidP="004D711D">
      <w:pPr>
        <w:autoSpaceDE w:val="0"/>
        <w:autoSpaceDN w:val="0"/>
        <w:adjustRightInd w:val="0"/>
        <w:ind w:firstLine="709"/>
        <w:jc w:val="both"/>
        <w:rPr>
          <w:rFonts w:ascii="Arial" w:hAnsi="Arial" w:cs="Arial"/>
          <w:sz w:val="24"/>
          <w:szCs w:val="24"/>
        </w:rPr>
      </w:pPr>
      <w:r w:rsidRPr="004D711D">
        <w:rPr>
          <w:rFonts w:ascii="Arial" w:hAnsi="Arial" w:cs="Arial"/>
          <w:sz w:val="24"/>
          <w:szCs w:val="24"/>
        </w:rPr>
        <w:t xml:space="preserve">OF- другие возможные функции; </w:t>
      </w:r>
    </w:p>
    <w:p w:rsidR="005C3C4C" w:rsidRPr="004D711D" w:rsidRDefault="004D711D" w:rsidP="004D711D">
      <w:pPr>
        <w:autoSpaceDE w:val="0"/>
        <w:autoSpaceDN w:val="0"/>
        <w:adjustRightInd w:val="0"/>
        <w:ind w:firstLine="709"/>
        <w:jc w:val="both"/>
        <w:rPr>
          <w:rFonts w:ascii="Arial" w:hAnsi="Arial" w:cs="Arial"/>
          <w:sz w:val="24"/>
          <w:szCs w:val="24"/>
        </w:rPr>
      </w:pPr>
      <w:r>
        <w:rPr>
          <w:rFonts w:ascii="Arial" w:hAnsi="Arial" w:cs="Arial"/>
          <w:sz w:val="24"/>
          <w:szCs w:val="24"/>
        </w:rPr>
        <w:t>NA: не применимо.</w:t>
      </w:r>
    </w:p>
    <w:p w:rsidR="00F31450" w:rsidRPr="004D711D" w:rsidRDefault="00F31450" w:rsidP="004A00E9">
      <w:pPr>
        <w:autoSpaceDE w:val="0"/>
        <w:autoSpaceDN w:val="0"/>
        <w:adjustRightInd w:val="0"/>
        <w:jc w:val="both"/>
        <w:rPr>
          <w:rFonts w:ascii="Arial" w:hAnsi="Arial" w:cs="Arial"/>
          <w:sz w:val="24"/>
          <w:szCs w:val="24"/>
        </w:rPr>
      </w:pPr>
    </w:p>
    <w:p w:rsidR="004A00E9" w:rsidRPr="00D71F53" w:rsidRDefault="004A00E9" w:rsidP="004A00E9">
      <w:pPr>
        <w:autoSpaceDE w:val="0"/>
        <w:autoSpaceDN w:val="0"/>
        <w:adjustRightInd w:val="0"/>
        <w:ind w:firstLine="720"/>
        <w:jc w:val="both"/>
        <w:rPr>
          <w:rFonts w:ascii="Arial" w:hAnsi="Arial" w:cs="Arial"/>
          <w:b/>
          <w:sz w:val="24"/>
          <w:szCs w:val="24"/>
        </w:rPr>
      </w:pPr>
      <w:r w:rsidRPr="00D71F53">
        <w:rPr>
          <w:rFonts w:ascii="Arial" w:hAnsi="Arial" w:cs="Arial"/>
          <w:b/>
          <w:sz w:val="24"/>
          <w:szCs w:val="24"/>
        </w:rPr>
        <w:t xml:space="preserve">A.2 Критерии для </w:t>
      </w:r>
      <w:r w:rsidR="00CA7770">
        <w:rPr>
          <w:rFonts w:ascii="Arial" w:hAnsi="Arial" w:cs="Arial"/>
          <w:b/>
          <w:sz w:val="24"/>
          <w:szCs w:val="24"/>
        </w:rPr>
        <w:t>оценщиков</w:t>
      </w:r>
      <w:r w:rsidRPr="00D71F53">
        <w:rPr>
          <w:rFonts w:ascii="Arial" w:hAnsi="Arial" w:cs="Arial"/>
          <w:b/>
          <w:sz w:val="24"/>
          <w:szCs w:val="24"/>
        </w:rPr>
        <w:t xml:space="preserve">/руководителей групп/технических экспертов </w:t>
      </w:r>
    </w:p>
    <w:p w:rsidR="00D71F53" w:rsidRPr="009141F8" w:rsidRDefault="00D71F53" w:rsidP="004A00E9">
      <w:pPr>
        <w:autoSpaceDE w:val="0"/>
        <w:autoSpaceDN w:val="0"/>
        <w:adjustRightInd w:val="0"/>
        <w:ind w:firstLine="720"/>
        <w:jc w:val="both"/>
        <w:rPr>
          <w:rFonts w:ascii="Arial" w:hAnsi="Arial" w:cs="Arial"/>
          <w:sz w:val="24"/>
          <w:szCs w:val="24"/>
        </w:rPr>
      </w:pPr>
    </w:p>
    <w:p w:rsidR="00D71F53" w:rsidRPr="00D71F53" w:rsidRDefault="00D71F53" w:rsidP="004A00E9">
      <w:pPr>
        <w:autoSpaceDE w:val="0"/>
        <w:autoSpaceDN w:val="0"/>
        <w:adjustRightInd w:val="0"/>
        <w:ind w:firstLine="720"/>
        <w:jc w:val="both"/>
        <w:rPr>
          <w:rFonts w:ascii="Arial" w:hAnsi="Arial" w:cs="Arial"/>
          <w:b/>
          <w:sz w:val="24"/>
          <w:szCs w:val="24"/>
        </w:rPr>
      </w:pPr>
      <w:r w:rsidRPr="00D71F53">
        <w:rPr>
          <w:rFonts w:ascii="Arial" w:hAnsi="Arial" w:cs="Arial"/>
          <w:b/>
          <w:sz w:val="24"/>
          <w:szCs w:val="24"/>
        </w:rPr>
        <w:t>A.2.1 Атрибуты оценщика (на основе ISO 19011)</w:t>
      </w:r>
    </w:p>
    <w:p w:rsidR="00D71F53" w:rsidRDefault="00D71F53" w:rsidP="004A00E9">
      <w:pPr>
        <w:autoSpaceDE w:val="0"/>
        <w:autoSpaceDN w:val="0"/>
        <w:adjustRightInd w:val="0"/>
        <w:ind w:firstLine="720"/>
        <w:jc w:val="both"/>
        <w:rPr>
          <w:rFonts w:ascii="Arial" w:hAnsi="Arial" w:cs="Arial"/>
          <w:sz w:val="24"/>
          <w:szCs w:val="24"/>
        </w:rPr>
      </w:pPr>
    </w:p>
    <w:p w:rsidR="00D71F53" w:rsidRDefault="00D71F53" w:rsidP="004A00E9">
      <w:pPr>
        <w:autoSpaceDE w:val="0"/>
        <w:autoSpaceDN w:val="0"/>
        <w:adjustRightInd w:val="0"/>
        <w:ind w:firstLine="720"/>
        <w:jc w:val="both"/>
        <w:rPr>
          <w:rFonts w:ascii="Arial" w:hAnsi="Arial" w:cs="Arial"/>
          <w:sz w:val="24"/>
          <w:szCs w:val="24"/>
        </w:rPr>
      </w:pPr>
      <w:r w:rsidRPr="00D71F53">
        <w:rPr>
          <w:rFonts w:ascii="Arial" w:hAnsi="Arial" w:cs="Arial"/>
          <w:sz w:val="24"/>
          <w:szCs w:val="24"/>
        </w:rPr>
        <w:lastRenderedPageBreak/>
        <w:t>Оценщики должны иметь возможность применять атрибуты пункта 6.2.1, чтобы:</w:t>
      </w:r>
    </w:p>
    <w:p w:rsidR="00D71F53" w:rsidRPr="00D71F53" w:rsidRDefault="00D71F53" w:rsidP="00D71F53">
      <w:pPr>
        <w:autoSpaceDE w:val="0"/>
        <w:autoSpaceDN w:val="0"/>
        <w:adjustRightInd w:val="0"/>
        <w:ind w:firstLine="720"/>
        <w:jc w:val="both"/>
        <w:rPr>
          <w:rFonts w:ascii="Arial" w:hAnsi="Arial" w:cs="Arial"/>
          <w:sz w:val="24"/>
          <w:szCs w:val="24"/>
        </w:rPr>
      </w:pPr>
      <w:r w:rsidRPr="00D71F53">
        <w:rPr>
          <w:rFonts w:ascii="Arial" w:hAnsi="Arial" w:cs="Arial"/>
          <w:sz w:val="24"/>
          <w:szCs w:val="24"/>
        </w:rPr>
        <w:t>а) Справедливое получение и оце</w:t>
      </w:r>
      <w:r>
        <w:rPr>
          <w:rFonts w:ascii="Arial" w:hAnsi="Arial" w:cs="Arial"/>
          <w:sz w:val="24"/>
          <w:szCs w:val="24"/>
        </w:rPr>
        <w:t>нка объективных доказательств;</w:t>
      </w:r>
    </w:p>
    <w:p w:rsidR="00D71F53" w:rsidRPr="00D71F53" w:rsidRDefault="00D71F53" w:rsidP="00D71F53">
      <w:pPr>
        <w:autoSpaceDE w:val="0"/>
        <w:autoSpaceDN w:val="0"/>
        <w:adjustRightInd w:val="0"/>
        <w:ind w:firstLine="720"/>
        <w:jc w:val="both"/>
        <w:rPr>
          <w:rFonts w:ascii="Arial" w:hAnsi="Arial" w:cs="Arial"/>
          <w:sz w:val="24"/>
          <w:szCs w:val="24"/>
        </w:rPr>
      </w:pPr>
      <w:r w:rsidRPr="00D71F53">
        <w:rPr>
          <w:rFonts w:ascii="Arial" w:hAnsi="Arial" w:cs="Arial"/>
          <w:sz w:val="24"/>
          <w:szCs w:val="24"/>
        </w:rPr>
        <w:t>б) Оставаться верным цели оценки</w:t>
      </w:r>
      <w:r>
        <w:rPr>
          <w:rFonts w:ascii="Arial" w:hAnsi="Arial" w:cs="Arial"/>
          <w:sz w:val="24"/>
          <w:szCs w:val="24"/>
        </w:rPr>
        <w:t xml:space="preserve"> без страха или благосклонности;</w:t>
      </w:r>
    </w:p>
    <w:p w:rsidR="00D71F53" w:rsidRDefault="00D71F53" w:rsidP="00D71F53">
      <w:pPr>
        <w:autoSpaceDE w:val="0"/>
        <w:autoSpaceDN w:val="0"/>
        <w:adjustRightInd w:val="0"/>
        <w:ind w:firstLine="720"/>
        <w:jc w:val="both"/>
        <w:rPr>
          <w:rFonts w:ascii="Arial" w:hAnsi="Arial" w:cs="Arial"/>
          <w:sz w:val="24"/>
          <w:szCs w:val="24"/>
        </w:rPr>
      </w:pPr>
      <w:r w:rsidRPr="00D71F53">
        <w:rPr>
          <w:rFonts w:ascii="Arial" w:hAnsi="Arial" w:cs="Arial"/>
          <w:sz w:val="24"/>
          <w:szCs w:val="24"/>
        </w:rPr>
        <w:t>c) Постоянно оценивать результативность наблюдений за оценкой и личных</w:t>
      </w:r>
      <w:r>
        <w:rPr>
          <w:rFonts w:ascii="Arial" w:hAnsi="Arial" w:cs="Arial"/>
          <w:sz w:val="24"/>
          <w:szCs w:val="24"/>
        </w:rPr>
        <w:t xml:space="preserve"> взаимодействий во время оценки;</w:t>
      </w:r>
    </w:p>
    <w:p w:rsidR="00D71F53" w:rsidRPr="00D71F53" w:rsidRDefault="00D71F53" w:rsidP="00D71F53">
      <w:pPr>
        <w:autoSpaceDE w:val="0"/>
        <w:autoSpaceDN w:val="0"/>
        <w:adjustRightInd w:val="0"/>
        <w:ind w:firstLine="720"/>
        <w:jc w:val="both"/>
        <w:rPr>
          <w:rFonts w:ascii="Arial" w:hAnsi="Arial" w:cs="Arial"/>
          <w:sz w:val="24"/>
          <w:szCs w:val="24"/>
        </w:rPr>
      </w:pPr>
      <w:r w:rsidRPr="00D71F53">
        <w:rPr>
          <w:rFonts w:ascii="Arial" w:hAnsi="Arial" w:cs="Arial"/>
          <w:sz w:val="24"/>
          <w:szCs w:val="24"/>
        </w:rPr>
        <w:t>d) Обращаться с соответствующим персоналом таким образом, чтобы наилучшим образом достичь цели оценки</w:t>
      </w:r>
      <w:r>
        <w:rPr>
          <w:rFonts w:ascii="Arial" w:hAnsi="Arial" w:cs="Arial"/>
          <w:sz w:val="24"/>
          <w:szCs w:val="24"/>
        </w:rPr>
        <w:t>;</w:t>
      </w:r>
    </w:p>
    <w:p w:rsidR="00D71F53" w:rsidRPr="00D71F53" w:rsidRDefault="00D71F53" w:rsidP="00D71F53">
      <w:pPr>
        <w:autoSpaceDE w:val="0"/>
        <w:autoSpaceDN w:val="0"/>
        <w:adjustRightInd w:val="0"/>
        <w:ind w:firstLine="720"/>
        <w:jc w:val="both"/>
        <w:rPr>
          <w:rFonts w:ascii="Arial" w:hAnsi="Arial" w:cs="Arial"/>
          <w:sz w:val="24"/>
          <w:szCs w:val="24"/>
        </w:rPr>
      </w:pPr>
      <w:r w:rsidRPr="00D71F53">
        <w:rPr>
          <w:rFonts w:ascii="Arial" w:hAnsi="Arial" w:cs="Arial"/>
          <w:sz w:val="24"/>
          <w:szCs w:val="24"/>
        </w:rPr>
        <w:t xml:space="preserve">e) </w:t>
      </w:r>
      <w:r>
        <w:rPr>
          <w:rFonts w:ascii="Arial" w:hAnsi="Arial" w:cs="Arial"/>
          <w:sz w:val="24"/>
          <w:szCs w:val="24"/>
        </w:rPr>
        <w:t>Ч</w:t>
      </w:r>
      <w:r w:rsidRPr="00D71F53">
        <w:rPr>
          <w:rFonts w:ascii="Arial" w:hAnsi="Arial" w:cs="Arial"/>
          <w:sz w:val="24"/>
          <w:szCs w:val="24"/>
        </w:rPr>
        <w:t>утко реагировать на национальные конвенции страны, в которой проводится оценка,</w:t>
      </w:r>
    </w:p>
    <w:p w:rsidR="00D71F53" w:rsidRPr="00D71F53" w:rsidRDefault="00D71F53" w:rsidP="00D71F53">
      <w:pPr>
        <w:autoSpaceDE w:val="0"/>
        <w:autoSpaceDN w:val="0"/>
        <w:adjustRightInd w:val="0"/>
        <w:ind w:firstLine="720"/>
        <w:jc w:val="both"/>
        <w:rPr>
          <w:rFonts w:ascii="Arial" w:hAnsi="Arial" w:cs="Arial"/>
          <w:sz w:val="24"/>
          <w:szCs w:val="24"/>
        </w:rPr>
      </w:pPr>
      <w:r w:rsidRPr="00D71F53">
        <w:rPr>
          <w:rFonts w:ascii="Arial" w:hAnsi="Arial" w:cs="Arial"/>
          <w:sz w:val="24"/>
          <w:szCs w:val="24"/>
        </w:rPr>
        <w:t xml:space="preserve">f) </w:t>
      </w:r>
      <w:r>
        <w:rPr>
          <w:rFonts w:ascii="Arial" w:hAnsi="Arial" w:cs="Arial"/>
          <w:sz w:val="24"/>
          <w:szCs w:val="24"/>
        </w:rPr>
        <w:t>О</w:t>
      </w:r>
      <w:r w:rsidRPr="00D71F53">
        <w:rPr>
          <w:rFonts w:ascii="Arial" w:hAnsi="Arial" w:cs="Arial"/>
          <w:sz w:val="24"/>
          <w:szCs w:val="24"/>
        </w:rPr>
        <w:t>существлять процесс оценки без отклонений из-за отвлечения внимания;</w:t>
      </w:r>
    </w:p>
    <w:p w:rsidR="00D71F53" w:rsidRPr="00D71F53" w:rsidRDefault="00D71F53" w:rsidP="00D71F53">
      <w:pPr>
        <w:autoSpaceDE w:val="0"/>
        <w:autoSpaceDN w:val="0"/>
        <w:adjustRightInd w:val="0"/>
        <w:ind w:firstLine="720"/>
        <w:jc w:val="both"/>
        <w:rPr>
          <w:rFonts w:ascii="Arial" w:hAnsi="Arial" w:cs="Arial"/>
          <w:sz w:val="24"/>
          <w:szCs w:val="24"/>
        </w:rPr>
      </w:pPr>
      <w:r w:rsidRPr="00D71F53">
        <w:rPr>
          <w:rFonts w:ascii="Arial" w:hAnsi="Arial" w:cs="Arial"/>
          <w:sz w:val="24"/>
          <w:szCs w:val="24"/>
        </w:rPr>
        <w:t xml:space="preserve">g) </w:t>
      </w:r>
      <w:r>
        <w:rPr>
          <w:rFonts w:ascii="Arial" w:hAnsi="Arial" w:cs="Arial"/>
          <w:sz w:val="24"/>
          <w:szCs w:val="24"/>
        </w:rPr>
        <w:t>У</w:t>
      </w:r>
      <w:r w:rsidRPr="00D71F53">
        <w:rPr>
          <w:rFonts w:ascii="Arial" w:hAnsi="Arial" w:cs="Arial"/>
          <w:sz w:val="24"/>
          <w:szCs w:val="24"/>
        </w:rPr>
        <w:t>делять всестороннее внимание и оказывать поддержку процессу оценки;</w:t>
      </w:r>
    </w:p>
    <w:p w:rsidR="00D71F53" w:rsidRPr="00D71F53" w:rsidRDefault="00D71F53" w:rsidP="00D71F53">
      <w:pPr>
        <w:autoSpaceDE w:val="0"/>
        <w:autoSpaceDN w:val="0"/>
        <w:adjustRightInd w:val="0"/>
        <w:ind w:firstLine="720"/>
        <w:jc w:val="both"/>
        <w:rPr>
          <w:rFonts w:ascii="Arial" w:hAnsi="Arial" w:cs="Arial"/>
          <w:sz w:val="24"/>
          <w:szCs w:val="24"/>
        </w:rPr>
      </w:pPr>
      <w:r w:rsidRPr="00D71F53">
        <w:rPr>
          <w:rFonts w:ascii="Arial" w:hAnsi="Arial" w:cs="Arial"/>
          <w:sz w:val="24"/>
          <w:szCs w:val="24"/>
        </w:rPr>
        <w:t>з) Эффективно реагировать в стрессовых ситуациях,</w:t>
      </w:r>
    </w:p>
    <w:p w:rsidR="00D71F53" w:rsidRPr="00D71F53" w:rsidRDefault="00D71F53" w:rsidP="00D71F53">
      <w:pPr>
        <w:autoSpaceDE w:val="0"/>
        <w:autoSpaceDN w:val="0"/>
        <w:adjustRightInd w:val="0"/>
        <w:ind w:firstLine="720"/>
        <w:jc w:val="both"/>
        <w:rPr>
          <w:rFonts w:ascii="Arial" w:hAnsi="Arial" w:cs="Arial"/>
          <w:sz w:val="24"/>
          <w:szCs w:val="24"/>
        </w:rPr>
      </w:pPr>
      <w:r w:rsidRPr="00D71F53">
        <w:rPr>
          <w:rFonts w:ascii="Arial" w:hAnsi="Arial" w:cs="Arial"/>
          <w:sz w:val="24"/>
          <w:szCs w:val="24"/>
        </w:rPr>
        <w:t>i) Прийти к общепринятым выводам на основе объективных доказат</w:t>
      </w:r>
      <w:r>
        <w:rPr>
          <w:rFonts w:ascii="Arial" w:hAnsi="Arial" w:cs="Arial"/>
          <w:sz w:val="24"/>
          <w:szCs w:val="24"/>
        </w:rPr>
        <w:t>ельств, собранных в ходе оценок;</w:t>
      </w:r>
    </w:p>
    <w:p w:rsidR="00D71F53" w:rsidRDefault="00D71F53" w:rsidP="00D71F53">
      <w:pPr>
        <w:autoSpaceDE w:val="0"/>
        <w:autoSpaceDN w:val="0"/>
        <w:adjustRightInd w:val="0"/>
        <w:ind w:firstLine="720"/>
        <w:jc w:val="both"/>
        <w:rPr>
          <w:rFonts w:ascii="Arial" w:hAnsi="Arial" w:cs="Arial"/>
          <w:sz w:val="24"/>
          <w:szCs w:val="24"/>
        </w:rPr>
      </w:pPr>
      <w:r w:rsidRPr="00D71F53">
        <w:rPr>
          <w:rFonts w:ascii="Arial" w:hAnsi="Arial" w:cs="Arial"/>
          <w:sz w:val="24"/>
          <w:szCs w:val="24"/>
        </w:rPr>
        <w:t>j) Оставаться верным заключению, несмотря на давление с целью изменения, которое не основано на объективных доказательствах.</w:t>
      </w:r>
    </w:p>
    <w:p w:rsidR="00D71F53" w:rsidRDefault="00D71F53" w:rsidP="004A00E9">
      <w:pPr>
        <w:autoSpaceDE w:val="0"/>
        <w:autoSpaceDN w:val="0"/>
        <w:adjustRightInd w:val="0"/>
        <w:ind w:firstLine="720"/>
        <w:jc w:val="both"/>
        <w:rPr>
          <w:rFonts w:ascii="Arial" w:hAnsi="Arial" w:cs="Arial"/>
          <w:sz w:val="24"/>
          <w:szCs w:val="24"/>
        </w:rPr>
      </w:pPr>
    </w:p>
    <w:p w:rsidR="004A00E9" w:rsidRPr="00CA7770" w:rsidRDefault="004A00E9" w:rsidP="004A00E9">
      <w:pPr>
        <w:autoSpaceDE w:val="0"/>
        <w:autoSpaceDN w:val="0"/>
        <w:adjustRightInd w:val="0"/>
        <w:ind w:firstLine="720"/>
        <w:jc w:val="both"/>
        <w:rPr>
          <w:rFonts w:ascii="Arial" w:hAnsi="Arial" w:cs="Arial"/>
          <w:b/>
          <w:sz w:val="24"/>
          <w:szCs w:val="24"/>
        </w:rPr>
      </w:pPr>
      <w:r w:rsidRPr="00CA7770">
        <w:rPr>
          <w:rFonts w:ascii="Arial" w:hAnsi="Arial" w:cs="Arial"/>
          <w:b/>
          <w:sz w:val="24"/>
          <w:szCs w:val="24"/>
        </w:rPr>
        <w:t>A.2.2 Знания и навыки</w:t>
      </w:r>
    </w:p>
    <w:p w:rsidR="00D71F53" w:rsidRPr="00CA7770" w:rsidRDefault="00D71F53" w:rsidP="004A00E9">
      <w:pPr>
        <w:autoSpaceDE w:val="0"/>
        <w:autoSpaceDN w:val="0"/>
        <w:adjustRightInd w:val="0"/>
        <w:ind w:firstLine="720"/>
        <w:jc w:val="both"/>
        <w:rPr>
          <w:rFonts w:ascii="Arial" w:hAnsi="Arial" w:cs="Arial"/>
          <w:b/>
          <w:sz w:val="24"/>
          <w:szCs w:val="24"/>
        </w:rPr>
      </w:pPr>
    </w:p>
    <w:p w:rsidR="004A00E9" w:rsidRPr="00CA7770" w:rsidRDefault="004A00E9" w:rsidP="004A00E9">
      <w:pPr>
        <w:autoSpaceDE w:val="0"/>
        <w:autoSpaceDN w:val="0"/>
        <w:adjustRightInd w:val="0"/>
        <w:ind w:firstLine="720"/>
        <w:jc w:val="both"/>
        <w:rPr>
          <w:rFonts w:ascii="Arial" w:hAnsi="Arial" w:cs="Arial"/>
          <w:b/>
          <w:sz w:val="24"/>
          <w:szCs w:val="24"/>
        </w:rPr>
      </w:pPr>
      <w:r w:rsidRPr="00CA7770">
        <w:rPr>
          <w:rFonts w:ascii="Arial" w:hAnsi="Arial" w:cs="Arial"/>
          <w:b/>
          <w:sz w:val="24"/>
          <w:szCs w:val="24"/>
        </w:rPr>
        <w:t>A.2.2.1 Знание и навыки применения критериев аккредитации</w:t>
      </w:r>
    </w:p>
    <w:p w:rsidR="00D71F53" w:rsidRPr="009141F8" w:rsidRDefault="00D71F53" w:rsidP="004A00E9">
      <w:pPr>
        <w:autoSpaceDE w:val="0"/>
        <w:autoSpaceDN w:val="0"/>
        <w:adjustRightInd w:val="0"/>
        <w:ind w:firstLine="720"/>
        <w:jc w:val="both"/>
        <w:rPr>
          <w:rFonts w:ascii="Arial" w:hAnsi="Arial" w:cs="Arial"/>
          <w:sz w:val="24"/>
          <w:szCs w:val="24"/>
        </w:rPr>
      </w:pPr>
    </w:p>
    <w:p w:rsidR="00790C91" w:rsidRPr="00790C91" w:rsidRDefault="00CA7770" w:rsidP="00790C91">
      <w:pPr>
        <w:pStyle w:val="afe"/>
        <w:numPr>
          <w:ilvl w:val="0"/>
          <w:numId w:val="36"/>
        </w:numPr>
        <w:tabs>
          <w:tab w:val="left" w:pos="1134"/>
        </w:tabs>
        <w:autoSpaceDE w:val="0"/>
        <w:autoSpaceDN w:val="0"/>
        <w:adjustRightInd w:val="0"/>
        <w:ind w:left="0" w:firstLine="709"/>
        <w:jc w:val="both"/>
        <w:rPr>
          <w:rFonts w:ascii="Arial" w:hAnsi="Arial" w:cs="Arial"/>
          <w:sz w:val="24"/>
          <w:szCs w:val="24"/>
        </w:rPr>
      </w:pPr>
      <w:r>
        <w:rPr>
          <w:rFonts w:ascii="Arial" w:hAnsi="Arial" w:cs="Arial"/>
          <w:sz w:val="24"/>
          <w:szCs w:val="24"/>
        </w:rPr>
        <w:t>Оценщики</w:t>
      </w:r>
      <w:r w:rsidR="00790C91" w:rsidRPr="00790C91">
        <w:rPr>
          <w:rFonts w:ascii="Arial" w:hAnsi="Arial" w:cs="Arial"/>
          <w:sz w:val="24"/>
          <w:szCs w:val="24"/>
        </w:rPr>
        <w:t xml:space="preserve"> и технические эксперты должны понимать критерии стандарта, используемого при аккредитации (т.е. OIC/SMIIC 2, ISO/IEC 17021-1 и/или ISO/TS 22003 и/или ISO/IEC 17065) и политику органа по аккредитации </w:t>
      </w:r>
      <w:proofErr w:type="spellStart"/>
      <w:r w:rsidR="00790C91" w:rsidRPr="00790C91">
        <w:rPr>
          <w:rFonts w:ascii="Arial" w:hAnsi="Arial" w:cs="Arial"/>
          <w:sz w:val="24"/>
          <w:szCs w:val="24"/>
        </w:rPr>
        <w:t>Халал</w:t>
      </w:r>
      <w:proofErr w:type="spellEnd"/>
      <w:r w:rsidR="00790C91" w:rsidRPr="00790C91">
        <w:rPr>
          <w:rFonts w:ascii="Arial" w:hAnsi="Arial" w:cs="Arial"/>
          <w:sz w:val="24"/>
          <w:szCs w:val="24"/>
        </w:rPr>
        <w:t xml:space="preserve"> применимо к желаемой области аккредитации.</w:t>
      </w:r>
    </w:p>
    <w:p w:rsidR="00790C91" w:rsidRPr="00790C91" w:rsidRDefault="00790C91" w:rsidP="00790C91">
      <w:pPr>
        <w:pStyle w:val="afe"/>
        <w:numPr>
          <w:ilvl w:val="0"/>
          <w:numId w:val="36"/>
        </w:numPr>
        <w:tabs>
          <w:tab w:val="left" w:pos="1134"/>
        </w:tabs>
        <w:autoSpaceDE w:val="0"/>
        <w:autoSpaceDN w:val="0"/>
        <w:adjustRightInd w:val="0"/>
        <w:ind w:left="0" w:firstLine="709"/>
        <w:jc w:val="both"/>
        <w:rPr>
          <w:rFonts w:ascii="Arial" w:hAnsi="Arial" w:cs="Arial"/>
          <w:sz w:val="24"/>
          <w:szCs w:val="24"/>
        </w:rPr>
      </w:pPr>
      <w:r w:rsidRPr="00790C91">
        <w:rPr>
          <w:rFonts w:ascii="Arial" w:hAnsi="Arial" w:cs="Arial"/>
          <w:sz w:val="24"/>
          <w:szCs w:val="24"/>
        </w:rPr>
        <w:t xml:space="preserve">Технические эксперты должны понимать фундаментальную основу требований стандарта, используемого при аккредитации (т.е. OIC/SMIIC, ISO/IEC 17021-1 и/или ISO/TS 22003 и/или ISO/IEC 17065), а также политику органа по аккредитации </w:t>
      </w:r>
      <w:proofErr w:type="spellStart"/>
      <w:r w:rsidRPr="00790C91">
        <w:rPr>
          <w:rFonts w:ascii="Arial" w:hAnsi="Arial" w:cs="Arial"/>
          <w:sz w:val="24"/>
          <w:szCs w:val="24"/>
        </w:rPr>
        <w:t>Халал</w:t>
      </w:r>
      <w:proofErr w:type="spellEnd"/>
      <w:r w:rsidRPr="00790C91">
        <w:rPr>
          <w:rFonts w:ascii="Arial" w:hAnsi="Arial" w:cs="Arial"/>
          <w:sz w:val="24"/>
          <w:szCs w:val="24"/>
        </w:rPr>
        <w:t>.</w:t>
      </w:r>
    </w:p>
    <w:p w:rsidR="00790C91" w:rsidRDefault="00CA7770" w:rsidP="00790C91">
      <w:pPr>
        <w:pStyle w:val="afe"/>
        <w:numPr>
          <w:ilvl w:val="0"/>
          <w:numId w:val="36"/>
        </w:numPr>
        <w:tabs>
          <w:tab w:val="left" w:pos="1134"/>
        </w:tabs>
        <w:autoSpaceDE w:val="0"/>
        <w:autoSpaceDN w:val="0"/>
        <w:adjustRightInd w:val="0"/>
        <w:ind w:left="0" w:firstLine="709"/>
        <w:jc w:val="both"/>
        <w:rPr>
          <w:rFonts w:ascii="Arial" w:hAnsi="Arial" w:cs="Arial"/>
          <w:sz w:val="24"/>
          <w:szCs w:val="24"/>
        </w:rPr>
      </w:pPr>
      <w:r>
        <w:rPr>
          <w:rFonts w:ascii="Arial" w:hAnsi="Arial" w:cs="Arial"/>
          <w:sz w:val="24"/>
          <w:szCs w:val="24"/>
        </w:rPr>
        <w:t>Оценщики</w:t>
      </w:r>
      <w:r w:rsidR="00790C91" w:rsidRPr="00790C91">
        <w:rPr>
          <w:rFonts w:ascii="Arial" w:hAnsi="Arial" w:cs="Arial"/>
          <w:sz w:val="24"/>
          <w:szCs w:val="24"/>
        </w:rPr>
        <w:t xml:space="preserve"> также должны надлежащим образом интерпретировать и применять критерии к фактическим ситуациям оценки</w:t>
      </w:r>
      <w:r w:rsidR="00790C91">
        <w:rPr>
          <w:rFonts w:ascii="Arial" w:hAnsi="Arial" w:cs="Arial"/>
          <w:sz w:val="24"/>
          <w:szCs w:val="24"/>
        </w:rPr>
        <w:t>.</w:t>
      </w:r>
    </w:p>
    <w:p w:rsidR="00790C91" w:rsidRPr="00790C91" w:rsidRDefault="00790C91" w:rsidP="00790C91">
      <w:pPr>
        <w:pStyle w:val="afe"/>
        <w:tabs>
          <w:tab w:val="left" w:pos="1134"/>
        </w:tabs>
        <w:autoSpaceDE w:val="0"/>
        <w:autoSpaceDN w:val="0"/>
        <w:adjustRightInd w:val="0"/>
        <w:ind w:left="709"/>
        <w:jc w:val="both"/>
        <w:rPr>
          <w:rFonts w:ascii="Arial" w:hAnsi="Arial" w:cs="Arial"/>
          <w:sz w:val="24"/>
          <w:szCs w:val="24"/>
        </w:rPr>
      </w:pPr>
    </w:p>
    <w:p w:rsidR="004A00E9" w:rsidRPr="00790C91" w:rsidRDefault="004A00E9" w:rsidP="004A00E9">
      <w:pPr>
        <w:autoSpaceDE w:val="0"/>
        <w:autoSpaceDN w:val="0"/>
        <w:adjustRightInd w:val="0"/>
        <w:ind w:firstLine="720"/>
        <w:jc w:val="both"/>
        <w:rPr>
          <w:rFonts w:ascii="Arial" w:hAnsi="Arial" w:cs="Arial"/>
          <w:b/>
          <w:sz w:val="24"/>
          <w:szCs w:val="24"/>
        </w:rPr>
      </w:pPr>
      <w:r w:rsidRPr="00790C91">
        <w:rPr>
          <w:rFonts w:ascii="Arial" w:hAnsi="Arial" w:cs="Arial"/>
          <w:b/>
          <w:sz w:val="24"/>
          <w:szCs w:val="24"/>
        </w:rPr>
        <w:t xml:space="preserve">A.2.2.2 </w:t>
      </w:r>
      <w:r w:rsidR="00790C91" w:rsidRPr="00790C91">
        <w:rPr>
          <w:rFonts w:ascii="Arial" w:hAnsi="Arial" w:cs="Arial"/>
          <w:b/>
          <w:sz w:val="24"/>
          <w:szCs w:val="24"/>
        </w:rPr>
        <w:t xml:space="preserve">Знание и навыки применения принципов, </w:t>
      </w:r>
      <w:r w:rsidR="001713AB" w:rsidRPr="001713AB">
        <w:rPr>
          <w:rFonts w:ascii="Arial" w:hAnsi="Arial" w:cs="Arial"/>
          <w:b/>
          <w:sz w:val="24"/>
          <w:szCs w:val="24"/>
        </w:rPr>
        <w:t>практики и методов</w:t>
      </w:r>
      <w:r w:rsidR="00790C91" w:rsidRPr="00790C91">
        <w:rPr>
          <w:rFonts w:ascii="Arial" w:hAnsi="Arial" w:cs="Arial"/>
          <w:b/>
          <w:sz w:val="24"/>
          <w:szCs w:val="24"/>
        </w:rPr>
        <w:t xml:space="preserve"> оценки и качества </w:t>
      </w:r>
    </w:p>
    <w:p w:rsidR="00790C91" w:rsidRPr="009141F8" w:rsidRDefault="00790C91" w:rsidP="004A00E9">
      <w:pPr>
        <w:autoSpaceDE w:val="0"/>
        <w:autoSpaceDN w:val="0"/>
        <w:adjustRightInd w:val="0"/>
        <w:ind w:firstLine="720"/>
        <w:jc w:val="both"/>
        <w:rPr>
          <w:rFonts w:ascii="Arial" w:hAnsi="Arial" w:cs="Arial"/>
          <w:sz w:val="24"/>
          <w:szCs w:val="24"/>
        </w:rPr>
      </w:pPr>
    </w:p>
    <w:p w:rsidR="004A00E9" w:rsidRPr="00790C91" w:rsidRDefault="00CA7770" w:rsidP="00145A41">
      <w:pPr>
        <w:pStyle w:val="afe"/>
        <w:numPr>
          <w:ilvl w:val="0"/>
          <w:numId w:val="37"/>
        </w:numPr>
        <w:tabs>
          <w:tab w:val="left" w:pos="993"/>
        </w:tabs>
        <w:autoSpaceDE w:val="0"/>
        <w:autoSpaceDN w:val="0"/>
        <w:adjustRightInd w:val="0"/>
        <w:ind w:left="0" w:firstLine="709"/>
        <w:jc w:val="both"/>
        <w:rPr>
          <w:rFonts w:ascii="Arial" w:hAnsi="Arial" w:cs="Arial"/>
          <w:sz w:val="24"/>
          <w:szCs w:val="24"/>
        </w:rPr>
      </w:pPr>
      <w:r>
        <w:rPr>
          <w:rFonts w:ascii="Arial" w:hAnsi="Arial" w:cs="Arial"/>
          <w:sz w:val="24"/>
          <w:szCs w:val="24"/>
        </w:rPr>
        <w:t>Оценщики</w:t>
      </w:r>
      <w:r w:rsidR="00B3125C" w:rsidRPr="00B3125C">
        <w:rPr>
          <w:rFonts w:ascii="Arial" w:hAnsi="Arial" w:cs="Arial"/>
          <w:sz w:val="24"/>
          <w:szCs w:val="24"/>
        </w:rPr>
        <w:t xml:space="preserve"> должны обладать знаниями и навыками для применения принципов, </w:t>
      </w:r>
      <w:r w:rsidR="001713AB" w:rsidRPr="001713AB">
        <w:rPr>
          <w:rFonts w:ascii="Arial" w:hAnsi="Arial" w:cs="Arial"/>
          <w:sz w:val="24"/>
          <w:szCs w:val="24"/>
        </w:rPr>
        <w:t xml:space="preserve">практики и методов </w:t>
      </w:r>
      <w:r w:rsidR="00B3125C" w:rsidRPr="00B3125C">
        <w:rPr>
          <w:rFonts w:ascii="Arial" w:hAnsi="Arial" w:cs="Arial"/>
          <w:sz w:val="24"/>
          <w:szCs w:val="24"/>
        </w:rPr>
        <w:t>оценки к реальным ситуациям оценки и п</w:t>
      </w:r>
      <w:r w:rsidR="00B3125C">
        <w:rPr>
          <w:rFonts w:ascii="Arial" w:hAnsi="Arial" w:cs="Arial"/>
          <w:sz w:val="24"/>
          <w:szCs w:val="24"/>
        </w:rPr>
        <w:t>рименять их к различным оценкам</w:t>
      </w:r>
      <w:r w:rsidR="004A00E9" w:rsidRPr="00790C91">
        <w:rPr>
          <w:rFonts w:ascii="Arial" w:hAnsi="Arial" w:cs="Arial"/>
          <w:sz w:val="24"/>
          <w:szCs w:val="24"/>
        </w:rPr>
        <w:t xml:space="preserve">, обеспечивая при этом последовательное и систематическое проведение оценок. </w:t>
      </w:r>
      <w:r w:rsidR="00B3125C" w:rsidRPr="00B3125C">
        <w:rPr>
          <w:rFonts w:ascii="Arial" w:hAnsi="Arial" w:cs="Arial"/>
          <w:sz w:val="24"/>
          <w:szCs w:val="24"/>
        </w:rPr>
        <w:t>Эти знания и эти навыки включают в себя все этапы процесса оценки, включая планирование, подготовку, выполнение, отчетность, отслеживание проблем, проверку устранения несоответствий по результатам предыд</w:t>
      </w:r>
      <w:r w:rsidR="00B3125C">
        <w:rPr>
          <w:rFonts w:ascii="Arial" w:hAnsi="Arial" w:cs="Arial"/>
          <w:sz w:val="24"/>
          <w:szCs w:val="24"/>
        </w:rPr>
        <w:t>ущих оценок и завершение оценки</w:t>
      </w:r>
      <w:r w:rsidR="004A00E9" w:rsidRPr="00790C91">
        <w:rPr>
          <w:rFonts w:ascii="Arial" w:hAnsi="Arial" w:cs="Arial"/>
          <w:sz w:val="24"/>
          <w:szCs w:val="24"/>
        </w:rPr>
        <w:t>.</w:t>
      </w:r>
    </w:p>
    <w:p w:rsidR="00A63CEA" w:rsidRDefault="00B3125C" w:rsidP="00D012EE">
      <w:pPr>
        <w:pStyle w:val="afe"/>
        <w:numPr>
          <w:ilvl w:val="0"/>
          <w:numId w:val="37"/>
        </w:numPr>
        <w:tabs>
          <w:tab w:val="left" w:pos="709"/>
          <w:tab w:val="left" w:pos="851"/>
          <w:tab w:val="left" w:pos="993"/>
        </w:tabs>
        <w:autoSpaceDE w:val="0"/>
        <w:autoSpaceDN w:val="0"/>
        <w:adjustRightInd w:val="0"/>
        <w:ind w:left="0" w:firstLine="709"/>
        <w:jc w:val="both"/>
        <w:rPr>
          <w:rFonts w:ascii="Arial" w:hAnsi="Arial" w:cs="Arial"/>
          <w:sz w:val="24"/>
          <w:szCs w:val="24"/>
        </w:rPr>
      </w:pPr>
      <w:r w:rsidRPr="00B3125C">
        <w:rPr>
          <w:rFonts w:ascii="Arial" w:hAnsi="Arial" w:cs="Arial"/>
          <w:sz w:val="24"/>
          <w:szCs w:val="24"/>
        </w:rPr>
        <w:t>Оценщики должны владеть навыками проведения оценки, включая проведение собеседований, наблюдение или отслеживание аудита, управление временем, выслушивание мнений, выборка аудиторских проверок, устное и письменное общение, сбор оценочных данных, анализ результатов оценки и составление соответствующих выводов при сохранении конфиденциальности и безопасности информации об оценке.</w:t>
      </w:r>
    </w:p>
    <w:p w:rsidR="004A00E9" w:rsidRPr="00A63CEA" w:rsidRDefault="004A00E9" w:rsidP="009A0FBC">
      <w:pPr>
        <w:pStyle w:val="afe"/>
        <w:numPr>
          <w:ilvl w:val="0"/>
          <w:numId w:val="37"/>
        </w:numPr>
        <w:tabs>
          <w:tab w:val="left" w:pos="709"/>
          <w:tab w:val="left" w:pos="851"/>
          <w:tab w:val="left" w:pos="993"/>
        </w:tabs>
        <w:autoSpaceDE w:val="0"/>
        <w:autoSpaceDN w:val="0"/>
        <w:adjustRightInd w:val="0"/>
        <w:ind w:left="0" w:firstLine="709"/>
        <w:jc w:val="both"/>
        <w:rPr>
          <w:rFonts w:ascii="Arial" w:hAnsi="Arial" w:cs="Arial"/>
          <w:sz w:val="24"/>
          <w:szCs w:val="24"/>
        </w:rPr>
      </w:pPr>
      <w:r w:rsidRPr="00A63CEA">
        <w:rPr>
          <w:rFonts w:ascii="Arial" w:hAnsi="Arial" w:cs="Arial"/>
          <w:sz w:val="24"/>
          <w:szCs w:val="24"/>
        </w:rPr>
        <w:t xml:space="preserve"> </w:t>
      </w:r>
      <w:r w:rsidR="009A0FBC">
        <w:rPr>
          <w:rFonts w:ascii="Arial" w:hAnsi="Arial" w:cs="Arial"/>
          <w:sz w:val="24"/>
          <w:szCs w:val="24"/>
        </w:rPr>
        <w:t>О</w:t>
      </w:r>
      <w:r w:rsidR="00CA7770" w:rsidRPr="00CA7770">
        <w:rPr>
          <w:rFonts w:ascii="Arial" w:hAnsi="Arial" w:cs="Arial"/>
          <w:sz w:val="24"/>
          <w:szCs w:val="24"/>
        </w:rPr>
        <w:t>ценщики</w:t>
      </w:r>
      <w:r w:rsidRPr="00A63CEA">
        <w:rPr>
          <w:rFonts w:ascii="Arial" w:hAnsi="Arial" w:cs="Arial"/>
          <w:sz w:val="24"/>
          <w:szCs w:val="24"/>
        </w:rPr>
        <w:t xml:space="preserve"> должны обладать общими знаниями о системах и процессах обеспечения качества, типичных для органа по оценке соответствия </w:t>
      </w:r>
      <w:proofErr w:type="spellStart"/>
      <w:r w:rsidR="00A63CEA" w:rsidRPr="00A63CEA">
        <w:rPr>
          <w:rFonts w:ascii="Arial" w:hAnsi="Arial" w:cs="Arial"/>
          <w:sz w:val="24"/>
          <w:szCs w:val="24"/>
        </w:rPr>
        <w:t>Халал</w:t>
      </w:r>
      <w:proofErr w:type="spellEnd"/>
      <w:r w:rsidRPr="00A63CEA">
        <w:rPr>
          <w:rFonts w:ascii="Arial" w:hAnsi="Arial" w:cs="Arial"/>
          <w:sz w:val="24"/>
          <w:szCs w:val="24"/>
        </w:rPr>
        <w:t xml:space="preserve">. Речь может идти, в частности, о следующих вопросах: данные за прошлые периоды, </w:t>
      </w:r>
      <w:r w:rsidRPr="00A63CEA">
        <w:rPr>
          <w:rFonts w:ascii="Arial" w:hAnsi="Arial" w:cs="Arial"/>
          <w:sz w:val="24"/>
          <w:szCs w:val="24"/>
        </w:rPr>
        <w:lastRenderedPageBreak/>
        <w:t xml:space="preserve">политика и цели в области качества, планирование качества, контроль качества, обеспечение качества, корректирующие и </w:t>
      </w:r>
      <w:r w:rsidR="00A63CEA" w:rsidRPr="00A63CEA">
        <w:rPr>
          <w:rFonts w:ascii="Arial" w:hAnsi="Arial" w:cs="Arial"/>
          <w:sz w:val="24"/>
          <w:szCs w:val="24"/>
        </w:rPr>
        <w:t xml:space="preserve">предупреждающие </w:t>
      </w:r>
      <w:proofErr w:type="gramStart"/>
      <w:r w:rsidR="00A63CEA" w:rsidRPr="00A63CEA">
        <w:rPr>
          <w:rFonts w:ascii="Arial" w:hAnsi="Arial" w:cs="Arial"/>
          <w:sz w:val="24"/>
          <w:szCs w:val="24"/>
        </w:rPr>
        <w:t>действия</w:t>
      </w:r>
      <w:proofErr w:type="gramEnd"/>
      <w:r w:rsidR="00A63CEA" w:rsidRPr="00A63CEA">
        <w:rPr>
          <w:rFonts w:ascii="Arial" w:hAnsi="Arial" w:cs="Arial"/>
          <w:sz w:val="24"/>
          <w:szCs w:val="24"/>
        </w:rPr>
        <w:t xml:space="preserve"> </w:t>
      </w:r>
      <w:r w:rsidRPr="00A63CEA">
        <w:rPr>
          <w:rFonts w:ascii="Arial" w:hAnsi="Arial" w:cs="Arial"/>
          <w:sz w:val="24"/>
          <w:szCs w:val="24"/>
        </w:rPr>
        <w:t>и осуществление непрерывного совершенствования.</w:t>
      </w:r>
    </w:p>
    <w:p w:rsidR="00A63CEA" w:rsidRDefault="009A0FBC" w:rsidP="00D012EE">
      <w:pPr>
        <w:pStyle w:val="afe"/>
        <w:numPr>
          <w:ilvl w:val="0"/>
          <w:numId w:val="37"/>
        </w:numPr>
        <w:tabs>
          <w:tab w:val="left" w:pos="709"/>
          <w:tab w:val="left" w:pos="851"/>
          <w:tab w:val="left" w:pos="993"/>
        </w:tabs>
        <w:autoSpaceDE w:val="0"/>
        <w:autoSpaceDN w:val="0"/>
        <w:adjustRightInd w:val="0"/>
        <w:ind w:left="0" w:firstLine="709"/>
        <w:jc w:val="both"/>
        <w:rPr>
          <w:rFonts w:ascii="Arial" w:hAnsi="Arial" w:cs="Arial"/>
          <w:sz w:val="24"/>
          <w:szCs w:val="24"/>
        </w:rPr>
      </w:pPr>
      <w:r>
        <w:rPr>
          <w:rFonts w:ascii="Arial" w:hAnsi="Arial" w:cs="Arial"/>
          <w:sz w:val="24"/>
          <w:szCs w:val="24"/>
        </w:rPr>
        <w:t xml:space="preserve">оценщики </w:t>
      </w:r>
      <w:r w:rsidR="004A00E9" w:rsidRPr="00A63CEA">
        <w:rPr>
          <w:rFonts w:ascii="Arial" w:hAnsi="Arial" w:cs="Arial"/>
          <w:sz w:val="24"/>
          <w:szCs w:val="24"/>
        </w:rPr>
        <w:t xml:space="preserve">должны иметь представление об организационных масштабах, структуре, функциях и взаимоотношениях оцениваемого органа; его общих деловых процессах и соответствующей терминологии; а также о культурных и социальных обычаях его </w:t>
      </w:r>
      <w:proofErr w:type="spellStart"/>
      <w:r w:rsidR="004A00E9" w:rsidRPr="00A63CEA">
        <w:rPr>
          <w:rFonts w:ascii="Arial" w:hAnsi="Arial" w:cs="Arial"/>
          <w:sz w:val="24"/>
          <w:szCs w:val="24"/>
        </w:rPr>
        <w:t>персонала</w:t>
      </w:r>
      <w:proofErr w:type="gramStart"/>
      <w:r w:rsidR="004A00E9" w:rsidRPr="00A63CEA">
        <w:rPr>
          <w:rFonts w:ascii="Arial" w:hAnsi="Arial" w:cs="Arial"/>
          <w:sz w:val="24"/>
          <w:szCs w:val="24"/>
        </w:rPr>
        <w:t>.</w:t>
      </w:r>
      <w:r w:rsidR="00A63CEA">
        <w:rPr>
          <w:rFonts w:ascii="Arial" w:hAnsi="Arial" w:cs="Arial"/>
          <w:sz w:val="24"/>
          <w:szCs w:val="24"/>
        </w:rPr>
        <w:t>е</w:t>
      </w:r>
      <w:proofErr w:type="spellEnd"/>
      <w:proofErr w:type="gramEnd"/>
    </w:p>
    <w:p w:rsidR="004A00E9" w:rsidRDefault="00A63CEA" w:rsidP="00D012EE">
      <w:pPr>
        <w:pStyle w:val="afe"/>
        <w:numPr>
          <w:ilvl w:val="0"/>
          <w:numId w:val="37"/>
        </w:numPr>
        <w:tabs>
          <w:tab w:val="left" w:pos="709"/>
          <w:tab w:val="left" w:pos="851"/>
          <w:tab w:val="left" w:pos="993"/>
        </w:tabs>
        <w:autoSpaceDE w:val="0"/>
        <w:autoSpaceDN w:val="0"/>
        <w:adjustRightInd w:val="0"/>
        <w:ind w:left="0" w:firstLine="709"/>
        <w:jc w:val="both"/>
        <w:rPr>
          <w:rFonts w:ascii="Arial" w:hAnsi="Arial" w:cs="Arial"/>
          <w:sz w:val="24"/>
          <w:szCs w:val="24"/>
        </w:rPr>
      </w:pPr>
      <w:r>
        <w:rPr>
          <w:rFonts w:ascii="Arial" w:hAnsi="Arial" w:cs="Arial"/>
          <w:sz w:val="24"/>
          <w:szCs w:val="24"/>
        </w:rPr>
        <w:t>о</w:t>
      </w:r>
      <w:r w:rsidRPr="00A63CEA">
        <w:rPr>
          <w:rFonts w:ascii="Arial" w:hAnsi="Arial" w:cs="Arial"/>
          <w:sz w:val="24"/>
          <w:szCs w:val="24"/>
        </w:rPr>
        <w:t xml:space="preserve">ценщики и технические эксперты </w:t>
      </w:r>
      <w:r w:rsidR="004A00E9" w:rsidRPr="00A63CEA">
        <w:rPr>
          <w:rFonts w:ascii="Arial" w:hAnsi="Arial" w:cs="Arial"/>
          <w:sz w:val="24"/>
          <w:szCs w:val="24"/>
        </w:rPr>
        <w:t>должны обладать соответствующими техническими навыками и способностью определять эффективность применения и использования инструментов и процессов обеспечения качества, используемых органом по оценке.</w:t>
      </w:r>
    </w:p>
    <w:p w:rsidR="004A00E9" w:rsidRPr="00A63CEA" w:rsidRDefault="004A00E9" w:rsidP="00D012EE">
      <w:pPr>
        <w:pStyle w:val="afe"/>
        <w:numPr>
          <w:ilvl w:val="0"/>
          <w:numId w:val="37"/>
        </w:numPr>
        <w:tabs>
          <w:tab w:val="left" w:pos="709"/>
          <w:tab w:val="left" w:pos="851"/>
          <w:tab w:val="left" w:pos="993"/>
        </w:tabs>
        <w:autoSpaceDE w:val="0"/>
        <w:autoSpaceDN w:val="0"/>
        <w:adjustRightInd w:val="0"/>
        <w:ind w:left="0" w:firstLine="709"/>
        <w:jc w:val="both"/>
        <w:rPr>
          <w:rFonts w:ascii="Arial" w:hAnsi="Arial" w:cs="Arial"/>
          <w:sz w:val="24"/>
          <w:szCs w:val="24"/>
        </w:rPr>
      </w:pPr>
      <w:r w:rsidRPr="00A63CEA">
        <w:rPr>
          <w:rFonts w:ascii="Arial" w:hAnsi="Arial" w:cs="Arial"/>
          <w:sz w:val="24"/>
          <w:szCs w:val="24"/>
        </w:rPr>
        <w:t>руководители групп должны обладать дополнительными знаниями и навыками, включая:</w:t>
      </w:r>
    </w:p>
    <w:p w:rsidR="00A63CEA" w:rsidRPr="00A63CEA" w:rsidRDefault="00A63CEA" w:rsidP="00D012EE">
      <w:pPr>
        <w:autoSpaceDE w:val="0"/>
        <w:autoSpaceDN w:val="0"/>
        <w:adjustRightInd w:val="0"/>
        <w:ind w:firstLine="709"/>
        <w:jc w:val="both"/>
        <w:rPr>
          <w:rFonts w:ascii="Arial" w:hAnsi="Arial" w:cs="Arial"/>
          <w:sz w:val="24"/>
          <w:szCs w:val="24"/>
        </w:rPr>
      </w:pPr>
      <w:r w:rsidRPr="00A63CEA">
        <w:rPr>
          <w:rFonts w:ascii="Arial" w:hAnsi="Arial" w:cs="Arial"/>
          <w:sz w:val="24"/>
          <w:szCs w:val="24"/>
        </w:rPr>
        <w:t xml:space="preserve">I. Помощь в выборе членов </w:t>
      </w:r>
      <w:r>
        <w:rPr>
          <w:rFonts w:ascii="Arial" w:hAnsi="Arial" w:cs="Arial"/>
          <w:sz w:val="24"/>
          <w:szCs w:val="24"/>
        </w:rPr>
        <w:t>групп</w:t>
      </w:r>
      <w:r w:rsidRPr="00A63CEA">
        <w:rPr>
          <w:rFonts w:ascii="Arial" w:hAnsi="Arial" w:cs="Arial"/>
          <w:sz w:val="24"/>
          <w:szCs w:val="24"/>
        </w:rPr>
        <w:t>, если это уместно и применимо</w:t>
      </w:r>
      <w:r>
        <w:rPr>
          <w:rFonts w:ascii="Arial" w:hAnsi="Arial" w:cs="Arial"/>
          <w:sz w:val="24"/>
          <w:szCs w:val="24"/>
        </w:rPr>
        <w:t>;</w:t>
      </w:r>
    </w:p>
    <w:p w:rsidR="00A63CEA" w:rsidRPr="00A63CEA" w:rsidRDefault="00A63CEA" w:rsidP="00D012EE">
      <w:pPr>
        <w:autoSpaceDE w:val="0"/>
        <w:autoSpaceDN w:val="0"/>
        <w:adjustRightInd w:val="0"/>
        <w:ind w:firstLine="709"/>
        <w:jc w:val="both"/>
        <w:rPr>
          <w:rFonts w:ascii="Arial" w:hAnsi="Arial" w:cs="Arial"/>
          <w:sz w:val="24"/>
          <w:szCs w:val="24"/>
        </w:rPr>
      </w:pPr>
      <w:r w:rsidRPr="00A63CEA">
        <w:rPr>
          <w:rFonts w:ascii="Arial" w:hAnsi="Arial" w:cs="Arial"/>
          <w:sz w:val="24"/>
          <w:szCs w:val="24"/>
        </w:rPr>
        <w:t xml:space="preserve">II. Подготовка плана оценки и эффективное использование ресурсов в ходе </w:t>
      </w:r>
      <w:r>
        <w:rPr>
          <w:rFonts w:ascii="Arial" w:hAnsi="Arial" w:cs="Arial"/>
          <w:sz w:val="24"/>
          <w:szCs w:val="24"/>
        </w:rPr>
        <w:t>оценки;</w:t>
      </w:r>
    </w:p>
    <w:p w:rsidR="00A63CEA" w:rsidRPr="00A63CEA" w:rsidRDefault="00A63CEA" w:rsidP="00D012EE">
      <w:pPr>
        <w:autoSpaceDE w:val="0"/>
        <w:autoSpaceDN w:val="0"/>
        <w:adjustRightInd w:val="0"/>
        <w:ind w:firstLine="709"/>
        <w:jc w:val="both"/>
        <w:rPr>
          <w:rFonts w:ascii="Arial" w:hAnsi="Arial" w:cs="Arial"/>
          <w:sz w:val="24"/>
          <w:szCs w:val="24"/>
        </w:rPr>
      </w:pPr>
      <w:r w:rsidRPr="00A63CEA">
        <w:rPr>
          <w:rFonts w:ascii="Arial" w:hAnsi="Arial" w:cs="Arial"/>
          <w:sz w:val="24"/>
          <w:szCs w:val="24"/>
        </w:rPr>
        <w:t>III</w:t>
      </w:r>
      <w:r>
        <w:rPr>
          <w:rFonts w:ascii="Arial" w:hAnsi="Arial" w:cs="Arial"/>
          <w:sz w:val="24"/>
          <w:szCs w:val="24"/>
        </w:rPr>
        <w:t>. Руководство группой по оценке;</w:t>
      </w:r>
    </w:p>
    <w:p w:rsidR="00A63CEA" w:rsidRPr="00A63CEA" w:rsidRDefault="00A63CEA" w:rsidP="00D012EE">
      <w:pPr>
        <w:autoSpaceDE w:val="0"/>
        <w:autoSpaceDN w:val="0"/>
        <w:adjustRightInd w:val="0"/>
        <w:ind w:firstLine="709"/>
        <w:jc w:val="both"/>
        <w:rPr>
          <w:rFonts w:ascii="Arial" w:hAnsi="Arial" w:cs="Arial"/>
          <w:sz w:val="24"/>
          <w:szCs w:val="24"/>
        </w:rPr>
      </w:pPr>
      <w:r w:rsidRPr="00A63CEA">
        <w:rPr>
          <w:rFonts w:ascii="Arial" w:hAnsi="Arial" w:cs="Arial"/>
          <w:sz w:val="24"/>
          <w:szCs w:val="24"/>
        </w:rPr>
        <w:t xml:space="preserve">IV. Обеспечение руководства и рекомендаций обучающимся </w:t>
      </w:r>
      <w:r w:rsidR="00CA7770">
        <w:rPr>
          <w:rFonts w:ascii="Arial" w:hAnsi="Arial" w:cs="Arial"/>
          <w:sz w:val="24"/>
          <w:szCs w:val="24"/>
        </w:rPr>
        <w:t>о</w:t>
      </w:r>
      <w:r w:rsidR="00CA7770" w:rsidRPr="00CA7770">
        <w:rPr>
          <w:rFonts w:ascii="Arial" w:hAnsi="Arial" w:cs="Arial"/>
          <w:sz w:val="24"/>
          <w:szCs w:val="24"/>
        </w:rPr>
        <w:t>ценщик</w:t>
      </w:r>
      <w:r w:rsidR="00CA7770">
        <w:rPr>
          <w:rFonts w:ascii="Arial" w:hAnsi="Arial" w:cs="Arial"/>
          <w:sz w:val="24"/>
          <w:szCs w:val="24"/>
        </w:rPr>
        <w:t>ам</w:t>
      </w:r>
      <w:r>
        <w:rPr>
          <w:rFonts w:ascii="Arial" w:hAnsi="Arial" w:cs="Arial"/>
          <w:sz w:val="24"/>
          <w:szCs w:val="24"/>
        </w:rPr>
        <w:t xml:space="preserve"> и техническим экспертам;</w:t>
      </w:r>
    </w:p>
    <w:p w:rsidR="00A63CEA" w:rsidRPr="00A63CEA" w:rsidRDefault="00A63CEA" w:rsidP="00D012EE">
      <w:pPr>
        <w:autoSpaceDE w:val="0"/>
        <w:autoSpaceDN w:val="0"/>
        <w:adjustRightInd w:val="0"/>
        <w:ind w:firstLine="709"/>
        <w:jc w:val="both"/>
        <w:rPr>
          <w:rFonts w:ascii="Arial" w:hAnsi="Arial" w:cs="Arial"/>
          <w:sz w:val="24"/>
          <w:szCs w:val="24"/>
        </w:rPr>
      </w:pPr>
      <w:r w:rsidRPr="00A63CEA">
        <w:rPr>
          <w:rFonts w:ascii="Arial" w:hAnsi="Arial" w:cs="Arial"/>
          <w:sz w:val="24"/>
          <w:szCs w:val="24"/>
        </w:rPr>
        <w:t>V. Предотвращение и урегулирование</w:t>
      </w:r>
      <w:r>
        <w:rPr>
          <w:rFonts w:ascii="Arial" w:hAnsi="Arial" w:cs="Arial"/>
          <w:sz w:val="24"/>
          <w:szCs w:val="24"/>
        </w:rPr>
        <w:t xml:space="preserve"> конфликтов;</w:t>
      </w:r>
    </w:p>
    <w:p w:rsidR="00A63CEA" w:rsidRPr="00A63CEA" w:rsidRDefault="00A63CEA" w:rsidP="00D012EE">
      <w:pPr>
        <w:autoSpaceDE w:val="0"/>
        <w:autoSpaceDN w:val="0"/>
        <w:adjustRightInd w:val="0"/>
        <w:ind w:firstLine="709"/>
        <w:jc w:val="both"/>
        <w:rPr>
          <w:rFonts w:ascii="Arial" w:hAnsi="Arial" w:cs="Arial"/>
          <w:sz w:val="24"/>
          <w:szCs w:val="24"/>
        </w:rPr>
      </w:pPr>
      <w:r w:rsidRPr="00A63CEA">
        <w:rPr>
          <w:rFonts w:ascii="Arial" w:hAnsi="Arial" w:cs="Arial"/>
          <w:sz w:val="24"/>
          <w:szCs w:val="24"/>
        </w:rPr>
        <w:t>VI. Прин</w:t>
      </w:r>
      <w:r w:rsidR="00D012EE">
        <w:rPr>
          <w:rFonts w:ascii="Arial" w:hAnsi="Arial" w:cs="Arial"/>
          <w:sz w:val="24"/>
          <w:szCs w:val="24"/>
        </w:rPr>
        <w:t>ятие решений, касающихся оценки;</w:t>
      </w:r>
    </w:p>
    <w:p w:rsidR="00A63CEA" w:rsidRPr="00A63CEA" w:rsidRDefault="00A63CEA" w:rsidP="00D012EE">
      <w:pPr>
        <w:autoSpaceDE w:val="0"/>
        <w:autoSpaceDN w:val="0"/>
        <w:adjustRightInd w:val="0"/>
        <w:ind w:firstLine="709"/>
        <w:jc w:val="both"/>
        <w:rPr>
          <w:rFonts w:ascii="Arial" w:hAnsi="Arial" w:cs="Arial"/>
          <w:sz w:val="24"/>
          <w:szCs w:val="24"/>
        </w:rPr>
      </w:pPr>
      <w:r w:rsidRPr="00A63CEA">
        <w:rPr>
          <w:rFonts w:ascii="Arial" w:hAnsi="Arial" w:cs="Arial"/>
          <w:sz w:val="24"/>
          <w:szCs w:val="24"/>
        </w:rPr>
        <w:t xml:space="preserve">VII. Руководство группой по оценке для принятия </w:t>
      </w:r>
      <w:r w:rsidR="00D012EE">
        <w:rPr>
          <w:rFonts w:ascii="Arial" w:hAnsi="Arial" w:cs="Arial"/>
          <w:sz w:val="24"/>
          <w:szCs w:val="24"/>
        </w:rPr>
        <w:t>выводов;</w:t>
      </w:r>
    </w:p>
    <w:p w:rsidR="00A63CEA" w:rsidRPr="00A63CEA" w:rsidRDefault="00A63CEA" w:rsidP="00D012EE">
      <w:pPr>
        <w:autoSpaceDE w:val="0"/>
        <w:autoSpaceDN w:val="0"/>
        <w:adjustRightInd w:val="0"/>
        <w:ind w:firstLine="709"/>
        <w:jc w:val="both"/>
        <w:rPr>
          <w:rFonts w:ascii="Arial" w:hAnsi="Arial" w:cs="Arial"/>
          <w:sz w:val="24"/>
          <w:szCs w:val="24"/>
        </w:rPr>
      </w:pPr>
      <w:r w:rsidRPr="00A63CEA">
        <w:rPr>
          <w:rFonts w:ascii="Arial" w:hAnsi="Arial" w:cs="Arial"/>
          <w:sz w:val="24"/>
          <w:szCs w:val="24"/>
        </w:rPr>
        <w:t>VIII. Представление интересов группы по оценке перед руководством лаборато</w:t>
      </w:r>
      <w:r w:rsidR="00D012EE">
        <w:rPr>
          <w:rFonts w:ascii="Arial" w:hAnsi="Arial" w:cs="Arial"/>
          <w:sz w:val="24"/>
          <w:szCs w:val="24"/>
        </w:rPr>
        <w:t xml:space="preserve">рии или инспекционного органа; </w:t>
      </w:r>
    </w:p>
    <w:p w:rsidR="00A63CEA" w:rsidRDefault="00A63CEA" w:rsidP="00D012EE">
      <w:pPr>
        <w:autoSpaceDE w:val="0"/>
        <w:autoSpaceDN w:val="0"/>
        <w:adjustRightInd w:val="0"/>
        <w:ind w:firstLine="709"/>
        <w:jc w:val="both"/>
        <w:rPr>
          <w:rFonts w:ascii="Arial" w:hAnsi="Arial" w:cs="Arial"/>
          <w:sz w:val="24"/>
          <w:szCs w:val="24"/>
        </w:rPr>
      </w:pPr>
      <w:r w:rsidRPr="00A63CEA">
        <w:rPr>
          <w:rFonts w:ascii="Arial" w:hAnsi="Arial" w:cs="Arial"/>
          <w:sz w:val="24"/>
          <w:szCs w:val="24"/>
        </w:rPr>
        <w:t xml:space="preserve">IX. Составление, согласование и представление отчета об оценке таким образом, чтобы он позволял органу по аккредитации </w:t>
      </w:r>
      <w:proofErr w:type="spellStart"/>
      <w:r w:rsidR="00D012EE">
        <w:rPr>
          <w:rFonts w:ascii="Arial" w:hAnsi="Arial" w:cs="Arial"/>
          <w:sz w:val="24"/>
          <w:szCs w:val="24"/>
        </w:rPr>
        <w:t>Халал</w:t>
      </w:r>
      <w:proofErr w:type="spellEnd"/>
      <w:r w:rsidRPr="00A63CEA">
        <w:rPr>
          <w:rFonts w:ascii="Arial" w:hAnsi="Arial" w:cs="Arial"/>
          <w:sz w:val="24"/>
          <w:szCs w:val="24"/>
        </w:rPr>
        <w:t xml:space="preserve"> и оцениваемой организации принимать действия и решения.</w:t>
      </w:r>
    </w:p>
    <w:p w:rsidR="00A63CEA" w:rsidRDefault="00A63CEA" w:rsidP="00A63CEA">
      <w:pPr>
        <w:autoSpaceDE w:val="0"/>
        <w:autoSpaceDN w:val="0"/>
        <w:adjustRightInd w:val="0"/>
        <w:jc w:val="both"/>
        <w:rPr>
          <w:rFonts w:ascii="Arial" w:hAnsi="Arial" w:cs="Arial"/>
          <w:sz w:val="24"/>
          <w:szCs w:val="24"/>
        </w:rPr>
      </w:pPr>
    </w:p>
    <w:p w:rsidR="00D012EE" w:rsidRPr="009A0FBC" w:rsidRDefault="004A00E9" w:rsidP="004A00E9">
      <w:pPr>
        <w:autoSpaceDE w:val="0"/>
        <w:autoSpaceDN w:val="0"/>
        <w:adjustRightInd w:val="0"/>
        <w:ind w:firstLine="720"/>
        <w:jc w:val="both"/>
        <w:rPr>
          <w:rFonts w:ascii="Arial" w:hAnsi="Arial" w:cs="Arial"/>
          <w:b/>
          <w:sz w:val="24"/>
          <w:szCs w:val="24"/>
        </w:rPr>
      </w:pPr>
      <w:r w:rsidRPr="009A0FBC">
        <w:rPr>
          <w:rFonts w:ascii="Arial" w:hAnsi="Arial" w:cs="Arial"/>
          <w:b/>
          <w:sz w:val="24"/>
          <w:szCs w:val="24"/>
        </w:rPr>
        <w:t xml:space="preserve">A.2.2.3 </w:t>
      </w:r>
      <w:r w:rsidR="00D012EE" w:rsidRPr="009A0FBC">
        <w:rPr>
          <w:rFonts w:ascii="Arial" w:hAnsi="Arial" w:cs="Arial"/>
          <w:b/>
          <w:sz w:val="24"/>
          <w:szCs w:val="24"/>
        </w:rPr>
        <w:t>Технические знания о конкретных методах органов по сертификации</w:t>
      </w:r>
    </w:p>
    <w:p w:rsidR="00D012EE" w:rsidRPr="009141F8" w:rsidRDefault="00D012EE" w:rsidP="004A00E9">
      <w:pPr>
        <w:autoSpaceDE w:val="0"/>
        <w:autoSpaceDN w:val="0"/>
        <w:adjustRightInd w:val="0"/>
        <w:ind w:firstLine="720"/>
        <w:jc w:val="both"/>
        <w:rPr>
          <w:rFonts w:ascii="Arial" w:hAnsi="Arial" w:cs="Arial"/>
          <w:sz w:val="24"/>
          <w:szCs w:val="24"/>
        </w:rPr>
      </w:pPr>
    </w:p>
    <w:p w:rsidR="004A00E9" w:rsidRPr="009141F8" w:rsidRDefault="004A00E9" w:rsidP="004A00E9">
      <w:pPr>
        <w:autoSpaceDE w:val="0"/>
        <w:autoSpaceDN w:val="0"/>
        <w:adjustRightInd w:val="0"/>
        <w:ind w:firstLine="720"/>
        <w:jc w:val="both"/>
        <w:rPr>
          <w:rFonts w:ascii="Arial" w:hAnsi="Arial" w:cs="Arial"/>
          <w:sz w:val="24"/>
          <w:szCs w:val="24"/>
        </w:rPr>
      </w:pPr>
      <w:r w:rsidRPr="009141F8">
        <w:rPr>
          <w:rFonts w:ascii="Arial" w:hAnsi="Arial" w:cs="Arial"/>
          <w:sz w:val="24"/>
          <w:szCs w:val="24"/>
        </w:rPr>
        <w:t xml:space="preserve">а) </w:t>
      </w:r>
      <w:r w:rsidR="00D012EE" w:rsidRPr="00D012EE">
        <w:rPr>
          <w:rFonts w:ascii="Arial" w:hAnsi="Arial" w:cs="Arial"/>
          <w:sz w:val="24"/>
          <w:szCs w:val="24"/>
        </w:rPr>
        <w:t>знание конкретного стандарта системы менеджмента или других нормативных документов</w:t>
      </w:r>
      <w:r w:rsidR="00D012EE">
        <w:rPr>
          <w:rFonts w:ascii="Arial" w:hAnsi="Arial" w:cs="Arial"/>
          <w:sz w:val="24"/>
          <w:szCs w:val="24"/>
        </w:rPr>
        <w:t>;</w:t>
      </w:r>
    </w:p>
    <w:p w:rsidR="004A00E9" w:rsidRPr="009141F8" w:rsidRDefault="004A00E9" w:rsidP="004A00E9">
      <w:pPr>
        <w:autoSpaceDE w:val="0"/>
        <w:autoSpaceDN w:val="0"/>
        <w:adjustRightInd w:val="0"/>
        <w:ind w:firstLine="720"/>
        <w:jc w:val="both"/>
        <w:rPr>
          <w:rFonts w:ascii="Arial" w:hAnsi="Arial" w:cs="Arial"/>
          <w:sz w:val="24"/>
          <w:szCs w:val="24"/>
        </w:rPr>
      </w:pPr>
      <w:r w:rsidRPr="009141F8">
        <w:rPr>
          <w:rFonts w:ascii="Arial" w:hAnsi="Arial" w:cs="Arial"/>
          <w:sz w:val="24"/>
          <w:szCs w:val="24"/>
        </w:rPr>
        <w:t xml:space="preserve">b) знание процедур </w:t>
      </w:r>
      <w:r w:rsidR="00D012EE" w:rsidRPr="00D012EE">
        <w:rPr>
          <w:rFonts w:ascii="Arial" w:hAnsi="Arial" w:cs="Arial"/>
          <w:sz w:val="24"/>
          <w:szCs w:val="24"/>
        </w:rPr>
        <w:t>органа по сертификации</w:t>
      </w:r>
      <w:r w:rsidR="00D012EE">
        <w:rPr>
          <w:rFonts w:ascii="Arial" w:hAnsi="Arial" w:cs="Arial"/>
          <w:sz w:val="24"/>
          <w:szCs w:val="24"/>
        </w:rPr>
        <w:t>;</w:t>
      </w:r>
    </w:p>
    <w:p w:rsidR="004A00E9" w:rsidRPr="009141F8" w:rsidRDefault="004A00E9" w:rsidP="004A00E9">
      <w:pPr>
        <w:autoSpaceDE w:val="0"/>
        <w:autoSpaceDN w:val="0"/>
        <w:adjustRightInd w:val="0"/>
        <w:ind w:firstLine="720"/>
        <w:jc w:val="both"/>
        <w:rPr>
          <w:rFonts w:ascii="Arial" w:hAnsi="Arial" w:cs="Arial"/>
          <w:sz w:val="24"/>
          <w:szCs w:val="24"/>
        </w:rPr>
      </w:pPr>
      <w:r w:rsidRPr="009141F8">
        <w:rPr>
          <w:rFonts w:ascii="Arial" w:hAnsi="Arial" w:cs="Arial"/>
          <w:sz w:val="24"/>
          <w:szCs w:val="24"/>
        </w:rPr>
        <w:t>с) знание конкретных продуктов и процессов</w:t>
      </w:r>
      <w:r w:rsidR="00CA7770" w:rsidRPr="00CA7770">
        <w:rPr>
          <w:rFonts w:ascii="Arial" w:hAnsi="Arial" w:cs="Arial"/>
          <w:sz w:val="24"/>
          <w:szCs w:val="24"/>
        </w:rPr>
        <w:t xml:space="preserve">, а также </w:t>
      </w:r>
      <w:r w:rsidRPr="009141F8">
        <w:rPr>
          <w:rFonts w:ascii="Arial" w:hAnsi="Arial" w:cs="Arial"/>
          <w:sz w:val="24"/>
          <w:szCs w:val="24"/>
        </w:rPr>
        <w:t>организационной структуры клиента</w:t>
      </w:r>
      <w:r w:rsidR="00CA7770">
        <w:rPr>
          <w:rFonts w:ascii="Arial" w:hAnsi="Arial" w:cs="Arial"/>
          <w:sz w:val="24"/>
          <w:szCs w:val="24"/>
        </w:rPr>
        <w:t>;</w:t>
      </w:r>
    </w:p>
    <w:p w:rsidR="004A00E9" w:rsidRPr="009141F8" w:rsidRDefault="004A00E9" w:rsidP="004A00E9">
      <w:pPr>
        <w:autoSpaceDE w:val="0"/>
        <w:autoSpaceDN w:val="0"/>
        <w:adjustRightInd w:val="0"/>
        <w:ind w:firstLine="720"/>
        <w:jc w:val="both"/>
        <w:rPr>
          <w:rFonts w:ascii="Arial" w:hAnsi="Arial" w:cs="Arial"/>
          <w:sz w:val="24"/>
          <w:szCs w:val="24"/>
        </w:rPr>
      </w:pPr>
      <w:r w:rsidRPr="009141F8">
        <w:rPr>
          <w:rFonts w:ascii="Arial" w:hAnsi="Arial" w:cs="Arial"/>
          <w:sz w:val="24"/>
          <w:szCs w:val="24"/>
        </w:rPr>
        <w:t>d) знание культурных норм, определяющих географическое положение клиента;</w:t>
      </w:r>
    </w:p>
    <w:p w:rsidR="004A00E9" w:rsidRDefault="004A00E9" w:rsidP="004A00E9">
      <w:pPr>
        <w:autoSpaceDE w:val="0"/>
        <w:autoSpaceDN w:val="0"/>
        <w:adjustRightInd w:val="0"/>
        <w:ind w:firstLine="720"/>
        <w:jc w:val="both"/>
        <w:rPr>
          <w:rFonts w:ascii="Arial" w:hAnsi="Arial" w:cs="Arial"/>
          <w:sz w:val="24"/>
          <w:szCs w:val="24"/>
        </w:rPr>
      </w:pPr>
      <w:r w:rsidRPr="009141F8">
        <w:rPr>
          <w:rFonts w:ascii="Arial" w:hAnsi="Arial" w:cs="Arial"/>
          <w:sz w:val="24"/>
          <w:szCs w:val="24"/>
        </w:rPr>
        <w:t xml:space="preserve">е) </w:t>
      </w:r>
      <w:r w:rsidR="00CA7770" w:rsidRPr="00CA7770">
        <w:rPr>
          <w:rFonts w:ascii="Arial" w:hAnsi="Arial" w:cs="Arial"/>
          <w:sz w:val="24"/>
          <w:szCs w:val="24"/>
        </w:rPr>
        <w:t>В дополнение к требованиям к компетентности аудиторов и руководителя аудиторской группы, по крайней мере, один из членов аудиторской группы (который может включать технического эксперта) должен обладать подробным уровнем знаний о конкретных продуктах и процессах и организационной структуре клиента</w:t>
      </w:r>
      <w:r w:rsidRPr="009141F8">
        <w:rPr>
          <w:rFonts w:ascii="Arial" w:hAnsi="Arial" w:cs="Arial"/>
          <w:sz w:val="24"/>
          <w:szCs w:val="24"/>
        </w:rPr>
        <w:t xml:space="preserve"> для оценки эффективности системы управления.</w:t>
      </w:r>
    </w:p>
    <w:p w:rsidR="004A00E9" w:rsidRPr="009141F8" w:rsidRDefault="004A00E9" w:rsidP="004A00E9">
      <w:pPr>
        <w:autoSpaceDE w:val="0"/>
        <w:autoSpaceDN w:val="0"/>
        <w:adjustRightInd w:val="0"/>
        <w:ind w:firstLine="720"/>
        <w:jc w:val="both"/>
        <w:rPr>
          <w:rFonts w:ascii="Arial" w:hAnsi="Arial" w:cs="Arial"/>
          <w:sz w:val="24"/>
          <w:szCs w:val="24"/>
        </w:rPr>
      </w:pPr>
    </w:p>
    <w:p w:rsidR="004A00E9" w:rsidRPr="00CA7770" w:rsidRDefault="004A00E9" w:rsidP="004A00E9">
      <w:pPr>
        <w:autoSpaceDE w:val="0"/>
        <w:autoSpaceDN w:val="0"/>
        <w:adjustRightInd w:val="0"/>
        <w:ind w:firstLine="720"/>
        <w:jc w:val="both"/>
        <w:rPr>
          <w:rFonts w:ascii="Arial" w:hAnsi="Arial" w:cs="Arial"/>
          <w:b/>
          <w:sz w:val="24"/>
          <w:szCs w:val="24"/>
        </w:rPr>
      </w:pPr>
      <w:r w:rsidRPr="00CA7770">
        <w:rPr>
          <w:rFonts w:ascii="Arial" w:hAnsi="Arial" w:cs="Arial"/>
          <w:b/>
          <w:sz w:val="24"/>
          <w:szCs w:val="24"/>
        </w:rPr>
        <w:t xml:space="preserve">A.3 </w:t>
      </w:r>
      <w:r w:rsidR="00CA7770" w:rsidRPr="00CA7770">
        <w:rPr>
          <w:rFonts w:ascii="Arial" w:hAnsi="Arial" w:cs="Arial"/>
          <w:b/>
          <w:sz w:val="24"/>
          <w:szCs w:val="24"/>
        </w:rPr>
        <w:t xml:space="preserve">Демонстрация </w:t>
      </w:r>
      <w:proofErr w:type="gramStart"/>
      <w:r w:rsidR="00CA7770" w:rsidRPr="00CA7770">
        <w:rPr>
          <w:rFonts w:ascii="Arial" w:hAnsi="Arial" w:cs="Arial"/>
          <w:b/>
          <w:sz w:val="24"/>
          <w:szCs w:val="24"/>
        </w:rPr>
        <w:t>компетентности оценщика/руководителей групп/технических оценщиков</w:t>
      </w:r>
      <w:proofErr w:type="gramEnd"/>
    </w:p>
    <w:p w:rsidR="00CA7770" w:rsidRPr="00CA7770" w:rsidRDefault="00CA7770" w:rsidP="004A00E9">
      <w:pPr>
        <w:autoSpaceDE w:val="0"/>
        <w:autoSpaceDN w:val="0"/>
        <w:adjustRightInd w:val="0"/>
        <w:ind w:firstLine="720"/>
        <w:jc w:val="both"/>
        <w:rPr>
          <w:rFonts w:ascii="Arial" w:hAnsi="Arial" w:cs="Arial"/>
          <w:b/>
          <w:sz w:val="24"/>
          <w:szCs w:val="24"/>
        </w:rPr>
      </w:pPr>
    </w:p>
    <w:p w:rsidR="004A00E9" w:rsidRPr="00CA7770" w:rsidRDefault="004A00E9" w:rsidP="004A00E9">
      <w:pPr>
        <w:autoSpaceDE w:val="0"/>
        <w:autoSpaceDN w:val="0"/>
        <w:adjustRightInd w:val="0"/>
        <w:ind w:firstLine="720"/>
        <w:jc w:val="both"/>
        <w:rPr>
          <w:rFonts w:ascii="Arial" w:hAnsi="Arial" w:cs="Arial"/>
          <w:b/>
          <w:sz w:val="24"/>
          <w:szCs w:val="24"/>
        </w:rPr>
      </w:pPr>
      <w:r w:rsidRPr="00CA7770">
        <w:rPr>
          <w:rFonts w:ascii="Arial" w:hAnsi="Arial" w:cs="Arial"/>
          <w:b/>
          <w:sz w:val="24"/>
          <w:szCs w:val="24"/>
        </w:rPr>
        <w:t>A.3.1 Общие положения</w:t>
      </w:r>
    </w:p>
    <w:p w:rsidR="00CA7770" w:rsidRPr="009141F8" w:rsidRDefault="00CA7770" w:rsidP="004A00E9">
      <w:pPr>
        <w:autoSpaceDE w:val="0"/>
        <w:autoSpaceDN w:val="0"/>
        <w:adjustRightInd w:val="0"/>
        <w:ind w:firstLine="720"/>
        <w:jc w:val="both"/>
        <w:rPr>
          <w:rFonts w:ascii="Arial" w:hAnsi="Arial" w:cs="Arial"/>
          <w:sz w:val="24"/>
          <w:szCs w:val="24"/>
        </w:rPr>
      </w:pPr>
    </w:p>
    <w:p w:rsidR="004A00E9" w:rsidRDefault="00CA7770" w:rsidP="004A00E9">
      <w:pPr>
        <w:autoSpaceDE w:val="0"/>
        <w:autoSpaceDN w:val="0"/>
        <w:adjustRightInd w:val="0"/>
        <w:ind w:firstLine="720"/>
        <w:jc w:val="both"/>
        <w:rPr>
          <w:rFonts w:ascii="Arial" w:hAnsi="Arial" w:cs="Arial"/>
          <w:sz w:val="24"/>
          <w:szCs w:val="24"/>
        </w:rPr>
      </w:pPr>
      <w:r>
        <w:rPr>
          <w:rFonts w:ascii="Arial" w:hAnsi="Arial" w:cs="Arial"/>
          <w:sz w:val="24"/>
          <w:szCs w:val="24"/>
        </w:rPr>
        <w:t>Оценщики</w:t>
      </w:r>
      <w:r w:rsidR="004A00E9" w:rsidRPr="009141F8">
        <w:rPr>
          <w:rFonts w:ascii="Arial" w:hAnsi="Arial" w:cs="Arial"/>
          <w:sz w:val="24"/>
          <w:szCs w:val="24"/>
        </w:rPr>
        <w:t xml:space="preserve"> должны быть компетентными для эффективного планирования и проведения оценок и представления результатов оценок. Компетентность </w:t>
      </w:r>
      <w:r>
        <w:rPr>
          <w:rFonts w:ascii="Arial" w:hAnsi="Arial" w:cs="Arial"/>
          <w:sz w:val="24"/>
          <w:szCs w:val="24"/>
        </w:rPr>
        <w:t>оценщика</w:t>
      </w:r>
      <w:r w:rsidR="004A00E9" w:rsidRPr="009141F8">
        <w:rPr>
          <w:rFonts w:ascii="Arial" w:hAnsi="Arial" w:cs="Arial"/>
          <w:sz w:val="24"/>
          <w:szCs w:val="24"/>
        </w:rPr>
        <w:t xml:space="preserve"> </w:t>
      </w:r>
      <w:r w:rsidR="004A00E9" w:rsidRPr="009141F8">
        <w:rPr>
          <w:rFonts w:ascii="Arial" w:hAnsi="Arial" w:cs="Arial"/>
          <w:sz w:val="24"/>
          <w:szCs w:val="24"/>
        </w:rPr>
        <w:lastRenderedPageBreak/>
        <w:t xml:space="preserve">по оценке основывается на базе образования, профессиональной подготовки и опыта. Компетентность оценщика измеряется </w:t>
      </w:r>
      <w:r w:rsidR="00D11A35" w:rsidRPr="00D11A35">
        <w:rPr>
          <w:rFonts w:ascii="Arial" w:hAnsi="Arial" w:cs="Arial"/>
          <w:sz w:val="24"/>
          <w:szCs w:val="24"/>
        </w:rPr>
        <w:t xml:space="preserve">демонстрацией </w:t>
      </w:r>
      <w:r w:rsidR="004A00E9" w:rsidRPr="009141F8">
        <w:rPr>
          <w:rFonts w:ascii="Arial" w:hAnsi="Arial" w:cs="Arial"/>
          <w:sz w:val="24"/>
          <w:szCs w:val="24"/>
        </w:rPr>
        <w:t>применения конкретных знаний, навыков и личных качеств оценщика, как это описано в разделе А.2.</w:t>
      </w:r>
    </w:p>
    <w:p w:rsidR="009A0FBC" w:rsidRDefault="009A0FBC" w:rsidP="004A00E9">
      <w:pPr>
        <w:autoSpaceDE w:val="0"/>
        <w:autoSpaceDN w:val="0"/>
        <w:adjustRightInd w:val="0"/>
        <w:ind w:firstLine="720"/>
        <w:jc w:val="both"/>
        <w:rPr>
          <w:rFonts w:ascii="Arial" w:hAnsi="Arial" w:cs="Arial"/>
          <w:sz w:val="24"/>
          <w:szCs w:val="24"/>
        </w:rPr>
      </w:pPr>
    </w:p>
    <w:p w:rsidR="009A0FBC" w:rsidRPr="008D15C6" w:rsidRDefault="004A00E9" w:rsidP="004A00E9">
      <w:pPr>
        <w:autoSpaceDE w:val="0"/>
        <w:autoSpaceDN w:val="0"/>
        <w:adjustRightInd w:val="0"/>
        <w:ind w:firstLine="720"/>
        <w:jc w:val="both"/>
        <w:rPr>
          <w:rFonts w:ascii="Arial" w:hAnsi="Arial" w:cs="Arial"/>
          <w:b/>
          <w:sz w:val="24"/>
          <w:szCs w:val="24"/>
        </w:rPr>
      </w:pPr>
      <w:r w:rsidRPr="008D15C6">
        <w:rPr>
          <w:rFonts w:ascii="Arial" w:hAnsi="Arial" w:cs="Arial"/>
          <w:b/>
          <w:sz w:val="24"/>
          <w:szCs w:val="24"/>
        </w:rPr>
        <w:t xml:space="preserve">А.3.2 </w:t>
      </w:r>
      <w:r w:rsidR="009A0FBC" w:rsidRPr="008D15C6">
        <w:rPr>
          <w:rFonts w:ascii="Arial" w:hAnsi="Arial" w:cs="Arial"/>
          <w:b/>
          <w:sz w:val="24"/>
          <w:szCs w:val="24"/>
        </w:rPr>
        <w:t>Методы демонстрации и оценки компетентности оценщика</w:t>
      </w:r>
    </w:p>
    <w:p w:rsidR="008D15C6" w:rsidRPr="009141F8" w:rsidRDefault="008D15C6" w:rsidP="004A00E9">
      <w:pPr>
        <w:autoSpaceDE w:val="0"/>
        <w:autoSpaceDN w:val="0"/>
        <w:adjustRightInd w:val="0"/>
        <w:ind w:firstLine="720"/>
        <w:jc w:val="both"/>
        <w:rPr>
          <w:rFonts w:ascii="Arial" w:hAnsi="Arial" w:cs="Arial"/>
          <w:sz w:val="24"/>
          <w:szCs w:val="24"/>
        </w:rPr>
      </w:pPr>
    </w:p>
    <w:p w:rsidR="008D15C6" w:rsidRDefault="008D15C6" w:rsidP="004A00E9">
      <w:pPr>
        <w:autoSpaceDE w:val="0"/>
        <w:autoSpaceDN w:val="0"/>
        <w:adjustRightInd w:val="0"/>
        <w:ind w:firstLine="720"/>
        <w:jc w:val="both"/>
        <w:rPr>
          <w:rFonts w:ascii="Arial" w:hAnsi="Arial" w:cs="Arial"/>
          <w:sz w:val="24"/>
          <w:szCs w:val="24"/>
        </w:rPr>
      </w:pPr>
      <w:r w:rsidRPr="008D15C6">
        <w:rPr>
          <w:rFonts w:ascii="Arial" w:hAnsi="Arial" w:cs="Arial"/>
          <w:sz w:val="24"/>
          <w:szCs w:val="24"/>
        </w:rPr>
        <w:t>Орган</w:t>
      </w:r>
      <w:r>
        <w:rPr>
          <w:rFonts w:ascii="Arial" w:hAnsi="Arial" w:cs="Arial"/>
          <w:sz w:val="24"/>
          <w:szCs w:val="24"/>
        </w:rPr>
        <w:t xml:space="preserve">ом по </w:t>
      </w:r>
      <w:r w:rsidRPr="008D15C6">
        <w:rPr>
          <w:rFonts w:ascii="Arial" w:hAnsi="Arial" w:cs="Arial"/>
          <w:sz w:val="24"/>
          <w:szCs w:val="24"/>
        </w:rPr>
        <w:t>аккредитации</w:t>
      </w:r>
      <w:r>
        <w:rPr>
          <w:rFonts w:ascii="Arial" w:hAnsi="Arial" w:cs="Arial"/>
          <w:sz w:val="24"/>
          <w:szCs w:val="24"/>
        </w:rPr>
        <w:t xml:space="preserve"> </w:t>
      </w:r>
      <w:r w:rsidRPr="008D15C6">
        <w:rPr>
          <w:rFonts w:ascii="Arial" w:hAnsi="Arial" w:cs="Arial"/>
          <w:sz w:val="24"/>
          <w:szCs w:val="24"/>
        </w:rPr>
        <w:t xml:space="preserve">могут использовать различные методы для </w:t>
      </w:r>
      <w:r>
        <w:rPr>
          <w:rFonts w:ascii="Arial" w:hAnsi="Arial" w:cs="Arial"/>
          <w:sz w:val="24"/>
          <w:szCs w:val="24"/>
        </w:rPr>
        <w:t>оценки компетентности оценщиков</w:t>
      </w:r>
      <w:r w:rsidR="004A00E9" w:rsidRPr="009141F8">
        <w:rPr>
          <w:rFonts w:ascii="Arial" w:hAnsi="Arial" w:cs="Arial"/>
          <w:sz w:val="24"/>
          <w:szCs w:val="24"/>
        </w:rPr>
        <w:t xml:space="preserve">. </w:t>
      </w:r>
      <w:r w:rsidRPr="008D15C6">
        <w:rPr>
          <w:rFonts w:ascii="Arial" w:hAnsi="Arial" w:cs="Arial"/>
          <w:sz w:val="24"/>
          <w:szCs w:val="24"/>
        </w:rPr>
        <w:t>Эти методы должны использоваться в соответствующей комбинации, чтобы обеспечить необходимый уровень</w:t>
      </w:r>
      <w:r w:rsidRPr="008D15C6">
        <w:t xml:space="preserve"> </w:t>
      </w:r>
      <w:r w:rsidRPr="008D15C6">
        <w:rPr>
          <w:rFonts w:ascii="Arial" w:hAnsi="Arial" w:cs="Arial"/>
          <w:sz w:val="24"/>
          <w:szCs w:val="24"/>
        </w:rPr>
        <w:t xml:space="preserve">доверия </w:t>
      </w:r>
      <w:r>
        <w:rPr>
          <w:rFonts w:ascii="Arial" w:hAnsi="Arial" w:cs="Arial"/>
          <w:sz w:val="24"/>
          <w:szCs w:val="24"/>
        </w:rPr>
        <w:t>к</w:t>
      </w:r>
      <w:r w:rsidRPr="008D15C6">
        <w:rPr>
          <w:rFonts w:ascii="Arial" w:hAnsi="Arial" w:cs="Arial"/>
          <w:sz w:val="24"/>
          <w:szCs w:val="24"/>
        </w:rPr>
        <w:t xml:space="preserve"> компетентности оценщика. Демонстрация и оценка компетентности оценщика включают,</w:t>
      </w:r>
      <w:r>
        <w:rPr>
          <w:rFonts w:ascii="Arial" w:hAnsi="Arial" w:cs="Arial"/>
          <w:sz w:val="24"/>
          <w:szCs w:val="24"/>
        </w:rPr>
        <w:t xml:space="preserve"> но не ограничиваются следующими </w:t>
      </w:r>
      <w:r w:rsidRPr="008D15C6">
        <w:rPr>
          <w:rFonts w:ascii="Arial" w:hAnsi="Arial" w:cs="Arial"/>
          <w:sz w:val="24"/>
          <w:szCs w:val="24"/>
        </w:rPr>
        <w:t>метод</w:t>
      </w:r>
      <w:r>
        <w:rPr>
          <w:rFonts w:ascii="Arial" w:hAnsi="Arial" w:cs="Arial"/>
          <w:sz w:val="24"/>
          <w:szCs w:val="24"/>
        </w:rPr>
        <w:t>ами</w:t>
      </w:r>
      <w:r w:rsidRPr="008D15C6">
        <w:rPr>
          <w:rFonts w:ascii="Arial" w:hAnsi="Arial" w:cs="Arial"/>
          <w:sz w:val="24"/>
          <w:szCs w:val="24"/>
        </w:rPr>
        <w:t>:</w:t>
      </w:r>
    </w:p>
    <w:p w:rsidR="004A00E9" w:rsidRDefault="004A00E9" w:rsidP="004A00E9">
      <w:pPr>
        <w:autoSpaceDE w:val="0"/>
        <w:autoSpaceDN w:val="0"/>
        <w:adjustRightInd w:val="0"/>
        <w:ind w:firstLine="720"/>
        <w:jc w:val="both"/>
        <w:rPr>
          <w:rFonts w:ascii="Arial" w:hAnsi="Arial" w:cs="Arial"/>
          <w:sz w:val="24"/>
          <w:szCs w:val="24"/>
        </w:rPr>
      </w:pPr>
      <w:r w:rsidRPr="009141F8">
        <w:rPr>
          <w:rFonts w:ascii="Arial" w:hAnsi="Arial" w:cs="Arial"/>
          <w:sz w:val="24"/>
          <w:szCs w:val="24"/>
        </w:rPr>
        <w:t xml:space="preserve">А.3.2.1 </w:t>
      </w:r>
      <w:r w:rsidR="008D15C6">
        <w:rPr>
          <w:rFonts w:ascii="Arial" w:hAnsi="Arial" w:cs="Arial"/>
          <w:b/>
          <w:sz w:val="24"/>
          <w:szCs w:val="24"/>
        </w:rPr>
        <w:t xml:space="preserve">Экзамен/тестирование/оценка </w:t>
      </w:r>
      <w:r w:rsidR="008D15C6" w:rsidRPr="008D15C6">
        <w:rPr>
          <w:rFonts w:ascii="Arial" w:hAnsi="Arial" w:cs="Arial"/>
          <w:b/>
          <w:sz w:val="24"/>
          <w:szCs w:val="24"/>
        </w:rPr>
        <w:t>обучения</w:t>
      </w:r>
      <w:r w:rsidRPr="008D15C6">
        <w:rPr>
          <w:rFonts w:ascii="Arial" w:hAnsi="Arial" w:cs="Arial"/>
          <w:b/>
          <w:sz w:val="24"/>
          <w:szCs w:val="24"/>
        </w:rPr>
        <w:t xml:space="preserve">: </w:t>
      </w:r>
      <w:r w:rsidR="00C90AC5">
        <w:rPr>
          <w:rFonts w:ascii="Arial" w:hAnsi="Arial" w:cs="Arial"/>
          <w:sz w:val="24"/>
          <w:szCs w:val="24"/>
        </w:rPr>
        <w:t>п</w:t>
      </w:r>
      <w:r w:rsidRPr="009141F8">
        <w:rPr>
          <w:rFonts w:ascii="Arial" w:hAnsi="Arial" w:cs="Arial"/>
          <w:sz w:val="24"/>
          <w:szCs w:val="24"/>
        </w:rPr>
        <w:t xml:space="preserve">исьменный или устный экзамен может использоваться для определения знаний и навыков оценщика (раздел А.2.2) в зависимости от потребностей органа по аккредитации </w:t>
      </w:r>
      <w:proofErr w:type="spellStart"/>
      <w:r w:rsidRPr="009141F8">
        <w:rPr>
          <w:rFonts w:ascii="Arial" w:hAnsi="Arial" w:cs="Arial"/>
          <w:sz w:val="24"/>
          <w:szCs w:val="24"/>
        </w:rPr>
        <w:t>Ха</w:t>
      </w:r>
      <w:r w:rsidR="008D15C6">
        <w:rPr>
          <w:rFonts w:ascii="Arial" w:hAnsi="Arial" w:cs="Arial"/>
          <w:sz w:val="24"/>
          <w:szCs w:val="24"/>
        </w:rPr>
        <w:t>лал</w:t>
      </w:r>
      <w:proofErr w:type="spellEnd"/>
      <w:r w:rsidRPr="009141F8">
        <w:rPr>
          <w:rFonts w:ascii="Arial" w:hAnsi="Arial" w:cs="Arial"/>
          <w:sz w:val="24"/>
          <w:szCs w:val="24"/>
        </w:rPr>
        <w:t>.</w:t>
      </w:r>
    </w:p>
    <w:p w:rsidR="00752800" w:rsidRPr="0053566D" w:rsidRDefault="004A00E9" w:rsidP="004A00E9">
      <w:pPr>
        <w:autoSpaceDE w:val="0"/>
        <w:autoSpaceDN w:val="0"/>
        <w:adjustRightInd w:val="0"/>
        <w:ind w:firstLine="720"/>
        <w:jc w:val="both"/>
        <w:rPr>
          <w:rFonts w:ascii="Arial" w:hAnsi="Arial" w:cs="Arial"/>
          <w:sz w:val="24"/>
          <w:szCs w:val="24"/>
        </w:rPr>
      </w:pPr>
      <w:r w:rsidRPr="0053566D">
        <w:rPr>
          <w:rFonts w:ascii="Arial" w:hAnsi="Arial" w:cs="Arial"/>
          <w:sz w:val="24"/>
          <w:szCs w:val="24"/>
        </w:rPr>
        <w:t xml:space="preserve">А.3.2.2 </w:t>
      </w:r>
      <w:r w:rsidRPr="0053566D">
        <w:rPr>
          <w:rFonts w:ascii="Arial" w:hAnsi="Arial" w:cs="Arial"/>
          <w:b/>
          <w:sz w:val="24"/>
          <w:szCs w:val="24"/>
        </w:rPr>
        <w:t>Демонстрация</w:t>
      </w:r>
      <w:r w:rsidR="0053566D" w:rsidRPr="0053566D">
        <w:rPr>
          <w:rFonts w:ascii="Arial" w:hAnsi="Arial" w:cs="Arial"/>
          <w:sz w:val="24"/>
          <w:szCs w:val="24"/>
        </w:rPr>
        <w:t>:</w:t>
      </w:r>
      <w:r w:rsidR="00752800" w:rsidRPr="0053566D">
        <w:rPr>
          <w:rFonts w:ascii="Arial" w:hAnsi="Arial" w:cs="Arial"/>
          <w:sz w:val="24"/>
          <w:szCs w:val="24"/>
        </w:rPr>
        <w:t xml:space="preserve"> </w:t>
      </w:r>
      <w:r w:rsidR="00C90AC5">
        <w:rPr>
          <w:rFonts w:ascii="Arial" w:hAnsi="Arial" w:cs="Arial"/>
          <w:sz w:val="24"/>
          <w:szCs w:val="24"/>
        </w:rPr>
        <w:t>з</w:t>
      </w:r>
      <w:r w:rsidR="00752800" w:rsidRPr="0053566D">
        <w:rPr>
          <w:rFonts w:ascii="Arial" w:hAnsi="Arial" w:cs="Arial"/>
          <w:sz w:val="24"/>
          <w:szCs w:val="24"/>
        </w:rPr>
        <w:t xml:space="preserve">апланированное и официальное наблюдение за выполнением конкретных навыков оценщика, например, </w:t>
      </w:r>
      <w:r w:rsidR="0053566D" w:rsidRPr="0053566D">
        <w:rPr>
          <w:rFonts w:ascii="Arial" w:hAnsi="Arial" w:cs="Arial"/>
          <w:sz w:val="24"/>
          <w:szCs w:val="24"/>
        </w:rPr>
        <w:t xml:space="preserve">ключевых </w:t>
      </w:r>
      <w:proofErr w:type="gramStart"/>
      <w:r w:rsidR="0053566D" w:rsidRPr="0053566D">
        <w:rPr>
          <w:rFonts w:ascii="Arial" w:hAnsi="Arial" w:cs="Arial"/>
          <w:sz w:val="24"/>
          <w:szCs w:val="24"/>
        </w:rPr>
        <w:t>ситуациях</w:t>
      </w:r>
      <w:proofErr w:type="gramEnd"/>
      <w:r w:rsidR="00752800" w:rsidRPr="0053566D">
        <w:rPr>
          <w:rFonts w:ascii="Arial" w:hAnsi="Arial" w:cs="Arial"/>
          <w:sz w:val="24"/>
          <w:szCs w:val="24"/>
        </w:rPr>
        <w:t>.</w:t>
      </w:r>
    </w:p>
    <w:p w:rsidR="004A00E9" w:rsidRPr="0053566D" w:rsidRDefault="004A00E9" w:rsidP="004A00E9">
      <w:pPr>
        <w:autoSpaceDE w:val="0"/>
        <w:autoSpaceDN w:val="0"/>
        <w:adjustRightInd w:val="0"/>
        <w:ind w:firstLine="720"/>
        <w:jc w:val="both"/>
        <w:rPr>
          <w:rFonts w:ascii="Arial" w:hAnsi="Arial" w:cs="Arial"/>
          <w:sz w:val="24"/>
          <w:szCs w:val="24"/>
        </w:rPr>
      </w:pPr>
      <w:r w:rsidRPr="0053566D">
        <w:rPr>
          <w:rFonts w:ascii="Arial" w:hAnsi="Arial" w:cs="Arial"/>
          <w:sz w:val="24"/>
          <w:szCs w:val="24"/>
        </w:rPr>
        <w:t xml:space="preserve">А.3.2.3 </w:t>
      </w:r>
      <w:r w:rsidRPr="0053566D">
        <w:rPr>
          <w:rFonts w:ascii="Arial" w:hAnsi="Arial" w:cs="Arial"/>
          <w:b/>
          <w:sz w:val="24"/>
          <w:szCs w:val="24"/>
        </w:rPr>
        <w:t>Официальная оценка:</w:t>
      </w:r>
      <w:r w:rsidRPr="0053566D">
        <w:rPr>
          <w:rFonts w:ascii="Arial" w:hAnsi="Arial" w:cs="Arial"/>
          <w:sz w:val="24"/>
          <w:szCs w:val="24"/>
        </w:rPr>
        <w:t xml:space="preserve"> Официальная, запланированная и структурированная </w:t>
      </w:r>
      <w:proofErr w:type="gramStart"/>
      <w:r w:rsidRPr="0053566D">
        <w:rPr>
          <w:rFonts w:ascii="Arial" w:hAnsi="Arial" w:cs="Arial"/>
          <w:sz w:val="24"/>
          <w:szCs w:val="24"/>
        </w:rPr>
        <w:t>проверка</w:t>
      </w:r>
      <w:proofErr w:type="gramEnd"/>
      <w:r w:rsidRPr="0053566D">
        <w:rPr>
          <w:rFonts w:ascii="Arial" w:hAnsi="Arial" w:cs="Arial"/>
          <w:sz w:val="24"/>
          <w:szCs w:val="24"/>
        </w:rPr>
        <w:t xml:space="preserve"> и оценка работы оценщика </w:t>
      </w:r>
      <w:r w:rsidR="0053566D" w:rsidRPr="0053566D">
        <w:rPr>
          <w:rFonts w:ascii="Arial" w:hAnsi="Arial" w:cs="Arial"/>
          <w:sz w:val="24"/>
          <w:szCs w:val="24"/>
        </w:rPr>
        <w:t>во время фактической оценки</w:t>
      </w:r>
      <w:r w:rsidRPr="0053566D">
        <w:rPr>
          <w:rFonts w:ascii="Arial" w:hAnsi="Arial" w:cs="Arial"/>
          <w:sz w:val="24"/>
          <w:szCs w:val="24"/>
        </w:rPr>
        <w:t>.</w:t>
      </w:r>
    </w:p>
    <w:p w:rsidR="004A00E9" w:rsidRPr="0053566D" w:rsidRDefault="004A00E9" w:rsidP="004A00E9">
      <w:pPr>
        <w:autoSpaceDE w:val="0"/>
        <w:autoSpaceDN w:val="0"/>
        <w:adjustRightInd w:val="0"/>
        <w:ind w:firstLine="720"/>
        <w:jc w:val="both"/>
        <w:rPr>
          <w:rFonts w:ascii="Arial" w:hAnsi="Arial" w:cs="Arial"/>
          <w:sz w:val="24"/>
          <w:szCs w:val="24"/>
        </w:rPr>
      </w:pPr>
      <w:r w:rsidRPr="0053566D">
        <w:rPr>
          <w:rFonts w:ascii="Arial" w:hAnsi="Arial" w:cs="Arial"/>
          <w:sz w:val="24"/>
          <w:szCs w:val="24"/>
        </w:rPr>
        <w:t xml:space="preserve">А.3.2.4 </w:t>
      </w:r>
      <w:r w:rsidR="0053566D" w:rsidRPr="00C90AC5">
        <w:rPr>
          <w:rFonts w:ascii="Arial" w:hAnsi="Arial" w:cs="Arial"/>
          <w:b/>
          <w:sz w:val="24"/>
          <w:szCs w:val="24"/>
        </w:rPr>
        <w:t>Незапланированное</w:t>
      </w:r>
      <w:r w:rsidRPr="00C90AC5">
        <w:rPr>
          <w:rFonts w:ascii="Arial" w:hAnsi="Arial" w:cs="Arial"/>
          <w:b/>
          <w:sz w:val="24"/>
          <w:szCs w:val="24"/>
        </w:rPr>
        <w:t xml:space="preserve"> наблюдение:</w:t>
      </w:r>
      <w:r w:rsidRPr="0053566D">
        <w:rPr>
          <w:rFonts w:ascii="Arial" w:hAnsi="Arial" w:cs="Arial"/>
          <w:sz w:val="24"/>
          <w:szCs w:val="24"/>
        </w:rPr>
        <w:t xml:space="preserve"> незапланированное или неофициальное </w:t>
      </w:r>
      <w:r w:rsidR="0053566D" w:rsidRPr="0053566D">
        <w:rPr>
          <w:rFonts w:ascii="Arial" w:hAnsi="Arial" w:cs="Arial"/>
          <w:sz w:val="24"/>
          <w:szCs w:val="24"/>
        </w:rPr>
        <w:t xml:space="preserve">наблюдение за </w:t>
      </w:r>
      <w:r w:rsidRPr="0053566D">
        <w:rPr>
          <w:rFonts w:ascii="Arial" w:hAnsi="Arial" w:cs="Arial"/>
          <w:sz w:val="24"/>
          <w:szCs w:val="24"/>
        </w:rPr>
        <w:t>ограниченной работ</w:t>
      </w:r>
      <w:r w:rsidR="0053566D" w:rsidRPr="0053566D">
        <w:rPr>
          <w:rFonts w:ascii="Arial" w:hAnsi="Arial" w:cs="Arial"/>
          <w:sz w:val="24"/>
          <w:szCs w:val="24"/>
        </w:rPr>
        <w:t>ой</w:t>
      </w:r>
      <w:r w:rsidRPr="0053566D">
        <w:rPr>
          <w:rFonts w:ascii="Arial" w:hAnsi="Arial" w:cs="Arial"/>
          <w:sz w:val="24"/>
          <w:szCs w:val="24"/>
        </w:rPr>
        <w:t xml:space="preserve"> оценщика. Это наблюдение может иметь место </w:t>
      </w:r>
      <w:r w:rsidR="0053566D" w:rsidRPr="0053566D">
        <w:rPr>
          <w:rFonts w:ascii="Arial" w:hAnsi="Arial" w:cs="Arial"/>
          <w:sz w:val="24"/>
          <w:szCs w:val="24"/>
        </w:rPr>
        <w:t>при фактической оценке или в других ситуациях, в которых можно наблюдать навыки оценки или личные качества</w:t>
      </w:r>
      <w:r w:rsidRPr="0053566D">
        <w:rPr>
          <w:rFonts w:ascii="Arial" w:hAnsi="Arial" w:cs="Arial"/>
          <w:sz w:val="24"/>
          <w:szCs w:val="24"/>
        </w:rPr>
        <w:t>.</w:t>
      </w:r>
    </w:p>
    <w:p w:rsidR="00C90AC5" w:rsidRPr="00C90AC5" w:rsidRDefault="004A00E9" w:rsidP="004A00E9">
      <w:pPr>
        <w:autoSpaceDE w:val="0"/>
        <w:autoSpaceDN w:val="0"/>
        <w:adjustRightInd w:val="0"/>
        <w:ind w:firstLine="720"/>
        <w:jc w:val="both"/>
        <w:rPr>
          <w:rFonts w:ascii="Arial" w:hAnsi="Arial" w:cs="Arial"/>
          <w:sz w:val="24"/>
          <w:szCs w:val="24"/>
        </w:rPr>
      </w:pPr>
      <w:r w:rsidRPr="00C90AC5">
        <w:rPr>
          <w:rFonts w:ascii="Arial" w:hAnsi="Arial" w:cs="Arial"/>
          <w:sz w:val="24"/>
          <w:szCs w:val="24"/>
        </w:rPr>
        <w:t xml:space="preserve">А.3.2.5 </w:t>
      </w:r>
      <w:r w:rsidRPr="00C90AC5">
        <w:rPr>
          <w:rFonts w:ascii="Arial" w:hAnsi="Arial" w:cs="Arial"/>
          <w:b/>
          <w:sz w:val="24"/>
          <w:szCs w:val="24"/>
        </w:rPr>
        <w:t>Документация:</w:t>
      </w:r>
      <w:r w:rsidRPr="00C90AC5">
        <w:rPr>
          <w:rFonts w:ascii="Arial" w:hAnsi="Arial" w:cs="Arial"/>
          <w:sz w:val="24"/>
          <w:szCs w:val="24"/>
        </w:rPr>
        <w:t xml:space="preserve"> </w:t>
      </w:r>
      <w:r w:rsidR="00C90AC5">
        <w:rPr>
          <w:rFonts w:ascii="Arial" w:hAnsi="Arial" w:cs="Arial"/>
          <w:sz w:val="24"/>
          <w:szCs w:val="24"/>
        </w:rPr>
        <w:t>р</w:t>
      </w:r>
      <w:r w:rsidRPr="00C90AC5">
        <w:rPr>
          <w:rFonts w:ascii="Arial" w:hAnsi="Arial" w:cs="Arial"/>
          <w:sz w:val="24"/>
          <w:szCs w:val="24"/>
        </w:rPr>
        <w:t xml:space="preserve">егистрируемая информация, такая, как резюме, </w:t>
      </w:r>
      <w:r w:rsidR="00C90AC5" w:rsidRPr="00C90AC5">
        <w:rPr>
          <w:rFonts w:ascii="Arial" w:hAnsi="Arial" w:cs="Arial"/>
          <w:sz w:val="24"/>
          <w:szCs w:val="24"/>
        </w:rPr>
        <w:t>журналы оценки</w:t>
      </w:r>
      <w:r w:rsidRPr="00C90AC5">
        <w:rPr>
          <w:rFonts w:ascii="Arial" w:hAnsi="Arial" w:cs="Arial"/>
          <w:sz w:val="24"/>
          <w:szCs w:val="24"/>
        </w:rPr>
        <w:t xml:space="preserve">, </w:t>
      </w:r>
      <w:r w:rsidR="00C90AC5" w:rsidRPr="00C90AC5">
        <w:rPr>
          <w:rFonts w:ascii="Arial" w:hAnsi="Arial" w:cs="Arial"/>
          <w:sz w:val="24"/>
          <w:szCs w:val="24"/>
        </w:rPr>
        <w:t>сертификаты об обучении</w:t>
      </w:r>
      <w:r w:rsidRPr="00C90AC5">
        <w:rPr>
          <w:rFonts w:ascii="Arial" w:hAnsi="Arial" w:cs="Arial"/>
          <w:sz w:val="24"/>
          <w:szCs w:val="24"/>
        </w:rPr>
        <w:t xml:space="preserve">, стенограммы, </w:t>
      </w:r>
      <w:r w:rsidR="00C90AC5" w:rsidRPr="00C90AC5">
        <w:rPr>
          <w:rFonts w:ascii="Arial" w:hAnsi="Arial" w:cs="Arial"/>
          <w:sz w:val="24"/>
          <w:szCs w:val="24"/>
        </w:rPr>
        <w:t>сертификаты и профессиональные лицензии.</w:t>
      </w:r>
    </w:p>
    <w:p w:rsidR="00C90AC5" w:rsidRPr="00C90AC5" w:rsidRDefault="004A00E9" w:rsidP="004A00E9">
      <w:pPr>
        <w:autoSpaceDE w:val="0"/>
        <w:autoSpaceDN w:val="0"/>
        <w:adjustRightInd w:val="0"/>
        <w:ind w:firstLine="720"/>
        <w:jc w:val="both"/>
        <w:rPr>
          <w:rFonts w:ascii="Arial" w:hAnsi="Arial" w:cs="Arial"/>
          <w:sz w:val="24"/>
          <w:szCs w:val="24"/>
        </w:rPr>
      </w:pPr>
      <w:r w:rsidRPr="00C90AC5">
        <w:rPr>
          <w:rFonts w:ascii="Arial" w:hAnsi="Arial" w:cs="Arial"/>
          <w:sz w:val="24"/>
          <w:szCs w:val="24"/>
        </w:rPr>
        <w:t xml:space="preserve">А.3.2.6 </w:t>
      </w:r>
      <w:r w:rsidR="00C90AC5" w:rsidRPr="00C90AC5">
        <w:rPr>
          <w:rFonts w:ascii="Arial" w:hAnsi="Arial" w:cs="Arial"/>
          <w:b/>
          <w:sz w:val="24"/>
          <w:szCs w:val="24"/>
        </w:rPr>
        <w:t>Аттестация:</w:t>
      </w:r>
      <w:r w:rsidR="00C90AC5" w:rsidRPr="00C90AC5">
        <w:rPr>
          <w:rFonts w:ascii="Arial" w:hAnsi="Arial" w:cs="Arial"/>
          <w:sz w:val="24"/>
          <w:szCs w:val="24"/>
        </w:rPr>
        <w:t xml:space="preserve"> Устное или письменное заявление; свидетельство. Аттестация может давать различные уровни уверенности в зависимости от доверия и независимости поставщика.</w:t>
      </w:r>
    </w:p>
    <w:p w:rsidR="004A00E9" w:rsidRPr="00C90AC5" w:rsidRDefault="004A00E9" w:rsidP="004A00E9">
      <w:pPr>
        <w:autoSpaceDE w:val="0"/>
        <w:autoSpaceDN w:val="0"/>
        <w:adjustRightInd w:val="0"/>
        <w:ind w:firstLine="720"/>
        <w:jc w:val="both"/>
        <w:rPr>
          <w:rFonts w:ascii="Arial" w:hAnsi="Arial" w:cs="Arial"/>
          <w:sz w:val="24"/>
          <w:szCs w:val="24"/>
        </w:rPr>
      </w:pPr>
      <w:r w:rsidRPr="00C90AC5">
        <w:rPr>
          <w:rFonts w:ascii="Arial" w:hAnsi="Arial" w:cs="Arial"/>
          <w:sz w:val="24"/>
          <w:szCs w:val="24"/>
        </w:rPr>
        <w:t xml:space="preserve">А.3.2.7 </w:t>
      </w:r>
      <w:r w:rsidRPr="00C90AC5">
        <w:rPr>
          <w:rFonts w:ascii="Arial" w:hAnsi="Arial" w:cs="Arial"/>
          <w:b/>
          <w:sz w:val="24"/>
          <w:szCs w:val="24"/>
        </w:rPr>
        <w:t>Проверка:</w:t>
      </w:r>
      <w:r w:rsidRPr="00C90AC5">
        <w:rPr>
          <w:rFonts w:ascii="Arial" w:hAnsi="Arial" w:cs="Arial"/>
          <w:sz w:val="24"/>
          <w:szCs w:val="24"/>
        </w:rPr>
        <w:t xml:space="preserve"> независимая проверка или предоставление дополнительных объективных доказательств, полученных в поддержку других методов оценки компетентности, таких как аттестация и документация.</w:t>
      </w:r>
    </w:p>
    <w:p w:rsidR="00C90AC5" w:rsidRPr="001713AB" w:rsidRDefault="004A00E9" w:rsidP="004A00E9">
      <w:pPr>
        <w:autoSpaceDE w:val="0"/>
        <w:autoSpaceDN w:val="0"/>
        <w:adjustRightInd w:val="0"/>
        <w:ind w:firstLine="720"/>
        <w:jc w:val="both"/>
        <w:rPr>
          <w:rFonts w:ascii="Arial" w:hAnsi="Arial" w:cs="Arial"/>
          <w:sz w:val="24"/>
          <w:szCs w:val="24"/>
        </w:rPr>
      </w:pPr>
      <w:r w:rsidRPr="00C90AC5">
        <w:rPr>
          <w:rFonts w:ascii="Arial" w:hAnsi="Arial" w:cs="Arial"/>
          <w:sz w:val="24"/>
          <w:szCs w:val="24"/>
        </w:rPr>
        <w:t xml:space="preserve">А.3.2.8 </w:t>
      </w:r>
      <w:r w:rsidRPr="001713AB">
        <w:rPr>
          <w:rFonts w:ascii="Arial" w:hAnsi="Arial" w:cs="Arial"/>
          <w:b/>
          <w:sz w:val="24"/>
          <w:szCs w:val="24"/>
        </w:rPr>
        <w:t>Обзор предыдущей работы:</w:t>
      </w:r>
      <w:r w:rsidRPr="00C90AC5">
        <w:rPr>
          <w:rFonts w:ascii="Arial" w:hAnsi="Arial" w:cs="Arial"/>
          <w:sz w:val="24"/>
          <w:szCs w:val="24"/>
        </w:rPr>
        <w:t xml:space="preserve"> </w:t>
      </w:r>
      <w:r w:rsidR="00C90AC5" w:rsidRPr="00C90AC5">
        <w:rPr>
          <w:rFonts w:ascii="Arial" w:hAnsi="Arial" w:cs="Arial"/>
          <w:sz w:val="24"/>
          <w:szCs w:val="24"/>
        </w:rPr>
        <w:t xml:space="preserve">обзор отчетов оценщика, заполненных </w:t>
      </w:r>
      <w:r w:rsidR="00C90AC5" w:rsidRPr="001713AB">
        <w:rPr>
          <w:rFonts w:ascii="Arial" w:hAnsi="Arial" w:cs="Arial"/>
          <w:sz w:val="24"/>
          <w:szCs w:val="24"/>
        </w:rPr>
        <w:t>контрольных списков, планов оценки или других образцов письменной формы.</w:t>
      </w:r>
    </w:p>
    <w:p w:rsidR="00C90AC5" w:rsidRDefault="004A00E9" w:rsidP="004A00E9">
      <w:pPr>
        <w:autoSpaceDE w:val="0"/>
        <w:autoSpaceDN w:val="0"/>
        <w:adjustRightInd w:val="0"/>
        <w:ind w:firstLine="720"/>
        <w:jc w:val="both"/>
        <w:rPr>
          <w:rFonts w:ascii="Arial" w:hAnsi="Arial" w:cs="Arial"/>
          <w:sz w:val="24"/>
          <w:szCs w:val="24"/>
        </w:rPr>
      </w:pPr>
      <w:r w:rsidRPr="001713AB">
        <w:rPr>
          <w:rFonts w:ascii="Arial" w:hAnsi="Arial" w:cs="Arial"/>
          <w:sz w:val="24"/>
          <w:szCs w:val="24"/>
        </w:rPr>
        <w:t xml:space="preserve">А.3.2.9 </w:t>
      </w:r>
      <w:r w:rsidRPr="001713AB">
        <w:rPr>
          <w:rFonts w:ascii="Arial" w:hAnsi="Arial" w:cs="Arial"/>
          <w:b/>
          <w:sz w:val="24"/>
          <w:szCs w:val="24"/>
        </w:rPr>
        <w:t>Собеседование:</w:t>
      </w:r>
      <w:r w:rsidRPr="001713AB">
        <w:rPr>
          <w:rFonts w:ascii="Arial" w:hAnsi="Arial" w:cs="Arial"/>
          <w:sz w:val="24"/>
          <w:szCs w:val="24"/>
        </w:rPr>
        <w:t xml:space="preserve"> </w:t>
      </w:r>
      <w:r w:rsidR="001713AB">
        <w:rPr>
          <w:rFonts w:ascii="Arial" w:hAnsi="Arial" w:cs="Arial"/>
          <w:sz w:val="24"/>
          <w:szCs w:val="24"/>
        </w:rPr>
        <w:t>с</w:t>
      </w:r>
      <w:r w:rsidR="00C90AC5" w:rsidRPr="001713AB">
        <w:rPr>
          <w:rFonts w:ascii="Arial" w:hAnsi="Arial" w:cs="Arial"/>
          <w:sz w:val="24"/>
          <w:szCs w:val="24"/>
        </w:rPr>
        <w:t>обеседование может включать одного или нескольких интервьюеров и использование отборочных комиссий или оценочных комиссий. Собеседования также могут использоваться для проверки доказательств из других источников.</w:t>
      </w:r>
    </w:p>
    <w:p w:rsidR="001713AB" w:rsidRDefault="001713AB" w:rsidP="004A00E9">
      <w:pPr>
        <w:autoSpaceDE w:val="0"/>
        <w:autoSpaceDN w:val="0"/>
        <w:adjustRightInd w:val="0"/>
        <w:ind w:firstLine="720"/>
        <w:jc w:val="both"/>
        <w:rPr>
          <w:rFonts w:ascii="Arial" w:hAnsi="Arial" w:cs="Arial"/>
          <w:sz w:val="24"/>
          <w:szCs w:val="24"/>
          <w:highlight w:val="yellow"/>
        </w:rPr>
      </w:pPr>
    </w:p>
    <w:p w:rsidR="004A00E9" w:rsidRPr="001713AB" w:rsidRDefault="004A00E9" w:rsidP="004A00E9">
      <w:pPr>
        <w:autoSpaceDE w:val="0"/>
        <w:autoSpaceDN w:val="0"/>
        <w:adjustRightInd w:val="0"/>
        <w:ind w:firstLine="720"/>
        <w:jc w:val="both"/>
        <w:rPr>
          <w:rFonts w:ascii="Arial" w:hAnsi="Arial" w:cs="Arial"/>
          <w:sz w:val="24"/>
          <w:szCs w:val="24"/>
        </w:rPr>
      </w:pPr>
      <w:r w:rsidRPr="001713AB">
        <w:rPr>
          <w:rFonts w:ascii="Arial" w:hAnsi="Arial" w:cs="Arial"/>
          <w:sz w:val="24"/>
          <w:szCs w:val="24"/>
        </w:rPr>
        <w:t xml:space="preserve">А.3.3 </w:t>
      </w:r>
      <w:r w:rsidR="001713AB" w:rsidRPr="001713AB">
        <w:rPr>
          <w:rFonts w:ascii="Arial" w:hAnsi="Arial" w:cs="Arial"/>
          <w:sz w:val="24"/>
          <w:szCs w:val="24"/>
        </w:rPr>
        <w:t>Соответствие критериям аккредитации и справочной документации</w:t>
      </w:r>
    </w:p>
    <w:p w:rsidR="001713AB" w:rsidRPr="00723DC3" w:rsidRDefault="001713AB" w:rsidP="004A00E9">
      <w:pPr>
        <w:autoSpaceDE w:val="0"/>
        <w:autoSpaceDN w:val="0"/>
        <w:adjustRightInd w:val="0"/>
        <w:ind w:firstLine="720"/>
        <w:jc w:val="both"/>
        <w:rPr>
          <w:rFonts w:ascii="Arial" w:hAnsi="Arial" w:cs="Arial"/>
          <w:sz w:val="24"/>
          <w:szCs w:val="24"/>
          <w:highlight w:val="yellow"/>
        </w:rPr>
      </w:pPr>
    </w:p>
    <w:p w:rsidR="004A00E9" w:rsidRPr="001713AB" w:rsidRDefault="001713AB" w:rsidP="004A00E9">
      <w:pPr>
        <w:autoSpaceDE w:val="0"/>
        <w:autoSpaceDN w:val="0"/>
        <w:adjustRightInd w:val="0"/>
        <w:ind w:firstLine="720"/>
        <w:jc w:val="both"/>
        <w:rPr>
          <w:rFonts w:ascii="Arial" w:hAnsi="Arial" w:cs="Arial"/>
          <w:sz w:val="24"/>
          <w:szCs w:val="24"/>
        </w:rPr>
      </w:pPr>
      <w:r w:rsidRPr="001713AB">
        <w:rPr>
          <w:rFonts w:ascii="Arial" w:hAnsi="Arial" w:cs="Arial"/>
          <w:sz w:val="24"/>
          <w:szCs w:val="24"/>
        </w:rPr>
        <w:t xml:space="preserve">Оценщики и технические эксперты должны продемонстрировать осведомленность и понимание критериев аккредитации и соответствующих нормативных документов, а также применение этих требований </w:t>
      </w:r>
      <w:r w:rsidR="004A00E9" w:rsidRPr="001713AB">
        <w:rPr>
          <w:rFonts w:ascii="Arial" w:hAnsi="Arial" w:cs="Arial"/>
          <w:sz w:val="24"/>
          <w:szCs w:val="24"/>
        </w:rPr>
        <w:t>к ситуациям, имеющим отношение к возложенным на них функциям по оценке</w:t>
      </w:r>
      <w:proofErr w:type="gramStart"/>
      <w:r w:rsidR="004A00E9" w:rsidRPr="001713AB">
        <w:rPr>
          <w:rFonts w:ascii="Arial" w:hAnsi="Arial" w:cs="Arial"/>
          <w:sz w:val="24"/>
          <w:szCs w:val="24"/>
        </w:rPr>
        <w:t>.</w:t>
      </w:r>
      <w:proofErr w:type="gramEnd"/>
      <w:r w:rsidR="004A00E9" w:rsidRPr="001713AB">
        <w:rPr>
          <w:rFonts w:ascii="Arial" w:hAnsi="Arial" w:cs="Arial"/>
          <w:sz w:val="24"/>
          <w:szCs w:val="24"/>
        </w:rPr>
        <w:t xml:space="preserve"> </w:t>
      </w:r>
      <w:proofErr w:type="gramStart"/>
      <w:r w:rsidRPr="001713AB">
        <w:rPr>
          <w:rFonts w:ascii="Arial" w:hAnsi="Arial" w:cs="Arial"/>
          <w:sz w:val="24"/>
          <w:szCs w:val="24"/>
        </w:rPr>
        <w:t>о</w:t>
      </w:r>
      <w:proofErr w:type="gramEnd"/>
      <w:r w:rsidRPr="001713AB">
        <w:rPr>
          <w:rFonts w:ascii="Arial" w:hAnsi="Arial" w:cs="Arial"/>
          <w:sz w:val="24"/>
          <w:szCs w:val="24"/>
        </w:rPr>
        <w:t>ценщики</w:t>
      </w:r>
      <w:r w:rsidR="004A00E9" w:rsidRPr="001713AB">
        <w:rPr>
          <w:rFonts w:ascii="Arial" w:hAnsi="Arial" w:cs="Arial"/>
          <w:sz w:val="24"/>
          <w:szCs w:val="24"/>
        </w:rPr>
        <w:t xml:space="preserve"> и технические эксперты должны иметь возможность:</w:t>
      </w:r>
      <w:r w:rsidRPr="001713AB">
        <w:rPr>
          <w:rFonts w:ascii="Arial" w:hAnsi="Arial" w:cs="Arial"/>
          <w:sz w:val="24"/>
          <w:szCs w:val="24"/>
        </w:rPr>
        <w:t xml:space="preserve"> </w:t>
      </w:r>
    </w:p>
    <w:p w:rsidR="004A00E9" w:rsidRPr="001713AB" w:rsidRDefault="004A00E9" w:rsidP="004A00E9">
      <w:pPr>
        <w:autoSpaceDE w:val="0"/>
        <w:autoSpaceDN w:val="0"/>
        <w:adjustRightInd w:val="0"/>
        <w:ind w:firstLine="720"/>
        <w:jc w:val="both"/>
        <w:rPr>
          <w:rFonts w:ascii="Arial" w:hAnsi="Arial" w:cs="Arial"/>
          <w:sz w:val="24"/>
          <w:szCs w:val="24"/>
        </w:rPr>
      </w:pPr>
      <w:r w:rsidRPr="001713AB">
        <w:rPr>
          <w:rFonts w:ascii="Arial" w:hAnsi="Arial" w:cs="Arial"/>
          <w:sz w:val="24"/>
          <w:szCs w:val="24"/>
        </w:rPr>
        <w:t xml:space="preserve">a) </w:t>
      </w:r>
      <w:r w:rsidR="001713AB" w:rsidRPr="001713AB">
        <w:rPr>
          <w:rFonts w:ascii="Arial" w:hAnsi="Arial" w:cs="Arial"/>
          <w:sz w:val="24"/>
          <w:szCs w:val="24"/>
        </w:rPr>
        <w:t>определить соответствие требованиям</w:t>
      </w:r>
      <w:r w:rsidRPr="001713AB">
        <w:rPr>
          <w:rFonts w:ascii="Arial" w:hAnsi="Arial" w:cs="Arial"/>
          <w:sz w:val="24"/>
          <w:szCs w:val="24"/>
        </w:rPr>
        <w:t>;</w:t>
      </w:r>
    </w:p>
    <w:p w:rsidR="004A00E9" w:rsidRPr="001713AB" w:rsidRDefault="004A00E9" w:rsidP="004A00E9">
      <w:pPr>
        <w:autoSpaceDE w:val="0"/>
        <w:autoSpaceDN w:val="0"/>
        <w:adjustRightInd w:val="0"/>
        <w:ind w:firstLine="720"/>
        <w:jc w:val="both"/>
        <w:rPr>
          <w:rFonts w:ascii="Arial" w:hAnsi="Arial" w:cs="Arial"/>
          <w:sz w:val="24"/>
          <w:szCs w:val="24"/>
        </w:rPr>
      </w:pPr>
      <w:r w:rsidRPr="001713AB">
        <w:rPr>
          <w:rFonts w:ascii="Arial" w:hAnsi="Arial" w:cs="Arial"/>
          <w:sz w:val="24"/>
          <w:szCs w:val="24"/>
        </w:rPr>
        <w:t xml:space="preserve">b) </w:t>
      </w:r>
      <w:r w:rsidR="001713AB" w:rsidRPr="001713AB">
        <w:rPr>
          <w:rFonts w:ascii="Arial" w:hAnsi="Arial" w:cs="Arial"/>
          <w:sz w:val="24"/>
          <w:szCs w:val="24"/>
        </w:rPr>
        <w:t>оценить адекватность и эффективность выполнения этих требований, когда это уместно;</w:t>
      </w:r>
    </w:p>
    <w:p w:rsidR="004A00E9" w:rsidRDefault="004A00E9" w:rsidP="004A00E9">
      <w:pPr>
        <w:autoSpaceDE w:val="0"/>
        <w:autoSpaceDN w:val="0"/>
        <w:adjustRightInd w:val="0"/>
        <w:ind w:firstLine="720"/>
        <w:jc w:val="both"/>
        <w:rPr>
          <w:rFonts w:ascii="Arial" w:hAnsi="Arial" w:cs="Arial"/>
          <w:sz w:val="24"/>
          <w:szCs w:val="24"/>
        </w:rPr>
      </w:pPr>
      <w:r w:rsidRPr="001713AB">
        <w:rPr>
          <w:rFonts w:ascii="Arial" w:hAnsi="Arial" w:cs="Arial"/>
          <w:sz w:val="24"/>
          <w:szCs w:val="24"/>
        </w:rPr>
        <w:t xml:space="preserve">c) </w:t>
      </w:r>
      <w:r w:rsidR="001713AB" w:rsidRPr="001713AB">
        <w:rPr>
          <w:rFonts w:ascii="Arial" w:hAnsi="Arial" w:cs="Arial"/>
          <w:sz w:val="24"/>
          <w:szCs w:val="24"/>
        </w:rPr>
        <w:t>соотнести</w:t>
      </w:r>
      <w:r w:rsidRPr="001713AB">
        <w:rPr>
          <w:rFonts w:ascii="Arial" w:hAnsi="Arial" w:cs="Arial"/>
          <w:sz w:val="24"/>
          <w:szCs w:val="24"/>
        </w:rPr>
        <w:t xml:space="preserve"> любые выявленные несоответствия с соответствующими требованиями в отношении аккредитации.</w:t>
      </w:r>
    </w:p>
    <w:p w:rsidR="001713AB" w:rsidRPr="001713AB" w:rsidRDefault="001713AB" w:rsidP="004A00E9">
      <w:pPr>
        <w:autoSpaceDE w:val="0"/>
        <w:autoSpaceDN w:val="0"/>
        <w:adjustRightInd w:val="0"/>
        <w:ind w:firstLine="720"/>
        <w:jc w:val="both"/>
        <w:rPr>
          <w:rFonts w:ascii="Arial" w:hAnsi="Arial" w:cs="Arial"/>
          <w:sz w:val="24"/>
          <w:szCs w:val="24"/>
        </w:rPr>
      </w:pPr>
    </w:p>
    <w:p w:rsidR="004A00E9" w:rsidRPr="001713AB" w:rsidRDefault="001713AB" w:rsidP="004A00E9">
      <w:pPr>
        <w:autoSpaceDE w:val="0"/>
        <w:autoSpaceDN w:val="0"/>
        <w:adjustRightInd w:val="0"/>
        <w:ind w:firstLine="720"/>
        <w:jc w:val="both"/>
        <w:rPr>
          <w:rFonts w:ascii="Arial" w:hAnsi="Arial" w:cs="Arial"/>
          <w:szCs w:val="24"/>
          <w:highlight w:val="yellow"/>
        </w:rPr>
      </w:pPr>
      <w:proofErr w:type="gramStart"/>
      <w:r w:rsidRPr="001713AB">
        <w:rPr>
          <w:rFonts w:ascii="Arial" w:hAnsi="Arial" w:cs="Arial"/>
          <w:szCs w:val="24"/>
        </w:rPr>
        <w:t>П</w:t>
      </w:r>
      <w:proofErr w:type="gramEnd"/>
      <w:r w:rsidRPr="001713AB">
        <w:rPr>
          <w:rFonts w:ascii="Arial" w:hAnsi="Arial" w:cs="Arial"/>
          <w:szCs w:val="24"/>
        </w:rPr>
        <w:t xml:space="preserve"> р и м е ч а н и е - экзамен, формальное наблюдение и демонстрация полезны для определения компетентности в этой области.</w:t>
      </w:r>
    </w:p>
    <w:p w:rsidR="001713AB" w:rsidRDefault="001713AB" w:rsidP="004A00E9">
      <w:pPr>
        <w:autoSpaceDE w:val="0"/>
        <w:autoSpaceDN w:val="0"/>
        <w:adjustRightInd w:val="0"/>
        <w:ind w:firstLine="720"/>
        <w:jc w:val="both"/>
        <w:rPr>
          <w:rFonts w:ascii="Arial" w:hAnsi="Arial" w:cs="Arial"/>
          <w:sz w:val="24"/>
          <w:szCs w:val="24"/>
        </w:rPr>
      </w:pPr>
    </w:p>
    <w:p w:rsidR="001713AB" w:rsidRPr="001713AB" w:rsidRDefault="004A00E9" w:rsidP="004A00E9">
      <w:pPr>
        <w:autoSpaceDE w:val="0"/>
        <w:autoSpaceDN w:val="0"/>
        <w:adjustRightInd w:val="0"/>
        <w:ind w:firstLine="720"/>
        <w:jc w:val="both"/>
        <w:rPr>
          <w:rFonts w:ascii="Arial" w:hAnsi="Arial" w:cs="Arial"/>
          <w:b/>
          <w:sz w:val="24"/>
          <w:szCs w:val="24"/>
        </w:rPr>
      </w:pPr>
      <w:r w:rsidRPr="001713AB">
        <w:rPr>
          <w:rFonts w:ascii="Arial" w:hAnsi="Arial" w:cs="Arial"/>
          <w:b/>
          <w:sz w:val="24"/>
          <w:szCs w:val="24"/>
        </w:rPr>
        <w:t xml:space="preserve">A.3.4 </w:t>
      </w:r>
      <w:r w:rsidR="001713AB" w:rsidRPr="001713AB">
        <w:rPr>
          <w:rFonts w:ascii="Arial" w:hAnsi="Arial" w:cs="Arial"/>
          <w:b/>
          <w:sz w:val="24"/>
          <w:szCs w:val="24"/>
        </w:rPr>
        <w:t xml:space="preserve">Компетентность в отношении принципов, методов и методик оценки </w:t>
      </w:r>
    </w:p>
    <w:p w:rsidR="001713AB" w:rsidRDefault="001713AB" w:rsidP="004A00E9">
      <w:pPr>
        <w:autoSpaceDE w:val="0"/>
        <w:autoSpaceDN w:val="0"/>
        <w:adjustRightInd w:val="0"/>
        <w:ind w:firstLine="720"/>
        <w:jc w:val="both"/>
        <w:rPr>
          <w:rFonts w:ascii="Arial" w:hAnsi="Arial" w:cs="Arial"/>
          <w:sz w:val="24"/>
          <w:szCs w:val="24"/>
        </w:rPr>
      </w:pPr>
    </w:p>
    <w:p w:rsidR="004A00E9" w:rsidRPr="001713AB" w:rsidRDefault="001713AB" w:rsidP="004A00E9">
      <w:pPr>
        <w:autoSpaceDE w:val="0"/>
        <w:autoSpaceDN w:val="0"/>
        <w:adjustRightInd w:val="0"/>
        <w:ind w:firstLine="720"/>
        <w:jc w:val="both"/>
        <w:rPr>
          <w:rFonts w:ascii="Arial" w:hAnsi="Arial" w:cs="Arial"/>
          <w:sz w:val="24"/>
          <w:szCs w:val="24"/>
        </w:rPr>
      </w:pPr>
      <w:r w:rsidRPr="001713AB">
        <w:rPr>
          <w:rFonts w:ascii="Arial" w:hAnsi="Arial" w:cs="Arial"/>
          <w:sz w:val="24"/>
          <w:szCs w:val="24"/>
        </w:rPr>
        <w:t>Оценщики должны продемонстрировать знания и навыки в использовании принципов оценки, практики и методов</w:t>
      </w:r>
      <w:r w:rsidR="004A00E9" w:rsidRPr="001713AB">
        <w:rPr>
          <w:rFonts w:ascii="Arial" w:hAnsi="Arial" w:cs="Arial"/>
          <w:sz w:val="24"/>
          <w:szCs w:val="24"/>
        </w:rPr>
        <w:t>.</w:t>
      </w:r>
    </w:p>
    <w:p w:rsidR="004A00E9" w:rsidRPr="00723DC3" w:rsidRDefault="004A00E9" w:rsidP="004A00E9">
      <w:pPr>
        <w:autoSpaceDE w:val="0"/>
        <w:autoSpaceDN w:val="0"/>
        <w:adjustRightInd w:val="0"/>
        <w:ind w:firstLine="720"/>
        <w:jc w:val="both"/>
        <w:rPr>
          <w:rFonts w:ascii="Arial" w:hAnsi="Arial" w:cs="Arial"/>
          <w:sz w:val="24"/>
          <w:szCs w:val="24"/>
          <w:highlight w:val="yellow"/>
        </w:rPr>
      </w:pPr>
    </w:p>
    <w:p w:rsidR="004A00E9" w:rsidRPr="00396087" w:rsidRDefault="001713AB" w:rsidP="004A00E9">
      <w:pPr>
        <w:autoSpaceDE w:val="0"/>
        <w:autoSpaceDN w:val="0"/>
        <w:adjustRightInd w:val="0"/>
        <w:ind w:firstLine="720"/>
        <w:jc w:val="both"/>
        <w:rPr>
          <w:rFonts w:ascii="Arial" w:hAnsi="Arial" w:cs="Arial"/>
        </w:rPr>
      </w:pPr>
      <w:proofErr w:type="gramStart"/>
      <w:r w:rsidRPr="00396087">
        <w:rPr>
          <w:rFonts w:ascii="Arial" w:hAnsi="Arial" w:cs="Arial"/>
          <w:szCs w:val="24"/>
        </w:rPr>
        <w:t>П</w:t>
      </w:r>
      <w:proofErr w:type="gramEnd"/>
      <w:r w:rsidRPr="00396087">
        <w:rPr>
          <w:rFonts w:ascii="Arial" w:hAnsi="Arial" w:cs="Arial"/>
          <w:szCs w:val="24"/>
        </w:rPr>
        <w:t xml:space="preserve"> р и м е ч а н и е </w:t>
      </w:r>
      <w:r w:rsidR="00396087">
        <w:rPr>
          <w:rFonts w:ascii="Arial" w:hAnsi="Arial" w:cs="Arial"/>
        </w:rPr>
        <w:t>-</w:t>
      </w:r>
      <w:r w:rsidR="004A00E9" w:rsidRPr="00396087">
        <w:rPr>
          <w:rFonts w:ascii="Arial" w:hAnsi="Arial" w:cs="Arial"/>
        </w:rPr>
        <w:t xml:space="preserve"> Для определения компетентности в этой области полезны </w:t>
      </w:r>
      <w:r w:rsidR="00396087" w:rsidRPr="00396087">
        <w:rPr>
          <w:rFonts w:ascii="Arial" w:hAnsi="Arial" w:cs="Arial"/>
        </w:rPr>
        <w:t>экзамен</w:t>
      </w:r>
      <w:r w:rsidR="004A00E9" w:rsidRPr="00396087">
        <w:rPr>
          <w:rFonts w:ascii="Arial" w:hAnsi="Arial" w:cs="Arial"/>
        </w:rPr>
        <w:t>, формальное наблюдение и демонстрация.</w:t>
      </w:r>
    </w:p>
    <w:p w:rsidR="00396087" w:rsidRDefault="00396087" w:rsidP="004A00E9">
      <w:pPr>
        <w:autoSpaceDE w:val="0"/>
        <w:autoSpaceDN w:val="0"/>
        <w:adjustRightInd w:val="0"/>
        <w:ind w:firstLine="720"/>
        <w:jc w:val="both"/>
        <w:rPr>
          <w:rFonts w:ascii="Arial" w:hAnsi="Arial" w:cs="Arial"/>
          <w:sz w:val="24"/>
          <w:szCs w:val="24"/>
        </w:rPr>
      </w:pPr>
    </w:p>
    <w:p w:rsidR="004A00E9" w:rsidRPr="00145A41" w:rsidRDefault="004A00E9" w:rsidP="004A00E9">
      <w:pPr>
        <w:autoSpaceDE w:val="0"/>
        <w:autoSpaceDN w:val="0"/>
        <w:adjustRightInd w:val="0"/>
        <w:ind w:firstLine="720"/>
        <w:jc w:val="both"/>
        <w:rPr>
          <w:rFonts w:ascii="Arial" w:hAnsi="Arial" w:cs="Arial"/>
          <w:b/>
          <w:sz w:val="24"/>
          <w:szCs w:val="24"/>
        </w:rPr>
      </w:pPr>
      <w:r w:rsidRPr="00145A41">
        <w:rPr>
          <w:rFonts w:ascii="Arial" w:hAnsi="Arial" w:cs="Arial"/>
          <w:b/>
          <w:sz w:val="24"/>
          <w:szCs w:val="24"/>
        </w:rPr>
        <w:t>A.4 Отбор и первоначальная квалификация</w:t>
      </w:r>
    </w:p>
    <w:p w:rsidR="00396087" w:rsidRPr="00145A41" w:rsidRDefault="00396087" w:rsidP="004A00E9">
      <w:pPr>
        <w:autoSpaceDE w:val="0"/>
        <w:autoSpaceDN w:val="0"/>
        <w:adjustRightInd w:val="0"/>
        <w:ind w:firstLine="720"/>
        <w:jc w:val="both"/>
        <w:rPr>
          <w:rFonts w:ascii="Arial" w:hAnsi="Arial" w:cs="Arial"/>
          <w:b/>
          <w:sz w:val="24"/>
          <w:szCs w:val="24"/>
        </w:rPr>
      </w:pPr>
    </w:p>
    <w:p w:rsidR="004A00E9" w:rsidRPr="00145A41" w:rsidRDefault="004A00E9" w:rsidP="004A00E9">
      <w:pPr>
        <w:autoSpaceDE w:val="0"/>
        <w:autoSpaceDN w:val="0"/>
        <w:adjustRightInd w:val="0"/>
        <w:ind w:firstLine="720"/>
        <w:jc w:val="both"/>
        <w:rPr>
          <w:rFonts w:ascii="Arial" w:hAnsi="Arial" w:cs="Arial"/>
          <w:b/>
          <w:sz w:val="24"/>
          <w:szCs w:val="24"/>
        </w:rPr>
      </w:pPr>
      <w:r w:rsidRPr="00145A41">
        <w:rPr>
          <w:rFonts w:ascii="Arial" w:hAnsi="Arial" w:cs="Arial"/>
          <w:b/>
          <w:sz w:val="24"/>
          <w:szCs w:val="24"/>
        </w:rPr>
        <w:t xml:space="preserve">A.4.1 Общие положения </w:t>
      </w:r>
    </w:p>
    <w:p w:rsidR="00396087" w:rsidRPr="00145A41" w:rsidRDefault="00396087" w:rsidP="004A00E9">
      <w:pPr>
        <w:autoSpaceDE w:val="0"/>
        <w:autoSpaceDN w:val="0"/>
        <w:adjustRightInd w:val="0"/>
        <w:ind w:firstLine="720"/>
        <w:jc w:val="both"/>
        <w:rPr>
          <w:rFonts w:ascii="Arial" w:hAnsi="Arial" w:cs="Arial"/>
          <w:sz w:val="24"/>
          <w:szCs w:val="24"/>
        </w:rPr>
      </w:pPr>
    </w:p>
    <w:p w:rsidR="00396087" w:rsidRPr="00145A41" w:rsidRDefault="00396087" w:rsidP="004A00E9">
      <w:pPr>
        <w:autoSpaceDE w:val="0"/>
        <w:autoSpaceDN w:val="0"/>
        <w:adjustRightInd w:val="0"/>
        <w:ind w:firstLine="720"/>
        <w:jc w:val="both"/>
        <w:rPr>
          <w:rFonts w:ascii="Arial" w:hAnsi="Arial" w:cs="Arial"/>
          <w:sz w:val="24"/>
          <w:szCs w:val="24"/>
        </w:rPr>
      </w:pPr>
      <w:r w:rsidRPr="00145A41">
        <w:rPr>
          <w:rFonts w:ascii="Arial" w:hAnsi="Arial" w:cs="Arial"/>
          <w:sz w:val="24"/>
          <w:szCs w:val="24"/>
        </w:rPr>
        <w:t xml:space="preserve">Для каждого типа лиц, участвующих в оценке, органы по аккредитации </w:t>
      </w:r>
      <w:proofErr w:type="spellStart"/>
      <w:r w:rsidRPr="00145A41">
        <w:rPr>
          <w:rFonts w:ascii="Arial" w:hAnsi="Arial" w:cs="Arial"/>
          <w:sz w:val="24"/>
          <w:szCs w:val="24"/>
        </w:rPr>
        <w:t>Халал</w:t>
      </w:r>
      <w:proofErr w:type="spellEnd"/>
      <w:r w:rsidRPr="00145A41">
        <w:rPr>
          <w:rFonts w:ascii="Arial" w:hAnsi="Arial" w:cs="Arial"/>
          <w:sz w:val="24"/>
          <w:szCs w:val="24"/>
        </w:rPr>
        <w:t xml:space="preserve"> должны иметь документированные процедуры и критерии отбора и использования лиц, обладающих подходящими или достаточными навыками, знаниями и опытом для выполнения возложенных на них функций оценки.</w:t>
      </w:r>
    </w:p>
    <w:p w:rsidR="00396087" w:rsidRPr="00145A41" w:rsidRDefault="00396087" w:rsidP="004A00E9">
      <w:pPr>
        <w:autoSpaceDE w:val="0"/>
        <w:autoSpaceDN w:val="0"/>
        <w:adjustRightInd w:val="0"/>
        <w:ind w:firstLine="720"/>
        <w:jc w:val="both"/>
        <w:rPr>
          <w:rFonts w:ascii="Arial" w:hAnsi="Arial" w:cs="Arial"/>
          <w:sz w:val="24"/>
          <w:szCs w:val="24"/>
        </w:rPr>
      </w:pPr>
    </w:p>
    <w:p w:rsidR="00396087" w:rsidRPr="00145A41" w:rsidRDefault="004A00E9" w:rsidP="004A00E9">
      <w:pPr>
        <w:autoSpaceDE w:val="0"/>
        <w:autoSpaceDN w:val="0"/>
        <w:adjustRightInd w:val="0"/>
        <w:ind w:firstLine="720"/>
        <w:jc w:val="both"/>
        <w:rPr>
          <w:rFonts w:ascii="Arial" w:hAnsi="Arial" w:cs="Arial"/>
          <w:b/>
          <w:sz w:val="24"/>
          <w:szCs w:val="24"/>
        </w:rPr>
      </w:pPr>
      <w:r w:rsidRPr="00145A41">
        <w:rPr>
          <w:rFonts w:ascii="Arial" w:hAnsi="Arial" w:cs="Arial"/>
          <w:b/>
          <w:sz w:val="24"/>
          <w:szCs w:val="24"/>
        </w:rPr>
        <w:t xml:space="preserve">А.4.2 Критерии отбора </w:t>
      </w:r>
    </w:p>
    <w:p w:rsidR="004A00E9" w:rsidRPr="00145A41" w:rsidRDefault="004A00E9" w:rsidP="004A00E9">
      <w:pPr>
        <w:autoSpaceDE w:val="0"/>
        <w:autoSpaceDN w:val="0"/>
        <w:adjustRightInd w:val="0"/>
        <w:ind w:firstLine="720"/>
        <w:jc w:val="both"/>
        <w:rPr>
          <w:rFonts w:ascii="Arial" w:hAnsi="Arial" w:cs="Arial"/>
          <w:sz w:val="24"/>
          <w:szCs w:val="24"/>
        </w:rPr>
      </w:pPr>
      <w:r w:rsidRPr="00145A41">
        <w:rPr>
          <w:rFonts w:ascii="Arial" w:hAnsi="Arial" w:cs="Arial"/>
          <w:sz w:val="24"/>
          <w:szCs w:val="24"/>
        </w:rPr>
        <w:t xml:space="preserve"> </w:t>
      </w:r>
    </w:p>
    <w:p w:rsidR="00396087" w:rsidRDefault="00396087" w:rsidP="004A00E9">
      <w:pPr>
        <w:autoSpaceDE w:val="0"/>
        <w:autoSpaceDN w:val="0"/>
        <w:adjustRightInd w:val="0"/>
        <w:ind w:firstLine="720"/>
        <w:jc w:val="both"/>
        <w:rPr>
          <w:rFonts w:ascii="Arial" w:hAnsi="Arial" w:cs="Arial"/>
          <w:sz w:val="24"/>
          <w:szCs w:val="24"/>
          <w:highlight w:val="yellow"/>
        </w:rPr>
      </w:pPr>
      <w:proofErr w:type="gramStart"/>
      <w:r w:rsidRPr="00396087">
        <w:rPr>
          <w:rFonts w:ascii="Arial" w:hAnsi="Arial" w:cs="Arial"/>
          <w:sz w:val="24"/>
          <w:szCs w:val="24"/>
        </w:rPr>
        <w:t xml:space="preserve">Критерии, используемые органами по аккредитации </w:t>
      </w:r>
      <w:proofErr w:type="spellStart"/>
      <w:r>
        <w:rPr>
          <w:rFonts w:ascii="Arial" w:hAnsi="Arial" w:cs="Arial"/>
          <w:sz w:val="24"/>
          <w:szCs w:val="24"/>
        </w:rPr>
        <w:t>Халал</w:t>
      </w:r>
      <w:proofErr w:type="spellEnd"/>
      <w:r w:rsidRPr="00396087">
        <w:rPr>
          <w:rFonts w:ascii="Arial" w:hAnsi="Arial" w:cs="Arial"/>
          <w:sz w:val="24"/>
          <w:szCs w:val="24"/>
        </w:rPr>
        <w:t xml:space="preserve"> для отбора кандидатов в оценщики, должны быть ориентированы на производительность и должны быть достаточно гибкими,</w:t>
      </w:r>
      <w:r>
        <w:rPr>
          <w:rFonts w:ascii="Arial" w:hAnsi="Arial" w:cs="Arial"/>
          <w:sz w:val="24"/>
          <w:szCs w:val="24"/>
        </w:rPr>
        <w:t xml:space="preserve"> </w:t>
      </w:r>
      <w:r w:rsidRPr="00396087">
        <w:rPr>
          <w:rFonts w:ascii="Arial" w:hAnsi="Arial" w:cs="Arial"/>
          <w:sz w:val="24"/>
          <w:szCs w:val="24"/>
        </w:rPr>
        <w:t xml:space="preserve">чтобы оценка пригодности оценщика проводилась в каждом конкретном случае с учетом таких факторов, как образование и продемонстрированные рабочие знания, опыт работы, обучение </w:t>
      </w:r>
      <w:r w:rsidR="007D5EB8">
        <w:rPr>
          <w:rFonts w:ascii="Arial" w:hAnsi="Arial" w:cs="Arial"/>
          <w:sz w:val="24"/>
          <w:szCs w:val="24"/>
        </w:rPr>
        <w:t>и опыт оценки, навыки общения/</w:t>
      </w:r>
      <w:r w:rsidRPr="00396087">
        <w:rPr>
          <w:rFonts w:ascii="Arial" w:hAnsi="Arial" w:cs="Arial"/>
          <w:sz w:val="24"/>
          <w:szCs w:val="24"/>
        </w:rPr>
        <w:t>межличностного общения и аудита навыки.</w:t>
      </w:r>
      <w:proofErr w:type="gramEnd"/>
      <w:r w:rsidRPr="00396087">
        <w:rPr>
          <w:rFonts w:ascii="Arial" w:hAnsi="Arial" w:cs="Arial"/>
          <w:sz w:val="24"/>
          <w:szCs w:val="24"/>
        </w:rPr>
        <w:t xml:space="preserve"> Органы по аккредитации </w:t>
      </w:r>
      <w:proofErr w:type="spellStart"/>
      <w:r w:rsidRPr="00396087">
        <w:rPr>
          <w:rFonts w:ascii="Arial" w:hAnsi="Arial" w:cs="Arial"/>
          <w:sz w:val="24"/>
          <w:szCs w:val="24"/>
        </w:rPr>
        <w:t>Хал</w:t>
      </w:r>
      <w:r w:rsidR="007D5EB8">
        <w:rPr>
          <w:rFonts w:ascii="Arial" w:hAnsi="Arial" w:cs="Arial"/>
          <w:sz w:val="24"/>
          <w:szCs w:val="24"/>
        </w:rPr>
        <w:t>ал</w:t>
      </w:r>
      <w:proofErr w:type="spellEnd"/>
      <w:r w:rsidRPr="00396087">
        <w:rPr>
          <w:rFonts w:ascii="Arial" w:hAnsi="Arial" w:cs="Arial"/>
          <w:sz w:val="24"/>
          <w:szCs w:val="24"/>
        </w:rPr>
        <w:t xml:space="preserve"> должны использовать комбинацию этих факторов при ранжировании и/или установлении минимальных квалификационных требований к потенциальным кандидатам в оценщики. В следующих разделах представлены рекомендации по минимальным критериям.</w:t>
      </w:r>
    </w:p>
    <w:p w:rsidR="004A00E9" w:rsidRPr="00D65AD3" w:rsidRDefault="007D5EB8" w:rsidP="004A00E9">
      <w:pPr>
        <w:autoSpaceDE w:val="0"/>
        <w:autoSpaceDN w:val="0"/>
        <w:adjustRightInd w:val="0"/>
        <w:ind w:firstLine="720"/>
        <w:jc w:val="both"/>
        <w:rPr>
          <w:rFonts w:ascii="Arial" w:hAnsi="Arial" w:cs="Arial"/>
          <w:sz w:val="24"/>
          <w:szCs w:val="24"/>
        </w:rPr>
      </w:pPr>
      <w:r w:rsidRPr="00D65AD3">
        <w:rPr>
          <w:rFonts w:ascii="Arial" w:hAnsi="Arial" w:cs="Arial"/>
          <w:sz w:val="24"/>
          <w:szCs w:val="24"/>
        </w:rPr>
        <w:t xml:space="preserve">A.4.2.1 </w:t>
      </w:r>
      <w:r w:rsidR="004A00E9" w:rsidRPr="00D65AD3">
        <w:rPr>
          <w:rFonts w:ascii="Arial" w:hAnsi="Arial" w:cs="Arial"/>
          <w:b/>
          <w:sz w:val="24"/>
          <w:szCs w:val="24"/>
        </w:rPr>
        <w:t>Образование:</w:t>
      </w:r>
      <w:r w:rsidR="004A00E9" w:rsidRPr="00D65AD3">
        <w:rPr>
          <w:rFonts w:ascii="Arial" w:hAnsi="Arial" w:cs="Arial"/>
          <w:sz w:val="24"/>
          <w:szCs w:val="24"/>
        </w:rPr>
        <w:t xml:space="preserve"> Органы по аккредитации </w:t>
      </w:r>
      <w:proofErr w:type="spellStart"/>
      <w:r w:rsidR="004A00E9" w:rsidRPr="00D65AD3">
        <w:rPr>
          <w:rFonts w:ascii="Arial" w:hAnsi="Arial" w:cs="Arial"/>
          <w:sz w:val="24"/>
          <w:szCs w:val="24"/>
        </w:rPr>
        <w:t>Хал</w:t>
      </w:r>
      <w:r w:rsidR="00AC6DBC">
        <w:rPr>
          <w:rFonts w:ascii="Arial" w:hAnsi="Arial" w:cs="Arial"/>
          <w:sz w:val="24"/>
          <w:szCs w:val="24"/>
        </w:rPr>
        <w:t>ал</w:t>
      </w:r>
      <w:proofErr w:type="spellEnd"/>
      <w:r w:rsidR="004A00E9" w:rsidRPr="00D65AD3">
        <w:rPr>
          <w:rFonts w:ascii="Arial" w:hAnsi="Arial" w:cs="Arial"/>
          <w:sz w:val="24"/>
          <w:szCs w:val="24"/>
        </w:rPr>
        <w:t xml:space="preserve"> должны </w:t>
      </w:r>
      <w:proofErr w:type="gramStart"/>
      <w:r w:rsidR="004A00E9" w:rsidRPr="00D65AD3">
        <w:rPr>
          <w:rFonts w:ascii="Arial" w:hAnsi="Arial" w:cs="Arial"/>
          <w:sz w:val="24"/>
          <w:szCs w:val="24"/>
        </w:rPr>
        <w:t>требовать</w:t>
      </w:r>
      <w:proofErr w:type="gramEnd"/>
      <w:r w:rsidR="004A00E9" w:rsidRPr="00D65AD3">
        <w:rPr>
          <w:rFonts w:ascii="Arial" w:hAnsi="Arial" w:cs="Arial"/>
          <w:sz w:val="24"/>
          <w:szCs w:val="24"/>
        </w:rPr>
        <w:t xml:space="preserve"> по крайней мере после школьного образования по специальности в той же профессиональной области, где должна быть засвидетельствована соответствующая деятельность. В некоторых случаях формальная квалификация может быть заменена богатым опытом работы в соответствующих областях. Степень технических знаний и квалификации в области сертификации следует, по возможности, определять путем фактического изучения, демонстрации и/или документирования (см. раздел А.3.2) Если это невозможно, то необходимо получить аттестацию технических специалистов для подтверждения их образовательной квалификации и «знаний». </w:t>
      </w:r>
    </w:p>
    <w:p w:rsidR="00D65AD3" w:rsidRDefault="004A00E9" w:rsidP="004A00E9">
      <w:pPr>
        <w:autoSpaceDE w:val="0"/>
        <w:autoSpaceDN w:val="0"/>
        <w:adjustRightInd w:val="0"/>
        <w:ind w:firstLine="720"/>
        <w:jc w:val="both"/>
        <w:rPr>
          <w:rFonts w:ascii="Arial" w:hAnsi="Arial" w:cs="Arial"/>
          <w:sz w:val="24"/>
          <w:szCs w:val="24"/>
          <w:highlight w:val="yellow"/>
        </w:rPr>
      </w:pPr>
      <w:r w:rsidRPr="00145A41">
        <w:rPr>
          <w:rFonts w:ascii="Arial" w:hAnsi="Arial" w:cs="Arial"/>
          <w:b/>
          <w:sz w:val="24"/>
          <w:szCs w:val="24"/>
        </w:rPr>
        <w:t xml:space="preserve">А.4.2.2 </w:t>
      </w:r>
      <w:r w:rsidR="00145A41" w:rsidRPr="00145A41">
        <w:rPr>
          <w:rFonts w:ascii="Arial" w:hAnsi="Arial" w:cs="Arial"/>
          <w:b/>
          <w:sz w:val="24"/>
          <w:szCs w:val="24"/>
        </w:rPr>
        <w:t>О</w:t>
      </w:r>
      <w:r w:rsidR="00D65AD3" w:rsidRPr="00145A41">
        <w:rPr>
          <w:rFonts w:ascii="Arial" w:hAnsi="Arial" w:cs="Arial"/>
          <w:b/>
          <w:sz w:val="24"/>
          <w:szCs w:val="24"/>
        </w:rPr>
        <w:t>пыт работы:</w:t>
      </w:r>
      <w:r w:rsidR="00D65AD3" w:rsidRPr="00D65AD3">
        <w:rPr>
          <w:rFonts w:ascii="Arial" w:hAnsi="Arial" w:cs="Arial"/>
          <w:sz w:val="24"/>
          <w:szCs w:val="24"/>
        </w:rPr>
        <w:t xml:space="preserve"> Для руководителей групп органы по аккредитации </w:t>
      </w:r>
      <w:proofErr w:type="spellStart"/>
      <w:r w:rsidR="00D65AD3">
        <w:rPr>
          <w:rFonts w:ascii="Arial" w:hAnsi="Arial" w:cs="Arial"/>
          <w:sz w:val="24"/>
          <w:szCs w:val="24"/>
        </w:rPr>
        <w:t>Халал</w:t>
      </w:r>
      <w:proofErr w:type="spellEnd"/>
      <w:r w:rsidR="00D65AD3">
        <w:rPr>
          <w:rFonts w:ascii="Arial" w:hAnsi="Arial" w:cs="Arial"/>
          <w:sz w:val="24"/>
          <w:szCs w:val="24"/>
        </w:rPr>
        <w:t xml:space="preserve"> </w:t>
      </w:r>
      <w:r w:rsidR="00D65AD3" w:rsidRPr="00D65AD3">
        <w:rPr>
          <w:rFonts w:ascii="Arial" w:hAnsi="Arial" w:cs="Arial"/>
          <w:sz w:val="24"/>
          <w:szCs w:val="24"/>
        </w:rPr>
        <w:t>должны требовать не менее 30 человеко-дней опыта аудита в технической области, половина из которых должна быть связана с управлением качеств</w:t>
      </w:r>
      <w:r w:rsidR="00D65AD3">
        <w:rPr>
          <w:rFonts w:ascii="Arial" w:hAnsi="Arial" w:cs="Arial"/>
          <w:sz w:val="24"/>
          <w:szCs w:val="24"/>
        </w:rPr>
        <w:t>а</w:t>
      </w:r>
      <w:r w:rsidR="00D65AD3" w:rsidRPr="00D65AD3">
        <w:rPr>
          <w:rFonts w:ascii="Arial" w:hAnsi="Arial" w:cs="Arial"/>
          <w:sz w:val="24"/>
          <w:szCs w:val="24"/>
        </w:rPr>
        <w:t>, обеспечением качества или аудитом системы качества, связанным с деятельностью по сертификации</w:t>
      </w:r>
      <w:proofErr w:type="gramStart"/>
      <w:r w:rsidR="00D65AD3" w:rsidRPr="00D65AD3">
        <w:t xml:space="preserve"> </w:t>
      </w:r>
      <w:r w:rsidR="00D65AD3" w:rsidRPr="00D65AD3">
        <w:rPr>
          <w:rFonts w:ascii="Arial" w:hAnsi="Arial" w:cs="Arial"/>
          <w:sz w:val="24"/>
          <w:szCs w:val="24"/>
        </w:rPr>
        <w:t>Д</w:t>
      </w:r>
      <w:proofErr w:type="gramEnd"/>
      <w:r w:rsidR="00D65AD3" w:rsidRPr="00D65AD3">
        <w:rPr>
          <w:rFonts w:ascii="Arial" w:hAnsi="Arial" w:cs="Arial"/>
          <w:sz w:val="24"/>
          <w:szCs w:val="24"/>
        </w:rPr>
        <w:t xml:space="preserve">ля технических оценщиков и технических экспертов для оценки сертификации органы по аккредитации </w:t>
      </w:r>
      <w:proofErr w:type="spellStart"/>
      <w:r w:rsidR="00D65AD3">
        <w:rPr>
          <w:rFonts w:ascii="Arial" w:hAnsi="Arial" w:cs="Arial"/>
          <w:sz w:val="24"/>
          <w:szCs w:val="24"/>
        </w:rPr>
        <w:t>Халал</w:t>
      </w:r>
      <w:proofErr w:type="spellEnd"/>
      <w:r w:rsidR="00D65AD3">
        <w:rPr>
          <w:rFonts w:ascii="Arial" w:hAnsi="Arial" w:cs="Arial"/>
          <w:sz w:val="24"/>
          <w:szCs w:val="24"/>
        </w:rPr>
        <w:t xml:space="preserve"> </w:t>
      </w:r>
      <w:r w:rsidR="00D65AD3" w:rsidRPr="00D65AD3">
        <w:rPr>
          <w:rFonts w:ascii="Arial" w:hAnsi="Arial" w:cs="Arial"/>
          <w:sz w:val="24"/>
          <w:szCs w:val="24"/>
        </w:rPr>
        <w:t xml:space="preserve">должны требовать не менее 10 человеко-дней опыта аудита в соответствующей области оценки. </w:t>
      </w:r>
      <w:r w:rsidR="00145A41" w:rsidRPr="00145A41">
        <w:rPr>
          <w:rFonts w:ascii="Arial" w:hAnsi="Arial" w:cs="Arial"/>
          <w:sz w:val="24"/>
          <w:szCs w:val="24"/>
        </w:rPr>
        <w:t xml:space="preserve">В зависимости от </w:t>
      </w:r>
      <w:r w:rsidR="00145A41" w:rsidRPr="00145A41">
        <w:rPr>
          <w:rFonts w:ascii="Arial" w:hAnsi="Arial" w:cs="Arial"/>
          <w:sz w:val="24"/>
          <w:szCs w:val="24"/>
        </w:rPr>
        <w:lastRenderedPageBreak/>
        <w:t xml:space="preserve">сложности и развитости области, </w:t>
      </w:r>
      <w:r w:rsidR="00D65AD3" w:rsidRPr="00D65AD3">
        <w:rPr>
          <w:rFonts w:ascii="Arial" w:hAnsi="Arial" w:cs="Arial"/>
          <w:sz w:val="24"/>
          <w:szCs w:val="24"/>
        </w:rPr>
        <w:t>потребуется увеличить это минимальное количество проверок.</w:t>
      </w:r>
    </w:p>
    <w:p w:rsidR="004A00E9" w:rsidRPr="00752800" w:rsidRDefault="004A00E9" w:rsidP="004A00E9">
      <w:pPr>
        <w:autoSpaceDE w:val="0"/>
        <w:autoSpaceDN w:val="0"/>
        <w:adjustRightInd w:val="0"/>
        <w:ind w:firstLine="720"/>
        <w:jc w:val="both"/>
        <w:rPr>
          <w:rFonts w:ascii="Arial" w:hAnsi="Arial" w:cs="Arial"/>
          <w:sz w:val="24"/>
          <w:szCs w:val="24"/>
        </w:rPr>
      </w:pPr>
      <w:r w:rsidRPr="00752800">
        <w:rPr>
          <w:rFonts w:ascii="Arial" w:hAnsi="Arial" w:cs="Arial"/>
          <w:sz w:val="24"/>
          <w:szCs w:val="24"/>
        </w:rPr>
        <w:t xml:space="preserve">А.4.2.3 </w:t>
      </w:r>
      <w:r w:rsidR="00752800" w:rsidRPr="00752800">
        <w:rPr>
          <w:rFonts w:ascii="Arial" w:hAnsi="Arial" w:cs="Arial"/>
          <w:b/>
          <w:sz w:val="24"/>
          <w:szCs w:val="24"/>
        </w:rPr>
        <w:t>Обучение</w:t>
      </w:r>
      <w:r w:rsidRPr="00752800">
        <w:rPr>
          <w:rFonts w:ascii="Arial" w:hAnsi="Arial" w:cs="Arial"/>
          <w:b/>
          <w:sz w:val="24"/>
          <w:szCs w:val="24"/>
        </w:rPr>
        <w:t>:</w:t>
      </w:r>
      <w:r w:rsidRPr="00752800">
        <w:rPr>
          <w:rFonts w:ascii="Arial" w:hAnsi="Arial" w:cs="Arial"/>
          <w:sz w:val="24"/>
          <w:szCs w:val="24"/>
        </w:rPr>
        <w:t xml:space="preserve"> Для руководителей групп по сертификации </w:t>
      </w:r>
      <w:proofErr w:type="spellStart"/>
      <w:r w:rsidRPr="00752800">
        <w:rPr>
          <w:rFonts w:ascii="Arial" w:hAnsi="Arial" w:cs="Arial"/>
          <w:sz w:val="24"/>
          <w:szCs w:val="24"/>
        </w:rPr>
        <w:t>Хал</w:t>
      </w:r>
      <w:r w:rsidR="00752800" w:rsidRPr="00752800">
        <w:rPr>
          <w:rFonts w:ascii="Arial" w:hAnsi="Arial" w:cs="Arial"/>
          <w:sz w:val="24"/>
          <w:szCs w:val="24"/>
        </w:rPr>
        <w:t>ал</w:t>
      </w:r>
      <w:proofErr w:type="spellEnd"/>
      <w:r w:rsidRPr="00752800">
        <w:rPr>
          <w:rFonts w:ascii="Arial" w:hAnsi="Arial" w:cs="Arial"/>
          <w:sz w:val="24"/>
          <w:szCs w:val="24"/>
        </w:rPr>
        <w:t xml:space="preserve"> органы по аккредитации </w:t>
      </w:r>
      <w:proofErr w:type="spellStart"/>
      <w:r w:rsidRPr="00752800">
        <w:rPr>
          <w:rFonts w:ascii="Arial" w:hAnsi="Arial" w:cs="Arial"/>
          <w:sz w:val="24"/>
          <w:szCs w:val="24"/>
        </w:rPr>
        <w:t>Хал</w:t>
      </w:r>
      <w:r w:rsidR="00752800" w:rsidRPr="00752800">
        <w:rPr>
          <w:rFonts w:ascii="Arial" w:hAnsi="Arial" w:cs="Arial"/>
          <w:sz w:val="24"/>
          <w:szCs w:val="24"/>
        </w:rPr>
        <w:t>ал</w:t>
      </w:r>
      <w:proofErr w:type="spellEnd"/>
      <w:r w:rsidRPr="00752800">
        <w:rPr>
          <w:rFonts w:ascii="Arial" w:hAnsi="Arial" w:cs="Arial"/>
          <w:sz w:val="24"/>
          <w:szCs w:val="24"/>
        </w:rPr>
        <w:t xml:space="preserve"> должны требовать успешного завершения учебного курса или </w:t>
      </w:r>
      <w:r w:rsidR="00752800" w:rsidRPr="00752800">
        <w:rPr>
          <w:rFonts w:ascii="Arial" w:hAnsi="Arial" w:cs="Arial"/>
          <w:sz w:val="24"/>
          <w:szCs w:val="24"/>
        </w:rPr>
        <w:t>комбинации</w:t>
      </w:r>
      <w:r w:rsidRPr="00752800">
        <w:rPr>
          <w:rFonts w:ascii="Arial" w:hAnsi="Arial" w:cs="Arial"/>
          <w:sz w:val="24"/>
          <w:szCs w:val="24"/>
        </w:rPr>
        <w:t xml:space="preserve"> учебных курсов, охватывающих темы, указанные в соответствующих стандартах или руководящих принципах OIC/SMIIC.</w:t>
      </w:r>
    </w:p>
    <w:p w:rsidR="00752800" w:rsidRDefault="00752800" w:rsidP="004A00E9">
      <w:pPr>
        <w:autoSpaceDE w:val="0"/>
        <w:autoSpaceDN w:val="0"/>
        <w:adjustRightInd w:val="0"/>
        <w:ind w:firstLine="720"/>
        <w:jc w:val="both"/>
        <w:rPr>
          <w:rFonts w:ascii="Arial" w:hAnsi="Arial" w:cs="Arial"/>
          <w:sz w:val="24"/>
          <w:szCs w:val="24"/>
          <w:highlight w:val="yellow"/>
        </w:rPr>
      </w:pPr>
      <w:r w:rsidRPr="00752800">
        <w:rPr>
          <w:rFonts w:ascii="Arial" w:hAnsi="Arial" w:cs="Arial"/>
          <w:sz w:val="24"/>
          <w:szCs w:val="24"/>
        </w:rPr>
        <w:t xml:space="preserve">Для технических экспертов органы по аккредитации </w:t>
      </w:r>
      <w:proofErr w:type="spellStart"/>
      <w:r>
        <w:rPr>
          <w:rFonts w:ascii="Arial" w:hAnsi="Arial" w:cs="Arial"/>
          <w:sz w:val="24"/>
          <w:szCs w:val="24"/>
        </w:rPr>
        <w:t>Халал</w:t>
      </w:r>
      <w:proofErr w:type="spellEnd"/>
      <w:r w:rsidRPr="00752800">
        <w:rPr>
          <w:rFonts w:ascii="Arial" w:hAnsi="Arial" w:cs="Arial"/>
          <w:sz w:val="24"/>
          <w:szCs w:val="24"/>
        </w:rPr>
        <w:t xml:space="preserve"> должны требовать успешного прохождения учебного курса или комбинации учебных курсов, охватывающих темы, указанные в соответствующих </w:t>
      </w:r>
      <w:r>
        <w:rPr>
          <w:rFonts w:ascii="Arial" w:hAnsi="Arial" w:cs="Arial"/>
          <w:sz w:val="24"/>
          <w:szCs w:val="24"/>
        </w:rPr>
        <w:t>с</w:t>
      </w:r>
      <w:r w:rsidRPr="00752800">
        <w:rPr>
          <w:rFonts w:ascii="Arial" w:hAnsi="Arial" w:cs="Arial"/>
          <w:sz w:val="24"/>
          <w:szCs w:val="24"/>
        </w:rPr>
        <w:t>тандартах или руководствах OIC/SMIIC</w:t>
      </w:r>
    </w:p>
    <w:p w:rsidR="004A00E9" w:rsidRPr="00752800" w:rsidRDefault="004A00E9" w:rsidP="004A00E9">
      <w:pPr>
        <w:autoSpaceDE w:val="0"/>
        <w:autoSpaceDN w:val="0"/>
        <w:adjustRightInd w:val="0"/>
        <w:ind w:firstLine="720"/>
        <w:jc w:val="both"/>
        <w:rPr>
          <w:rFonts w:ascii="Arial" w:hAnsi="Arial" w:cs="Arial"/>
          <w:sz w:val="24"/>
          <w:szCs w:val="24"/>
        </w:rPr>
      </w:pPr>
      <w:r w:rsidRPr="00752800">
        <w:rPr>
          <w:rFonts w:ascii="Arial" w:hAnsi="Arial" w:cs="Arial"/>
          <w:sz w:val="24"/>
          <w:szCs w:val="24"/>
        </w:rPr>
        <w:t xml:space="preserve">A.4.2.4 </w:t>
      </w:r>
      <w:r w:rsidRPr="00752800">
        <w:rPr>
          <w:rFonts w:ascii="Arial" w:hAnsi="Arial" w:cs="Arial"/>
          <w:b/>
          <w:sz w:val="24"/>
          <w:szCs w:val="24"/>
        </w:rPr>
        <w:t>Опыт оценки</w:t>
      </w:r>
      <w:r w:rsidRPr="00752800">
        <w:rPr>
          <w:rFonts w:ascii="Arial" w:hAnsi="Arial" w:cs="Arial"/>
          <w:sz w:val="24"/>
          <w:szCs w:val="24"/>
        </w:rPr>
        <w:t xml:space="preserve">: Для руководителей групп органы по аккредитации </w:t>
      </w:r>
      <w:proofErr w:type="spellStart"/>
      <w:r w:rsidRPr="00752800">
        <w:rPr>
          <w:rFonts w:ascii="Arial" w:hAnsi="Arial" w:cs="Arial"/>
          <w:sz w:val="24"/>
          <w:szCs w:val="24"/>
        </w:rPr>
        <w:t>Хал</w:t>
      </w:r>
      <w:r w:rsidR="00752800" w:rsidRPr="00752800">
        <w:rPr>
          <w:rFonts w:ascii="Arial" w:hAnsi="Arial" w:cs="Arial"/>
          <w:sz w:val="24"/>
          <w:szCs w:val="24"/>
        </w:rPr>
        <w:t>ал</w:t>
      </w:r>
      <w:proofErr w:type="spellEnd"/>
      <w:r w:rsidRPr="00752800">
        <w:rPr>
          <w:rFonts w:ascii="Arial" w:hAnsi="Arial" w:cs="Arial"/>
          <w:sz w:val="24"/>
          <w:szCs w:val="24"/>
        </w:rPr>
        <w:t xml:space="preserve"> должны требовать достаточного опыта оценки с использованием соответствующих критериев аккредитации, таких как OIC/SMIIC </w:t>
      </w:r>
      <w:r w:rsidR="00752800" w:rsidRPr="00752800">
        <w:rPr>
          <w:rFonts w:ascii="Arial" w:hAnsi="Arial" w:cs="Arial"/>
          <w:sz w:val="24"/>
          <w:szCs w:val="24"/>
        </w:rPr>
        <w:t>2</w:t>
      </w:r>
      <w:r w:rsidRPr="00752800">
        <w:rPr>
          <w:rFonts w:ascii="Arial" w:hAnsi="Arial" w:cs="Arial"/>
          <w:sz w:val="24"/>
          <w:szCs w:val="24"/>
        </w:rPr>
        <w:t xml:space="preserve">, ISO/IEC 17021 и/или ISO/TS 22003 или ISO/IEC 17065 в качестве оценщика </w:t>
      </w:r>
      <w:r w:rsidR="00752800" w:rsidRPr="00752800">
        <w:rPr>
          <w:rFonts w:ascii="Arial" w:hAnsi="Arial" w:cs="Arial"/>
          <w:sz w:val="24"/>
          <w:szCs w:val="24"/>
        </w:rPr>
        <w:t>или недостаточно изучили пять оценок с использованием стандартов</w:t>
      </w:r>
      <w:r w:rsidRPr="00752800">
        <w:rPr>
          <w:rFonts w:ascii="Arial" w:hAnsi="Arial" w:cs="Arial"/>
          <w:sz w:val="24"/>
          <w:szCs w:val="24"/>
        </w:rPr>
        <w:t xml:space="preserve"> ISO/IEC 17021 и/или ISO/TS 22003 или ISO/IEC 17065 или </w:t>
      </w:r>
      <w:proofErr w:type="spellStart"/>
      <w:proofErr w:type="gramStart"/>
      <w:r w:rsidR="00752800" w:rsidRPr="00752800">
        <w:rPr>
          <w:rFonts w:ascii="Arial" w:hAnsi="Arial" w:cs="Arial"/>
          <w:sz w:val="24"/>
          <w:szCs w:val="24"/>
        </w:rPr>
        <w:t>или</w:t>
      </w:r>
      <w:proofErr w:type="spellEnd"/>
      <w:proofErr w:type="gramEnd"/>
      <w:r w:rsidR="00752800" w:rsidRPr="00752800">
        <w:rPr>
          <w:rFonts w:ascii="Arial" w:hAnsi="Arial" w:cs="Arial"/>
          <w:sz w:val="24"/>
          <w:szCs w:val="24"/>
        </w:rPr>
        <w:t xml:space="preserve"> аналогичных критериев </w:t>
      </w:r>
      <w:r w:rsidRPr="00752800">
        <w:rPr>
          <w:rFonts w:ascii="Arial" w:hAnsi="Arial" w:cs="Arial"/>
          <w:sz w:val="24"/>
          <w:szCs w:val="24"/>
        </w:rPr>
        <w:t xml:space="preserve">в сопровождении руководителя группы. Что касается технических экспертов, то органы по аккредитации </w:t>
      </w:r>
      <w:proofErr w:type="spellStart"/>
      <w:r w:rsidRPr="00752800">
        <w:rPr>
          <w:rFonts w:ascii="Arial" w:hAnsi="Arial" w:cs="Arial"/>
          <w:sz w:val="24"/>
          <w:szCs w:val="24"/>
        </w:rPr>
        <w:t>Хал</w:t>
      </w:r>
      <w:r w:rsidR="00752800" w:rsidRPr="00752800">
        <w:rPr>
          <w:rFonts w:ascii="Arial" w:hAnsi="Arial" w:cs="Arial"/>
          <w:sz w:val="24"/>
          <w:szCs w:val="24"/>
        </w:rPr>
        <w:t>ал</w:t>
      </w:r>
      <w:proofErr w:type="spellEnd"/>
      <w:r w:rsidRPr="00752800">
        <w:rPr>
          <w:rFonts w:ascii="Arial" w:hAnsi="Arial" w:cs="Arial"/>
          <w:sz w:val="24"/>
          <w:szCs w:val="24"/>
        </w:rPr>
        <w:t xml:space="preserve"> организаций должны требовать </w:t>
      </w:r>
      <w:r w:rsidR="00752800" w:rsidRPr="00752800">
        <w:rPr>
          <w:rFonts w:ascii="Arial" w:hAnsi="Arial" w:cs="Arial"/>
          <w:sz w:val="24"/>
          <w:szCs w:val="24"/>
        </w:rPr>
        <w:t xml:space="preserve">эквивалентного присутствия на одной или нескольких оценках в качестве эксперта-стажера. </w:t>
      </w:r>
    </w:p>
    <w:p w:rsidR="00752800" w:rsidRDefault="00752800" w:rsidP="004A00E9">
      <w:pPr>
        <w:autoSpaceDE w:val="0"/>
        <w:autoSpaceDN w:val="0"/>
        <w:adjustRightInd w:val="0"/>
        <w:ind w:firstLine="720"/>
        <w:jc w:val="both"/>
        <w:rPr>
          <w:rFonts w:ascii="Arial" w:hAnsi="Arial" w:cs="Arial"/>
          <w:sz w:val="24"/>
          <w:szCs w:val="24"/>
          <w:highlight w:val="yellow"/>
        </w:rPr>
      </w:pPr>
      <w:r w:rsidRPr="00752800">
        <w:rPr>
          <w:rFonts w:ascii="Arial" w:hAnsi="Arial" w:cs="Arial"/>
          <w:sz w:val="24"/>
          <w:szCs w:val="24"/>
        </w:rPr>
        <w:t xml:space="preserve">A.4.2.5 </w:t>
      </w:r>
      <w:r w:rsidRPr="00752800">
        <w:rPr>
          <w:rFonts w:ascii="Arial" w:hAnsi="Arial" w:cs="Arial"/>
          <w:b/>
          <w:sz w:val="24"/>
          <w:szCs w:val="24"/>
        </w:rPr>
        <w:t>Знание языка</w:t>
      </w:r>
      <w:r w:rsidRPr="00752800">
        <w:rPr>
          <w:rFonts w:ascii="Arial" w:hAnsi="Arial" w:cs="Arial"/>
          <w:sz w:val="24"/>
          <w:szCs w:val="24"/>
        </w:rPr>
        <w:t xml:space="preserve">: Оценщики и технические эксперты должны владеть как устным, так и письменным языком органа по аккредитации </w:t>
      </w:r>
      <w:proofErr w:type="spellStart"/>
      <w:r>
        <w:rPr>
          <w:rFonts w:ascii="Arial" w:hAnsi="Arial" w:cs="Arial"/>
          <w:sz w:val="24"/>
          <w:szCs w:val="24"/>
        </w:rPr>
        <w:t>Халал</w:t>
      </w:r>
      <w:proofErr w:type="spellEnd"/>
      <w:r w:rsidRPr="00752800">
        <w:rPr>
          <w:rFonts w:ascii="Arial" w:hAnsi="Arial" w:cs="Arial"/>
          <w:sz w:val="24"/>
          <w:szCs w:val="24"/>
        </w:rPr>
        <w:t xml:space="preserve">. Если проводится оценка, в ходе которой часть или вся оценка проводится на языке, отличном от языка, на котором говорит и пишет </w:t>
      </w:r>
      <w:r>
        <w:rPr>
          <w:rFonts w:ascii="Arial" w:hAnsi="Arial" w:cs="Arial"/>
          <w:sz w:val="24"/>
          <w:szCs w:val="24"/>
        </w:rPr>
        <w:t>оценщик</w:t>
      </w:r>
      <w:r w:rsidRPr="00752800">
        <w:rPr>
          <w:rFonts w:ascii="Arial" w:hAnsi="Arial" w:cs="Arial"/>
          <w:sz w:val="24"/>
          <w:szCs w:val="24"/>
        </w:rPr>
        <w:t>, следует использовать переводчика (предоставляемого независимо от оцениваемого органа).</w:t>
      </w:r>
    </w:p>
    <w:p w:rsidR="00752800" w:rsidRPr="00723DC3" w:rsidRDefault="00752800" w:rsidP="004A00E9">
      <w:pPr>
        <w:autoSpaceDE w:val="0"/>
        <w:autoSpaceDN w:val="0"/>
        <w:adjustRightInd w:val="0"/>
        <w:ind w:firstLine="720"/>
        <w:jc w:val="both"/>
        <w:rPr>
          <w:rFonts w:ascii="Arial" w:hAnsi="Arial" w:cs="Arial"/>
          <w:sz w:val="24"/>
          <w:szCs w:val="24"/>
          <w:highlight w:val="yellow"/>
        </w:rPr>
      </w:pPr>
    </w:p>
    <w:p w:rsidR="004A00E9" w:rsidRPr="00912EFE" w:rsidRDefault="004A00E9" w:rsidP="004A00E9">
      <w:pPr>
        <w:autoSpaceDE w:val="0"/>
        <w:autoSpaceDN w:val="0"/>
        <w:adjustRightInd w:val="0"/>
        <w:ind w:firstLine="720"/>
        <w:jc w:val="both"/>
        <w:rPr>
          <w:rFonts w:ascii="Arial" w:hAnsi="Arial" w:cs="Arial"/>
          <w:sz w:val="24"/>
          <w:szCs w:val="24"/>
        </w:rPr>
      </w:pPr>
    </w:p>
    <w:p w:rsidR="004A00E9" w:rsidRPr="009141F8" w:rsidRDefault="00912EFE" w:rsidP="004A00E9">
      <w:pPr>
        <w:autoSpaceDE w:val="0"/>
        <w:autoSpaceDN w:val="0"/>
        <w:adjustRightInd w:val="0"/>
        <w:ind w:firstLine="720"/>
        <w:jc w:val="both"/>
        <w:rPr>
          <w:rFonts w:ascii="Arial" w:hAnsi="Arial" w:cs="Arial"/>
          <w:sz w:val="24"/>
          <w:szCs w:val="24"/>
        </w:rPr>
      </w:pPr>
      <w:proofErr w:type="gramStart"/>
      <w:r w:rsidRPr="00912EFE">
        <w:rPr>
          <w:rFonts w:ascii="Arial" w:hAnsi="Arial" w:cs="Arial"/>
          <w:szCs w:val="24"/>
        </w:rPr>
        <w:t>П</w:t>
      </w:r>
      <w:proofErr w:type="gramEnd"/>
      <w:r w:rsidRPr="00912EFE">
        <w:rPr>
          <w:rFonts w:ascii="Arial" w:hAnsi="Arial" w:cs="Arial"/>
          <w:szCs w:val="24"/>
        </w:rPr>
        <w:t xml:space="preserve"> р и м е ч а н и е -</w:t>
      </w:r>
      <w:r w:rsidR="004A00E9" w:rsidRPr="00912EFE">
        <w:rPr>
          <w:rFonts w:ascii="Arial" w:hAnsi="Arial" w:cs="Arial"/>
          <w:szCs w:val="24"/>
        </w:rPr>
        <w:t xml:space="preserve"> Системы </w:t>
      </w:r>
      <w:r w:rsidRPr="00912EFE">
        <w:rPr>
          <w:rFonts w:ascii="Arial" w:hAnsi="Arial" w:cs="Arial"/>
          <w:szCs w:val="24"/>
        </w:rPr>
        <w:t>подсчета баллов</w:t>
      </w:r>
      <w:r w:rsidR="004A00E9" w:rsidRPr="00912EFE">
        <w:rPr>
          <w:rFonts w:ascii="Arial" w:hAnsi="Arial" w:cs="Arial"/>
          <w:szCs w:val="24"/>
        </w:rPr>
        <w:t xml:space="preserve">: Органы по аккредитации </w:t>
      </w:r>
      <w:proofErr w:type="spellStart"/>
      <w:r w:rsidR="004A00E9" w:rsidRPr="00912EFE">
        <w:rPr>
          <w:rFonts w:ascii="Arial" w:hAnsi="Arial" w:cs="Arial"/>
          <w:szCs w:val="24"/>
        </w:rPr>
        <w:t>Хал</w:t>
      </w:r>
      <w:r w:rsidRPr="00912EFE">
        <w:rPr>
          <w:rFonts w:ascii="Arial" w:hAnsi="Arial" w:cs="Arial"/>
          <w:szCs w:val="24"/>
        </w:rPr>
        <w:t>ал</w:t>
      </w:r>
      <w:proofErr w:type="spellEnd"/>
      <w:r w:rsidR="004A00E9" w:rsidRPr="00912EFE">
        <w:rPr>
          <w:rFonts w:ascii="Arial" w:hAnsi="Arial" w:cs="Arial"/>
          <w:szCs w:val="24"/>
        </w:rPr>
        <w:t xml:space="preserve"> могут </w:t>
      </w:r>
      <w:proofErr w:type="gramStart"/>
      <w:r w:rsidR="004A00E9" w:rsidRPr="00912EFE">
        <w:rPr>
          <w:rFonts w:ascii="Arial" w:hAnsi="Arial" w:cs="Arial"/>
          <w:szCs w:val="24"/>
        </w:rPr>
        <w:t xml:space="preserve">счесть целесообразным </w:t>
      </w:r>
      <w:r w:rsidRPr="00912EFE">
        <w:rPr>
          <w:rFonts w:ascii="Arial" w:hAnsi="Arial" w:cs="Arial"/>
          <w:szCs w:val="24"/>
        </w:rPr>
        <w:t>установить</w:t>
      </w:r>
      <w:proofErr w:type="gramEnd"/>
      <w:r w:rsidRPr="00912EFE">
        <w:rPr>
          <w:rFonts w:ascii="Arial" w:hAnsi="Arial" w:cs="Arial"/>
          <w:szCs w:val="24"/>
        </w:rPr>
        <w:t xml:space="preserve"> официальные системы начисления баллов</w:t>
      </w:r>
      <w:r w:rsidR="004A00E9" w:rsidRPr="00912EFE">
        <w:rPr>
          <w:rFonts w:ascii="Arial" w:hAnsi="Arial" w:cs="Arial"/>
          <w:szCs w:val="24"/>
        </w:rPr>
        <w:t xml:space="preserve">, определяющих минимальные баллы за сочетание образования, опыта и профессиональной подготовки, </w:t>
      </w:r>
      <w:r w:rsidRPr="00912EFE">
        <w:rPr>
          <w:rFonts w:ascii="Arial" w:hAnsi="Arial" w:cs="Arial"/>
          <w:szCs w:val="24"/>
        </w:rPr>
        <w:t>чтобы считаться оценщиком</w:t>
      </w:r>
      <w:r w:rsidR="004A00E9" w:rsidRPr="00912EFE">
        <w:rPr>
          <w:rFonts w:ascii="Arial" w:hAnsi="Arial" w:cs="Arial"/>
          <w:szCs w:val="24"/>
        </w:rPr>
        <w:t xml:space="preserve">. После получения минимальных баллов кандидаты оцениваются на предмет их пригодности для проведения оценок с использованием дополнительных критериев, основанных </w:t>
      </w:r>
      <w:r w:rsidRPr="00912EFE">
        <w:rPr>
          <w:rFonts w:ascii="Arial" w:hAnsi="Arial" w:cs="Arial"/>
          <w:szCs w:val="24"/>
        </w:rPr>
        <w:t>на компетентности.</w:t>
      </w:r>
    </w:p>
    <w:p w:rsidR="00912EFE" w:rsidRPr="009141F8" w:rsidRDefault="00912EFE" w:rsidP="003C4200">
      <w:pPr>
        <w:pStyle w:val="110"/>
        <w:tabs>
          <w:tab w:val="left" w:pos="567"/>
        </w:tabs>
        <w:ind w:left="0"/>
        <w:jc w:val="left"/>
        <w:rPr>
          <w:rFonts w:ascii="Arial" w:hAnsi="Arial" w:cs="Arial"/>
          <w:b w:val="0"/>
          <w:bCs w:val="0"/>
          <w:sz w:val="24"/>
          <w:szCs w:val="24"/>
          <w:lang w:val="ru-RU" w:eastAsia="ru-RU"/>
        </w:rPr>
      </w:pPr>
    </w:p>
    <w:p w:rsidR="004A00E9" w:rsidRPr="009141F8" w:rsidRDefault="004A00E9" w:rsidP="003C4200">
      <w:pPr>
        <w:pStyle w:val="110"/>
        <w:tabs>
          <w:tab w:val="left" w:pos="567"/>
        </w:tabs>
        <w:ind w:left="0"/>
        <w:jc w:val="left"/>
        <w:rPr>
          <w:rFonts w:ascii="Arial" w:hAnsi="Arial" w:cs="Arial"/>
          <w:b w:val="0"/>
          <w:bCs w:val="0"/>
          <w:sz w:val="24"/>
          <w:szCs w:val="24"/>
          <w:lang w:val="ru-RU" w:eastAsia="ru-RU"/>
        </w:rPr>
      </w:pPr>
    </w:p>
    <w:p w:rsidR="004A00E9" w:rsidRPr="009141F8" w:rsidRDefault="004A00E9" w:rsidP="003C4200">
      <w:pPr>
        <w:pStyle w:val="110"/>
        <w:tabs>
          <w:tab w:val="left" w:pos="567"/>
        </w:tabs>
        <w:ind w:left="0"/>
        <w:jc w:val="left"/>
        <w:rPr>
          <w:rFonts w:ascii="Arial" w:hAnsi="Arial" w:cs="Arial"/>
          <w:b w:val="0"/>
          <w:bCs w:val="0"/>
          <w:sz w:val="24"/>
          <w:szCs w:val="24"/>
          <w:lang w:val="ru-RU" w:eastAsia="ru-RU"/>
        </w:rPr>
      </w:pPr>
    </w:p>
    <w:p w:rsidR="0085761E" w:rsidRPr="009141F8" w:rsidRDefault="0085761E" w:rsidP="0085761E">
      <w:pPr>
        <w:rPr>
          <w:rFonts w:ascii="Arial" w:hAnsi="Arial" w:cs="Arial"/>
          <w:sz w:val="24"/>
          <w:szCs w:val="24"/>
        </w:rPr>
        <w:sectPr w:rsidR="0085761E" w:rsidRPr="009141F8">
          <w:pgSz w:w="11909" w:h="16834"/>
          <w:pgMar w:top="1134" w:right="851" w:bottom="1134" w:left="1418" w:header="720" w:footer="720" w:gutter="0"/>
          <w:cols w:space="720"/>
        </w:sectPr>
      </w:pPr>
    </w:p>
    <w:p w:rsidR="0085761E" w:rsidRPr="00590422" w:rsidRDefault="0085761E" w:rsidP="00720100">
      <w:pPr>
        <w:ind w:firstLine="709"/>
        <w:jc w:val="center"/>
        <w:rPr>
          <w:rFonts w:ascii="Arial" w:hAnsi="Arial" w:cs="Arial"/>
          <w:b/>
          <w:sz w:val="24"/>
          <w:szCs w:val="24"/>
        </w:rPr>
      </w:pPr>
      <w:r w:rsidRPr="00590422">
        <w:rPr>
          <w:rFonts w:ascii="Arial" w:hAnsi="Arial" w:cs="Arial"/>
          <w:b/>
          <w:sz w:val="24"/>
          <w:szCs w:val="24"/>
        </w:rPr>
        <w:lastRenderedPageBreak/>
        <w:t>Библиография</w:t>
      </w:r>
    </w:p>
    <w:p w:rsidR="0085761E" w:rsidRPr="009141F8" w:rsidRDefault="0085761E" w:rsidP="00720100">
      <w:pPr>
        <w:ind w:firstLine="709"/>
        <w:jc w:val="both"/>
        <w:rPr>
          <w:rFonts w:ascii="Arial" w:hAnsi="Arial" w:cs="Arial"/>
          <w:sz w:val="24"/>
          <w:szCs w:val="24"/>
        </w:rPr>
      </w:pPr>
      <w:bookmarkStart w:id="1" w:name="bookmark49"/>
    </w:p>
    <w:bookmarkEnd w:id="1"/>
    <w:p w:rsidR="00F31450" w:rsidRPr="00531D90" w:rsidRDefault="00720100" w:rsidP="00F31450">
      <w:pPr>
        <w:ind w:firstLine="709"/>
        <w:jc w:val="both"/>
        <w:rPr>
          <w:rFonts w:ascii="Arial" w:hAnsi="Arial" w:cs="Arial"/>
          <w:sz w:val="24"/>
          <w:szCs w:val="24"/>
        </w:rPr>
      </w:pPr>
      <w:r w:rsidRPr="00531D90">
        <w:rPr>
          <w:rFonts w:ascii="Arial" w:hAnsi="Arial" w:cs="Arial"/>
          <w:sz w:val="24"/>
          <w:szCs w:val="24"/>
        </w:rPr>
        <w:t xml:space="preserve">[1] </w:t>
      </w:r>
      <w:r w:rsidR="00F31450" w:rsidRPr="00F31450">
        <w:rPr>
          <w:rFonts w:ascii="Arial" w:hAnsi="Arial" w:cs="Arial"/>
          <w:sz w:val="24"/>
          <w:szCs w:val="24"/>
          <w:lang w:val="en-US"/>
        </w:rPr>
        <w:t>ISO</w:t>
      </w:r>
      <w:r w:rsidR="00F31450" w:rsidRPr="00531D90">
        <w:rPr>
          <w:rFonts w:ascii="Arial" w:hAnsi="Arial" w:cs="Arial"/>
          <w:sz w:val="24"/>
          <w:szCs w:val="24"/>
        </w:rPr>
        <w:t xml:space="preserve"> 9001:2015 </w:t>
      </w:r>
      <w:r w:rsidR="00F31450" w:rsidRPr="00F31450">
        <w:rPr>
          <w:rFonts w:ascii="Arial" w:hAnsi="Arial" w:cs="Arial"/>
          <w:sz w:val="24"/>
          <w:szCs w:val="24"/>
          <w:lang w:val="en-US"/>
        </w:rPr>
        <w:t>Quality</w:t>
      </w:r>
      <w:r w:rsidR="00F31450" w:rsidRPr="00531D90">
        <w:rPr>
          <w:rFonts w:ascii="Arial" w:hAnsi="Arial" w:cs="Arial"/>
          <w:sz w:val="24"/>
          <w:szCs w:val="24"/>
        </w:rPr>
        <w:t xml:space="preserve"> </w:t>
      </w:r>
      <w:r w:rsidR="00F31450" w:rsidRPr="00F31450">
        <w:rPr>
          <w:rFonts w:ascii="Arial" w:hAnsi="Arial" w:cs="Arial"/>
          <w:sz w:val="24"/>
          <w:szCs w:val="24"/>
          <w:lang w:val="en-US"/>
        </w:rPr>
        <w:t>management</w:t>
      </w:r>
      <w:r w:rsidR="00F31450" w:rsidRPr="00531D90">
        <w:rPr>
          <w:rFonts w:ascii="Arial" w:hAnsi="Arial" w:cs="Arial"/>
          <w:sz w:val="24"/>
          <w:szCs w:val="24"/>
        </w:rPr>
        <w:t xml:space="preserve"> </w:t>
      </w:r>
      <w:r w:rsidR="00F31450" w:rsidRPr="00F31450">
        <w:rPr>
          <w:rFonts w:ascii="Arial" w:hAnsi="Arial" w:cs="Arial"/>
          <w:sz w:val="24"/>
          <w:szCs w:val="24"/>
          <w:lang w:val="en-US"/>
        </w:rPr>
        <w:t>systems</w:t>
      </w:r>
      <w:r w:rsidR="00F31450" w:rsidRPr="00531D90">
        <w:rPr>
          <w:rFonts w:ascii="Arial" w:hAnsi="Arial" w:cs="Arial"/>
          <w:sz w:val="24"/>
          <w:szCs w:val="24"/>
        </w:rPr>
        <w:t xml:space="preserve"> - </w:t>
      </w:r>
      <w:r w:rsidR="00F31450" w:rsidRPr="00F31450">
        <w:rPr>
          <w:rFonts w:ascii="Arial" w:hAnsi="Arial" w:cs="Arial"/>
          <w:sz w:val="24"/>
          <w:szCs w:val="24"/>
          <w:lang w:val="en-US"/>
        </w:rPr>
        <w:t>Requirements</w:t>
      </w:r>
      <w:r w:rsidR="00F31450" w:rsidRPr="00531D90">
        <w:rPr>
          <w:rFonts w:ascii="Arial" w:hAnsi="Arial" w:cs="Arial"/>
          <w:sz w:val="24"/>
          <w:szCs w:val="24"/>
        </w:rPr>
        <w:t xml:space="preserve"> (</w:t>
      </w:r>
      <w:r w:rsidR="00F31450" w:rsidRPr="00F31450">
        <w:rPr>
          <w:rFonts w:ascii="Arial" w:hAnsi="Arial" w:cs="Arial"/>
          <w:sz w:val="24"/>
          <w:szCs w:val="24"/>
        </w:rPr>
        <w:t>Системы</w:t>
      </w:r>
      <w:r w:rsidR="00F31450" w:rsidRPr="00531D90">
        <w:rPr>
          <w:rFonts w:ascii="Arial" w:hAnsi="Arial" w:cs="Arial"/>
          <w:sz w:val="24"/>
          <w:szCs w:val="24"/>
        </w:rPr>
        <w:t xml:space="preserve"> </w:t>
      </w:r>
      <w:r w:rsidR="00F31450" w:rsidRPr="00F31450">
        <w:rPr>
          <w:rFonts w:ascii="Arial" w:hAnsi="Arial" w:cs="Arial"/>
          <w:sz w:val="24"/>
          <w:szCs w:val="24"/>
        </w:rPr>
        <w:t>менеджмента</w:t>
      </w:r>
      <w:r w:rsidR="00F31450" w:rsidRPr="00531D90">
        <w:rPr>
          <w:rFonts w:ascii="Arial" w:hAnsi="Arial" w:cs="Arial"/>
          <w:sz w:val="24"/>
          <w:szCs w:val="24"/>
        </w:rPr>
        <w:t xml:space="preserve"> </w:t>
      </w:r>
      <w:r w:rsidR="00F31450" w:rsidRPr="00F31450">
        <w:rPr>
          <w:rFonts w:ascii="Arial" w:hAnsi="Arial" w:cs="Arial"/>
          <w:sz w:val="24"/>
          <w:szCs w:val="24"/>
        </w:rPr>
        <w:t>качества</w:t>
      </w:r>
      <w:r w:rsidR="00F31450" w:rsidRPr="00531D90">
        <w:rPr>
          <w:rFonts w:ascii="Arial" w:hAnsi="Arial" w:cs="Arial"/>
          <w:sz w:val="24"/>
          <w:szCs w:val="24"/>
        </w:rPr>
        <w:t xml:space="preserve"> – </w:t>
      </w:r>
      <w:r w:rsidR="00F31450" w:rsidRPr="00F31450">
        <w:rPr>
          <w:rFonts w:ascii="Arial" w:hAnsi="Arial" w:cs="Arial"/>
          <w:sz w:val="24"/>
          <w:szCs w:val="24"/>
        </w:rPr>
        <w:t>Требования</w:t>
      </w:r>
      <w:r w:rsidR="00F31450" w:rsidRPr="00531D90">
        <w:rPr>
          <w:rFonts w:ascii="Arial" w:hAnsi="Arial" w:cs="Arial"/>
          <w:sz w:val="24"/>
          <w:szCs w:val="24"/>
        </w:rPr>
        <w:t>).</w:t>
      </w:r>
    </w:p>
    <w:p w:rsidR="00F31450" w:rsidRPr="00F31450" w:rsidRDefault="005A6E34" w:rsidP="00F31450">
      <w:pPr>
        <w:ind w:firstLine="709"/>
        <w:jc w:val="both"/>
        <w:rPr>
          <w:rFonts w:ascii="Arial" w:hAnsi="Arial" w:cs="Arial"/>
          <w:sz w:val="24"/>
          <w:szCs w:val="24"/>
          <w:lang w:val="en-US"/>
        </w:rPr>
      </w:pPr>
      <w:r w:rsidRPr="00F31450">
        <w:rPr>
          <w:rFonts w:ascii="Arial" w:hAnsi="Arial" w:cs="Arial"/>
          <w:sz w:val="24"/>
          <w:szCs w:val="24"/>
          <w:lang w:val="en-US"/>
        </w:rPr>
        <w:t>[</w:t>
      </w:r>
      <w:r w:rsidRPr="005A6E34">
        <w:rPr>
          <w:rFonts w:ascii="Arial" w:hAnsi="Arial" w:cs="Arial"/>
          <w:sz w:val="24"/>
          <w:szCs w:val="24"/>
          <w:lang w:val="en-US"/>
        </w:rPr>
        <w:t>2</w:t>
      </w:r>
      <w:r w:rsidRPr="00F31450">
        <w:rPr>
          <w:rFonts w:ascii="Arial" w:hAnsi="Arial" w:cs="Arial"/>
          <w:sz w:val="24"/>
          <w:szCs w:val="24"/>
          <w:lang w:val="en-US"/>
        </w:rPr>
        <w:t xml:space="preserve">] </w:t>
      </w:r>
      <w:r w:rsidR="00F31450" w:rsidRPr="00F31450">
        <w:rPr>
          <w:rFonts w:ascii="Arial" w:hAnsi="Arial" w:cs="Arial"/>
          <w:sz w:val="24"/>
          <w:szCs w:val="24"/>
          <w:lang w:val="en-US"/>
        </w:rPr>
        <w:t>ISO 19011:2018 Guidelines for auditing management systems (</w:t>
      </w:r>
      <w:r w:rsidR="00F31450" w:rsidRPr="00F31450">
        <w:rPr>
          <w:rFonts w:ascii="Arial" w:hAnsi="Arial" w:cs="Arial"/>
          <w:sz w:val="24"/>
          <w:szCs w:val="24"/>
        </w:rPr>
        <w:t>Руководящие</w:t>
      </w:r>
      <w:r w:rsidR="00F31450" w:rsidRPr="00F31450">
        <w:rPr>
          <w:rFonts w:ascii="Arial" w:hAnsi="Arial" w:cs="Arial"/>
          <w:sz w:val="24"/>
          <w:szCs w:val="24"/>
          <w:lang w:val="en-US"/>
        </w:rPr>
        <w:t xml:space="preserve"> </w:t>
      </w:r>
      <w:r w:rsidR="00F31450" w:rsidRPr="00F31450">
        <w:rPr>
          <w:rFonts w:ascii="Arial" w:hAnsi="Arial" w:cs="Arial"/>
          <w:sz w:val="24"/>
          <w:szCs w:val="24"/>
        </w:rPr>
        <w:t>указания</w:t>
      </w:r>
      <w:r w:rsidR="00F31450" w:rsidRPr="00F31450">
        <w:rPr>
          <w:rFonts w:ascii="Arial" w:hAnsi="Arial" w:cs="Arial"/>
          <w:sz w:val="24"/>
          <w:szCs w:val="24"/>
          <w:lang w:val="en-US"/>
        </w:rPr>
        <w:t xml:space="preserve"> </w:t>
      </w:r>
      <w:r w:rsidR="00F31450" w:rsidRPr="00F31450">
        <w:rPr>
          <w:rFonts w:ascii="Arial" w:hAnsi="Arial" w:cs="Arial"/>
          <w:sz w:val="24"/>
          <w:szCs w:val="24"/>
        </w:rPr>
        <w:t>по</w:t>
      </w:r>
      <w:r w:rsidR="00F31450" w:rsidRPr="00F31450">
        <w:rPr>
          <w:rFonts w:ascii="Arial" w:hAnsi="Arial" w:cs="Arial"/>
          <w:sz w:val="24"/>
          <w:szCs w:val="24"/>
          <w:lang w:val="en-US"/>
        </w:rPr>
        <w:t xml:space="preserve"> </w:t>
      </w:r>
      <w:r w:rsidR="00F31450" w:rsidRPr="00F31450">
        <w:rPr>
          <w:rFonts w:ascii="Arial" w:hAnsi="Arial" w:cs="Arial"/>
          <w:sz w:val="24"/>
          <w:szCs w:val="24"/>
        </w:rPr>
        <w:t>аудиту</w:t>
      </w:r>
      <w:r w:rsidR="00F31450" w:rsidRPr="00F31450">
        <w:rPr>
          <w:rFonts w:ascii="Arial" w:hAnsi="Arial" w:cs="Arial"/>
          <w:sz w:val="24"/>
          <w:szCs w:val="24"/>
          <w:lang w:val="en-US"/>
        </w:rPr>
        <w:t xml:space="preserve"> </w:t>
      </w:r>
      <w:r w:rsidR="00F31450" w:rsidRPr="00F31450">
        <w:rPr>
          <w:rFonts w:ascii="Arial" w:hAnsi="Arial" w:cs="Arial"/>
          <w:sz w:val="24"/>
          <w:szCs w:val="24"/>
        </w:rPr>
        <w:t>систем</w:t>
      </w:r>
      <w:r w:rsidR="00F31450" w:rsidRPr="00F31450">
        <w:rPr>
          <w:rFonts w:ascii="Arial" w:hAnsi="Arial" w:cs="Arial"/>
          <w:sz w:val="24"/>
          <w:szCs w:val="24"/>
          <w:lang w:val="en-US"/>
        </w:rPr>
        <w:t xml:space="preserve"> </w:t>
      </w:r>
      <w:r w:rsidR="00F31450" w:rsidRPr="00F31450">
        <w:rPr>
          <w:rFonts w:ascii="Arial" w:hAnsi="Arial" w:cs="Arial"/>
          <w:sz w:val="24"/>
          <w:szCs w:val="24"/>
        </w:rPr>
        <w:t>менеджмента</w:t>
      </w:r>
      <w:r w:rsidR="00F31450" w:rsidRPr="00F31450">
        <w:rPr>
          <w:rFonts w:ascii="Arial" w:hAnsi="Arial" w:cs="Arial"/>
          <w:sz w:val="24"/>
          <w:szCs w:val="24"/>
          <w:lang w:val="en-US"/>
        </w:rPr>
        <w:t>).</w:t>
      </w:r>
    </w:p>
    <w:p w:rsidR="005A6E34" w:rsidRPr="005A6E34" w:rsidRDefault="005A6E34" w:rsidP="005A6E34">
      <w:pPr>
        <w:ind w:firstLine="709"/>
        <w:jc w:val="both"/>
        <w:rPr>
          <w:rFonts w:ascii="Arial" w:hAnsi="Arial" w:cs="Arial"/>
          <w:sz w:val="24"/>
          <w:szCs w:val="24"/>
          <w:lang w:val="en-US"/>
        </w:rPr>
      </w:pPr>
      <w:r w:rsidRPr="00F31450">
        <w:rPr>
          <w:rFonts w:ascii="Arial" w:hAnsi="Arial" w:cs="Arial"/>
          <w:sz w:val="24"/>
          <w:szCs w:val="24"/>
          <w:lang w:val="en-US"/>
        </w:rPr>
        <w:t>[</w:t>
      </w:r>
      <w:r w:rsidRPr="005A6E34">
        <w:rPr>
          <w:rFonts w:ascii="Arial" w:hAnsi="Arial" w:cs="Arial"/>
          <w:sz w:val="24"/>
          <w:szCs w:val="24"/>
          <w:lang w:val="en-US"/>
        </w:rPr>
        <w:t>3</w:t>
      </w:r>
      <w:proofErr w:type="gramStart"/>
      <w:r w:rsidRPr="00F31450">
        <w:rPr>
          <w:rFonts w:ascii="Arial" w:hAnsi="Arial" w:cs="Arial"/>
          <w:sz w:val="24"/>
          <w:szCs w:val="24"/>
          <w:lang w:val="en-US"/>
        </w:rPr>
        <w:t xml:space="preserve">] </w:t>
      </w:r>
      <w:r w:rsidR="00F31450" w:rsidRPr="00F31450">
        <w:rPr>
          <w:rFonts w:ascii="Arial" w:hAnsi="Arial" w:cs="Arial"/>
          <w:sz w:val="24"/>
          <w:szCs w:val="24"/>
          <w:lang w:val="en-US"/>
        </w:rPr>
        <w:t xml:space="preserve"> ISO</w:t>
      </w:r>
      <w:proofErr w:type="gramEnd"/>
      <w:r w:rsidR="00F31450" w:rsidRPr="00F31450">
        <w:rPr>
          <w:rFonts w:ascii="Arial" w:hAnsi="Arial" w:cs="Arial"/>
          <w:sz w:val="24"/>
          <w:szCs w:val="24"/>
          <w:lang w:val="en-US"/>
        </w:rPr>
        <w:t>/IEC 17020:2012</w:t>
      </w:r>
      <w:r w:rsidR="00F31450" w:rsidRPr="00F31450">
        <w:rPr>
          <w:lang w:val="en-US"/>
        </w:rPr>
        <w:t xml:space="preserve"> </w:t>
      </w:r>
      <w:r w:rsidR="00F31450" w:rsidRPr="00F31450">
        <w:rPr>
          <w:rFonts w:ascii="Arial" w:hAnsi="Arial" w:cs="Arial"/>
          <w:sz w:val="24"/>
          <w:szCs w:val="24"/>
          <w:lang w:val="en-US"/>
        </w:rPr>
        <w:t>Conformity assessment -- Requirements for the operation of</w:t>
      </w:r>
      <w:r w:rsidRPr="005A6E34">
        <w:rPr>
          <w:rFonts w:ascii="Arial" w:hAnsi="Arial" w:cs="Arial"/>
          <w:sz w:val="24"/>
          <w:szCs w:val="24"/>
          <w:lang w:val="en-US"/>
        </w:rPr>
        <w:t xml:space="preserve"> </w:t>
      </w:r>
      <w:r w:rsidR="00F31450" w:rsidRPr="00F31450">
        <w:rPr>
          <w:rFonts w:ascii="Arial" w:hAnsi="Arial" w:cs="Arial"/>
          <w:sz w:val="24"/>
          <w:szCs w:val="24"/>
          <w:lang w:val="en-US"/>
        </w:rPr>
        <w:t>various types of bodies performing inspection (</w:t>
      </w:r>
      <w:r w:rsidR="00F31450" w:rsidRPr="00F31450">
        <w:rPr>
          <w:rFonts w:ascii="Arial" w:hAnsi="Arial" w:cs="Arial"/>
          <w:sz w:val="24"/>
          <w:szCs w:val="24"/>
        </w:rPr>
        <w:t>Оценка</w:t>
      </w:r>
      <w:r w:rsidR="00F31450" w:rsidRPr="00F31450">
        <w:rPr>
          <w:rFonts w:ascii="Arial" w:hAnsi="Arial" w:cs="Arial"/>
          <w:sz w:val="24"/>
          <w:szCs w:val="24"/>
          <w:lang w:val="en-US"/>
        </w:rPr>
        <w:t xml:space="preserve"> </w:t>
      </w:r>
      <w:r w:rsidR="00F31450" w:rsidRPr="00F31450">
        <w:rPr>
          <w:rFonts w:ascii="Arial" w:hAnsi="Arial" w:cs="Arial"/>
          <w:sz w:val="24"/>
          <w:szCs w:val="24"/>
        </w:rPr>
        <w:t>соответствия</w:t>
      </w:r>
      <w:r w:rsidR="00F31450" w:rsidRPr="00F31450">
        <w:rPr>
          <w:rFonts w:ascii="Arial" w:hAnsi="Arial" w:cs="Arial"/>
          <w:sz w:val="24"/>
          <w:szCs w:val="24"/>
          <w:lang w:val="en-US"/>
        </w:rPr>
        <w:t xml:space="preserve">. </w:t>
      </w:r>
      <w:proofErr w:type="gramStart"/>
      <w:r w:rsidR="00F31450" w:rsidRPr="00F31450">
        <w:rPr>
          <w:rFonts w:ascii="Arial" w:hAnsi="Arial" w:cs="Arial"/>
          <w:sz w:val="24"/>
          <w:szCs w:val="24"/>
        </w:rPr>
        <w:t>Требования</w:t>
      </w:r>
      <w:r w:rsidR="00F31450" w:rsidRPr="005A6E34">
        <w:rPr>
          <w:rFonts w:ascii="Arial" w:hAnsi="Arial" w:cs="Arial"/>
          <w:sz w:val="24"/>
          <w:szCs w:val="24"/>
          <w:lang w:val="en-US"/>
        </w:rPr>
        <w:t xml:space="preserve"> </w:t>
      </w:r>
      <w:r w:rsidR="00F31450" w:rsidRPr="00F31450">
        <w:rPr>
          <w:rFonts w:ascii="Arial" w:hAnsi="Arial" w:cs="Arial"/>
          <w:sz w:val="24"/>
          <w:szCs w:val="24"/>
        </w:rPr>
        <w:t>к</w:t>
      </w:r>
      <w:r w:rsidR="00F31450" w:rsidRPr="005A6E34">
        <w:rPr>
          <w:rFonts w:ascii="Arial" w:hAnsi="Arial" w:cs="Arial"/>
          <w:sz w:val="24"/>
          <w:szCs w:val="24"/>
          <w:lang w:val="en-US"/>
        </w:rPr>
        <w:t xml:space="preserve"> </w:t>
      </w:r>
      <w:r w:rsidR="00F31450" w:rsidRPr="00F31450">
        <w:rPr>
          <w:rFonts w:ascii="Arial" w:hAnsi="Arial" w:cs="Arial"/>
          <w:sz w:val="24"/>
          <w:szCs w:val="24"/>
        </w:rPr>
        <w:t>работе</w:t>
      </w:r>
      <w:r w:rsidR="00F31450" w:rsidRPr="005A6E34">
        <w:rPr>
          <w:rFonts w:ascii="Arial" w:hAnsi="Arial" w:cs="Arial"/>
          <w:sz w:val="24"/>
          <w:szCs w:val="24"/>
          <w:lang w:val="en-US"/>
        </w:rPr>
        <w:t xml:space="preserve"> </w:t>
      </w:r>
      <w:r w:rsidR="00F31450" w:rsidRPr="00F31450">
        <w:rPr>
          <w:rFonts w:ascii="Arial" w:hAnsi="Arial" w:cs="Arial"/>
          <w:sz w:val="24"/>
          <w:szCs w:val="24"/>
        </w:rPr>
        <w:t>различных</w:t>
      </w:r>
      <w:r w:rsidR="00F31450" w:rsidRPr="005A6E34">
        <w:rPr>
          <w:rFonts w:ascii="Arial" w:hAnsi="Arial" w:cs="Arial"/>
          <w:sz w:val="24"/>
          <w:szCs w:val="24"/>
          <w:lang w:val="en-US"/>
        </w:rPr>
        <w:t xml:space="preserve"> </w:t>
      </w:r>
      <w:r w:rsidR="00F31450" w:rsidRPr="00F31450">
        <w:rPr>
          <w:rFonts w:ascii="Arial" w:hAnsi="Arial" w:cs="Arial"/>
          <w:sz w:val="24"/>
          <w:szCs w:val="24"/>
        </w:rPr>
        <w:t>типов</w:t>
      </w:r>
      <w:r w:rsidR="00F31450" w:rsidRPr="005A6E34">
        <w:rPr>
          <w:rFonts w:ascii="Arial" w:hAnsi="Arial" w:cs="Arial"/>
          <w:sz w:val="24"/>
          <w:szCs w:val="24"/>
          <w:lang w:val="en-US"/>
        </w:rPr>
        <w:t xml:space="preserve"> </w:t>
      </w:r>
      <w:r w:rsidR="00F31450" w:rsidRPr="00F31450">
        <w:rPr>
          <w:rFonts w:ascii="Arial" w:hAnsi="Arial" w:cs="Arial"/>
          <w:sz w:val="24"/>
          <w:szCs w:val="24"/>
        </w:rPr>
        <w:t>органов</w:t>
      </w:r>
      <w:r w:rsidR="00F31450" w:rsidRPr="005A6E34">
        <w:rPr>
          <w:rFonts w:ascii="Arial" w:hAnsi="Arial" w:cs="Arial"/>
          <w:sz w:val="24"/>
          <w:szCs w:val="24"/>
          <w:lang w:val="en-US"/>
        </w:rPr>
        <w:t xml:space="preserve"> </w:t>
      </w:r>
      <w:r w:rsidR="00F31450" w:rsidRPr="00F31450">
        <w:rPr>
          <w:rFonts w:ascii="Arial" w:hAnsi="Arial" w:cs="Arial"/>
          <w:sz w:val="24"/>
          <w:szCs w:val="24"/>
        </w:rPr>
        <w:t>инспекции</w:t>
      </w:r>
      <w:r w:rsidR="00F31450" w:rsidRPr="005A6E34">
        <w:rPr>
          <w:rFonts w:ascii="Arial" w:hAnsi="Arial" w:cs="Arial"/>
          <w:sz w:val="24"/>
          <w:szCs w:val="24"/>
          <w:lang w:val="en-US"/>
        </w:rPr>
        <w:t>)</w:t>
      </w:r>
      <w:r w:rsidRPr="005A6E34">
        <w:rPr>
          <w:rFonts w:ascii="Arial" w:hAnsi="Arial" w:cs="Arial"/>
          <w:sz w:val="24"/>
          <w:szCs w:val="24"/>
          <w:lang w:val="en-US"/>
        </w:rPr>
        <w:t>.</w:t>
      </w:r>
      <w:proofErr w:type="gramEnd"/>
    </w:p>
    <w:p w:rsidR="005A6E34" w:rsidRPr="005A6E34" w:rsidRDefault="005A6E34" w:rsidP="005A6E34">
      <w:pPr>
        <w:ind w:firstLine="709"/>
        <w:jc w:val="both"/>
        <w:rPr>
          <w:rFonts w:ascii="Arial" w:hAnsi="Arial" w:cs="Arial"/>
          <w:sz w:val="24"/>
          <w:szCs w:val="24"/>
          <w:lang w:val="en-US"/>
        </w:rPr>
      </w:pPr>
      <w:r w:rsidRPr="00F31450">
        <w:rPr>
          <w:rFonts w:ascii="Arial" w:hAnsi="Arial" w:cs="Arial"/>
          <w:sz w:val="24"/>
          <w:szCs w:val="24"/>
          <w:lang w:val="en-US"/>
        </w:rPr>
        <w:t>[</w:t>
      </w:r>
      <w:r w:rsidRPr="005A6E34">
        <w:rPr>
          <w:rFonts w:ascii="Arial" w:hAnsi="Arial" w:cs="Arial"/>
          <w:sz w:val="24"/>
          <w:szCs w:val="24"/>
          <w:lang w:val="en-US"/>
        </w:rPr>
        <w:t>4</w:t>
      </w:r>
      <w:r w:rsidRPr="00F31450">
        <w:rPr>
          <w:rFonts w:ascii="Arial" w:hAnsi="Arial" w:cs="Arial"/>
          <w:sz w:val="24"/>
          <w:szCs w:val="24"/>
          <w:lang w:val="en-US"/>
        </w:rPr>
        <w:t xml:space="preserve">] </w:t>
      </w:r>
      <w:r w:rsidRPr="005A6E34">
        <w:rPr>
          <w:rFonts w:ascii="Arial" w:hAnsi="Arial" w:cs="Arial"/>
          <w:sz w:val="24"/>
          <w:szCs w:val="24"/>
          <w:lang w:val="en-US"/>
        </w:rPr>
        <w:t>ISO/IEC 17021-1:2015 Conformity assessment - Requirements for bodies providing audit and certification of management systems</w:t>
      </w:r>
      <w:r w:rsidR="00F31450" w:rsidRPr="005A6E34">
        <w:rPr>
          <w:rFonts w:ascii="Arial" w:hAnsi="Arial" w:cs="Arial"/>
          <w:sz w:val="24"/>
          <w:szCs w:val="24"/>
          <w:lang w:val="en-US"/>
        </w:rPr>
        <w:t xml:space="preserve"> </w:t>
      </w:r>
      <w:r w:rsidRPr="005A6E34">
        <w:rPr>
          <w:rFonts w:ascii="Arial" w:hAnsi="Arial" w:cs="Arial"/>
          <w:sz w:val="24"/>
          <w:szCs w:val="24"/>
          <w:lang w:val="en-US"/>
        </w:rPr>
        <w:t>(</w:t>
      </w:r>
      <w:r w:rsidRPr="005A6E34">
        <w:rPr>
          <w:rFonts w:ascii="Arial" w:hAnsi="Arial" w:cs="Arial"/>
          <w:sz w:val="24"/>
          <w:szCs w:val="24"/>
        </w:rPr>
        <w:t>Оценка</w:t>
      </w:r>
      <w:r w:rsidRPr="005A6E34">
        <w:rPr>
          <w:rFonts w:ascii="Arial" w:hAnsi="Arial" w:cs="Arial"/>
          <w:sz w:val="24"/>
          <w:szCs w:val="24"/>
          <w:lang w:val="en-US"/>
        </w:rPr>
        <w:t xml:space="preserve"> </w:t>
      </w:r>
      <w:r w:rsidRPr="005A6E34">
        <w:rPr>
          <w:rFonts w:ascii="Arial" w:hAnsi="Arial" w:cs="Arial"/>
          <w:sz w:val="24"/>
          <w:szCs w:val="24"/>
        </w:rPr>
        <w:t>соответствия</w:t>
      </w:r>
      <w:r w:rsidRPr="005A6E34">
        <w:rPr>
          <w:rFonts w:ascii="Arial" w:hAnsi="Arial" w:cs="Arial"/>
          <w:sz w:val="24"/>
          <w:szCs w:val="24"/>
          <w:lang w:val="en-US"/>
        </w:rPr>
        <w:t xml:space="preserve">. </w:t>
      </w:r>
      <w:r w:rsidRPr="005A6E34">
        <w:rPr>
          <w:rFonts w:ascii="Arial" w:hAnsi="Arial" w:cs="Arial"/>
          <w:sz w:val="24"/>
          <w:szCs w:val="24"/>
        </w:rPr>
        <w:t xml:space="preserve">Требования к органам, проводящим аудит и сертификацию систем менеджмента Часть 1. </w:t>
      </w:r>
      <w:proofErr w:type="gramStart"/>
      <w:r w:rsidRPr="005A6E34">
        <w:rPr>
          <w:rFonts w:ascii="Arial" w:hAnsi="Arial" w:cs="Arial"/>
          <w:sz w:val="24"/>
          <w:szCs w:val="24"/>
        </w:rPr>
        <w:t>Требования</w:t>
      </w:r>
      <w:r w:rsidRPr="005A6E34">
        <w:rPr>
          <w:rFonts w:ascii="Arial" w:hAnsi="Arial" w:cs="Arial"/>
          <w:sz w:val="24"/>
          <w:szCs w:val="24"/>
          <w:lang w:val="en-US"/>
        </w:rPr>
        <w:t>).</w:t>
      </w:r>
      <w:proofErr w:type="gramEnd"/>
    </w:p>
    <w:p w:rsidR="005A6E34" w:rsidRPr="005A6E34" w:rsidRDefault="005A6E34" w:rsidP="005A6E34">
      <w:pPr>
        <w:ind w:firstLine="709"/>
        <w:jc w:val="both"/>
        <w:rPr>
          <w:rFonts w:ascii="Arial" w:hAnsi="Arial" w:cs="Arial"/>
          <w:sz w:val="24"/>
          <w:szCs w:val="24"/>
          <w:lang w:val="en-US"/>
        </w:rPr>
      </w:pPr>
      <w:r w:rsidRPr="00F31450">
        <w:rPr>
          <w:rFonts w:ascii="Arial" w:hAnsi="Arial" w:cs="Arial"/>
          <w:sz w:val="24"/>
          <w:szCs w:val="24"/>
          <w:lang w:val="en-US"/>
        </w:rPr>
        <w:t>[</w:t>
      </w:r>
      <w:r w:rsidRPr="005A6E34">
        <w:rPr>
          <w:rFonts w:ascii="Arial" w:hAnsi="Arial" w:cs="Arial"/>
          <w:sz w:val="24"/>
          <w:szCs w:val="24"/>
          <w:lang w:val="en-US"/>
        </w:rPr>
        <w:t>5</w:t>
      </w:r>
      <w:r w:rsidRPr="00F31450">
        <w:rPr>
          <w:rFonts w:ascii="Arial" w:hAnsi="Arial" w:cs="Arial"/>
          <w:sz w:val="24"/>
          <w:szCs w:val="24"/>
          <w:lang w:val="en-US"/>
        </w:rPr>
        <w:t xml:space="preserve">] </w:t>
      </w:r>
      <w:r w:rsidR="00F31450" w:rsidRPr="005A6E34">
        <w:rPr>
          <w:rFonts w:ascii="Arial" w:hAnsi="Arial" w:cs="Arial"/>
          <w:sz w:val="24"/>
          <w:szCs w:val="24"/>
          <w:lang w:val="en-US"/>
        </w:rPr>
        <w:t>ISO/IEC 17065:2012</w:t>
      </w:r>
      <w:r w:rsidRPr="005A6E34">
        <w:rPr>
          <w:rFonts w:ascii="Arial" w:hAnsi="Arial" w:cs="Arial"/>
          <w:sz w:val="24"/>
          <w:szCs w:val="24"/>
          <w:lang w:val="en-US"/>
        </w:rPr>
        <w:t xml:space="preserve"> Conformity assessment -- Requirements for bodies certifying products, processes and services</w:t>
      </w:r>
      <w:r w:rsidR="00F31450" w:rsidRPr="005A6E34">
        <w:rPr>
          <w:rFonts w:ascii="Arial" w:hAnsi="Arial" w:cs="Arial"/>
          <w:sz w:val="24"/>
          <w:szCs w:val="24"/>
          <w:lang w:val="en-US"/>
        </w:rPr>
        <w:t xml:space="preserve"> </w:t>
      </w:r>
      <w:r w:rsidRPr="005A6E34">
        <w:rPr>
          <w:rFonts w:ascii="Arial" w:hAnsi="Arial" w:cs="Arial"/>
          <w:sz w:val="24"/>
          <w:szCs w:val="24"/>
          <w:lang w:val="en-US"/>
        </w:rPr>
        <w:t>(</w:t>
      </w:r>
      <w:r w:rsidRPr="005A6E34">
        <w:rPr>
          <w:rFonts w:ascii="Arial" w:hAnsi="Arial" w:cs="Arial"/>
          <w:sz w:val="24"/>
          <w:szCs w:val="24"/>
        </w:rPr>
        <w:t>Оценка</w:t>
      </w:r>
      <w:r w:rsidRPr="005A6E34">
        <w:rPr>
          <w:rFonts w:ascii="Arial" w:hAnsi="Arial" w:cs="Arial"/>
          <w:sz w:val="24"/>
          <w:szCs w:val="24"/>
          <w:lang w:val="en-US"/>
        </w:rPr>
        <w:t xml:space="preserve"> </w:t>
      </w:r>
      <w:r w:rsidRPr="005A6E34">
        <w:rPr>
          <w:rFonts w:ascii="Arial" w:hAnsi="Arial" w:cs="Arial"/>
          <w:sz w:val="24"/>
          <w:szCs w:val="24"/>
        </w:rPr>
        <w:t>соответствия</w:t>
      </w:r>
      <w:r w:rsidRPr="005A6E34">
        <w:rPr>
          <w:rFonts w:ascii="Arial" w:hAnsi="Arial" w:cs="Arial"/>
          <w:sz w:val="24"/>
          <w:szCs w:val="24"/>
          <w:lang w:val="en-US"/>
        </w:rPr>
        <w:t xml:space="preserve">. </w:t>
      </w:r>
      <w:proofErr w:type="gramStart"/>
      <w:r w:rsidRPr="005A6E34">
        <w:rPr>
          <w:rFonts w:ascii="Arial" w:hAnsi="Arial" w:cs="Arial"/>
          <w:sz w:val="24"/>
          <w:szCs w:val="24"/>
        </w:rPr>
        <w:t>Требования</w:t>
      </w:r>
      <w:r w:rsidRPr="005A6E34">
        <w:rPr>
          <w:rFonts w:ascii="Arial" w:hAnsi="Arial" w:cs="Arial"/>
          <w:sz w:val="24"/>
          <w:szCs w:val="24"/>
          <w:lang w:val="en-US"/>
        </w:rPr>
        <w:t xml:space="preserve"> </w:t>
      </w:r>
      <w:r w:rsidRPr="005A6E34">
        <w:rPr>
          <w:rFonts w:ascii="Arial" w:hAnsi="Arial" w:cs="Arial"/>
          <w:sz w:val="24"/>
          <w:szCs w:val="24"/>
        </w:rPr>
        <w:t>к</w:t>
      </w:r>
      <w:r w:rsidRPr="005A6E34">
        <w:rPr>
          <w:rFonts w:ascii="Arial" w:hAnsi="Arial" w:cs="Arial"/>
          <w:sz w:val="24"/>
          <w:szCs w:val="24"/>
          <w:lang w:val="en-US"/>
        </w:rPr>
        <w:t xml:space="preserve"> </w:t>
      </w:r>
      <w:r w:rsidRPr="005A6E34">
        <w:rPr>
          <w:rFonts w:ascii="Arial" w:hAnsi="Arial" w:cs="Arial"/>
          <w:sz w:val="24"/>
          <w:szCs w:val="24"/>
        </w:rPr>
        <w:t>органам</w:t>
      </w:r>
      <w:r w:rsidRPr="005A6E34">
        <w:rPr>
          <w:rFonts w:ascii="Arial" w:hAnsi="Arial" w:cs="Arial"/>
          <w:sz w:val="24"/>
          <w:szCs w:val="24"/>
          <w:lang w:val="en-US"/>
        </w:rPr>
        <w:t xml:space="preserve"> </w:t>
      </w:r>
      <w:r w:rsidRPr="005A6E34">
        <w:rPr>
          <w:rFonts w:ascii="Arial" w:hAnsi="Arial" w:cs="Arial"/>
          <w:sz w:val="24"/>
          <w:szCs w:val="24"/>
        </w:rPr>
        <w:t>по</w:t>
      </w:r>
      <w:r w:rsidRPr="005A6E34">
        <w:rPr>
          <w:rFonts w:ascii="Arial" w:hAnsi="Arial" w:cs="Arial"/>
          <w:sz w:val="24"/>
          <w:szCs w:val="24"/>
          <w:lang w:val="en-US"/>
        </w:rPr>
        <w:t xml:space="preserve"> </w:t>
      </w:r>
      <w:r w:rsidRPr="005A6E34">
        <w:rPr>
          <w:rFonts w:ascii="Arial" w:hAnsi="Arial" w:cs="Arial"/>
          <w:sz w:val="24"/>
          <w:szCs w:val="24"/>
        </w:rPr>
        <w:t>сертификации</w:t>
      </w:r>
      <w:r w:rsidRPr="005A6E34">
        <w:rPr>
          <w:rFonts w:ascii="Arial" w:hAnsi="Arial" w:cs="Arial"/>
          <w:sz w:val="24"/>
          <w:szCs w:val="24"/>
          <w:lang w:val="en-US"/>
        </w:rPr>
        <w:t xml:space="preserve"> </w:t>
      </w:r>
      <w:r w:rsidRPr="005A6E34">
        <w:rPr>
          <w:rFonts w:ascii="Arial" w:hAnsi="Arial" w:cs="Arial"/>
          <w:sz w:val="24"/>
          <w:szCs w:val="24"/>
        </w:rPr>
        <w:t>продукции</w:t>
      </w:r>
      <w:r w:rsidRPr="005A6E34">
        <w:rPr>
          <w:rFonts w:ascii="Arial" w:hAnsi="Arial" w:cs="Arial"/>
          <w:sz w:val="24"/>
          <w:szCs w:val="24"/>
          <w:lang w:val="en-US"/>
        </w:rPr>
        <w:t xml:space="preserve">, </w:t>
      </w:r>
      <w:r w:rsidRPr="005A6E34">
        <w:rPr>
          <w:rFonts w:ascii="Arial" w:hAnsi="Arial" w:cs="Arial"/>
          <w:sz w:val="24"/>
          <w:szCs w:val="24"/>
        </w:rPr>
        <w:t>процессов</w:t>
      </w:r>
      <w:r w:rsidRPr="005A6E34">
        <w:rPr>
          <w:rFonts w:ascii="Arial" w:hAnsi="Arial" w:cs="Arial"/>
          <w:sz w:val="24"/>
          <w:szCs w:val="24"/>
          <w:lang w:val="en-US"/>
        </w:rPr>
        <w:t xml:space="preserve"> </w:t>
      </w:r>
      <w:r w:rsidRPr="005A6E34">
        <w:rPr>
          <w:rFonts w:ascii="Arial" w:hAnsi="Arial" w:cs="Arial"/>
          <w:sz w:val="24"/>
          <w:szCs w:val="24"/>
        </w:rPr>
        <w:t>и</w:t>
      </w:r>
      <w:r w:rsidRPr="005A6E34">
        <w:rPr>
          <w:rFonts w:ascii="Arial" w:hAnsi="Arial" w:cs="Arial"/>
          <w:sz w:val="24"/>
          <w:szCs w:val="24"/>
          <w:lang w:val="en-US"/>
        </w:rPr>
        <w:t xml:space="preserve"> </w:t>
      </w:r>
      <w:r w:rsidRPr="005A6E34">
        <w:rPr>
          <w:rFonts w:ascii="Arial" w:hAnsi="Arial" w:cs="Arial"/>
          <w:sz w:val="24"/>
          <w:szCs w:val="24"/>
        </w:rPr>
        <w:t>услуг</w:t>
      </w:r>
      <w:r w:rsidRPr="005A6E34">
        <w:rPr>
          <w:rFonts w:ascii="Arial" w:hAnsi="Arial" w:cs="Arial"/>
          <w:sz w:val="24"/>
          <w:szCs w:val="24"/>
          <w:lang w:val="en-US"/>
        </w:rPr>
        <w:t>)</w:t>
      </w:r>
      <w:proofErr w:type="gramEnd"/>
    </w:p>
    <w:p w:rsidR="00F31450" w:rsidRPr="005A6E34" w:rsidRDefault="005A6E34" w:rsidP="005A6E34">
      <w:pPr>
        <w:ind w:firstLine="709"/>
        <w:jc w:val="both"/>
        <w:rPr>
          <w:rFonts w:ascii="Arial" w:hAnsi="Arial" w:cs="Arial"/>
          <w:sz w:val="24"/>
          <w:szCs w:val="24"/>
        </w:rPr>
      </w:pPr>
      <w:r w:rsidRPr="00F31450">
        <w:rPr>
          <w:rFonts w:ascii="Arial" w:hAnsi="Arial" w:cs="Arial"/>
          <w:sz w:val="24"/>
          <w:szCs w:val="24"/>
          <w:lang w:val="en-US"/>
        </w:rPr>
        <w:t>[</w:t>
      </w:r>
      <w:r w:rsidRPr="005A6E34">
        <w:rPr>
          <w:rFonts w:ascii="Arial" w:hAnsi="Arial" w:cs="Arial"/>
          <w:sz w:val="24"/>
          <w:szCs w:val="24"/>
          <w:lang w:val="en-US"/>
        </w:rPr>
        <w:t>6</w:t>
      </w:r>
      <w:r w:rsidRPr="00F31450">
        <w:rPr>
          <w:rFonts w:ascii="Arial" w:hAnsi="Arial" w:cs="Arial"/>
          <w:sz w:val="24"/>
          <w:szCs w:val="24"/>
          <w:lang w:val="en-US"/>
        </w:rPr>
        <w:t xml:space="preserve">] </w:t>
      </w:r>
      <w:r w:rsidRPr="005A6E34">
        <w:rPr>
          <w:rFonts w:ascii="Arial" w:hAnsi="Arial" w:cs="Arial"/>
          <w:sz w:val="24"/>
          <w:szCs w:val="24"/>
          <w:lang w:val="en-US"/>
        </w:rPr>
        <w:t>ISO/TS 22003:2013 Food safety management systems -- Requirements for bodies providing audit and certification of</w:t>
      </w:r>
      <w:r>
        <w:rPr>
          <w:rFonts w:ascii="Arial" w:hAnsi="Arial" w:cs="Arial"/>
          <w:sz w:val="24"/>
          <w:szCs w:val="24"/>
          <w:lang w:val="en-US"/>
        </w:rPr>
        <w:t xml:space="preserve"> food safety management systems</w:t>
      </w:r>
      <w:r w:rsidR="00F31450" w:rsidRPr="005A6E34">
        <w:rPr>
          <w:rFonts w:ascii="Arial" w:hAnsi="Arial" w:cs="Arial"/>
          <w:sz w:val="24"/>
          <w:szCs w:val="24"/>
          <w:lang w:val="en-US"/>
        </w:rPr>
        <w:t xml:space="preserve"> </w:t>
      </w:r>
      <w:r w:rsidRPr="005A6E34">
        <w:rPr>
          <w:rFonts w:ascii="Arial" w:hAnsi="Arial" w:cs="Arial"/>
          <w:sz w:val="24"/>
          <w:szCs w:val="24"/>
          <w:lang w:val="en-US"/>
        </w:rPr>
        <w:t>(</w:t>
      </w:r>
      <w:r w:rsidRPr="005A6E34">
        <w:rPr>
          <w:rFonts w:ascii="Arial" w:hAnsi="Arial" w:cs="Arial"/>
          <w:sz w:val="24"/>
          <w:szCs w:val="24"/>
        </w:rPr>
        <w:t>Системы</w:t>
      </w:r>
      <w:r w:rsidRPr="005A6E34">
        <w:rPr>
          <w:rFonts w:ascii="Arial" w:hAnsi="Arial" w:cs="Arial"/>
          <w:sz w:val="24"/>
          <w:szCs w:val="24"/>
          <w:lang w:val="en-US"/>
        </w:rPr>
        <w:t xml:space="preserve"> </w:t>
      </w:r>
      <w:r w:rsidRPr="005A6E34">
        <w:rPr>
          <w:rFonts w:ascii="Arial" w:hAnsi="Arial" w:cs="Arial"/>
          <w:sz w:val="24"/>
          <w:szCs w:val="24"/>
        </w:rPr>
        <w:t>менеджмента</w:t>
      </w:r>
      <w:r w:rsidRPr="005A6E34">
        <w:rPr>
          <w:rFonts w:ascii="Arial" w:hAnsi="Arial" w:cs="Arial"/>
          <w:sz w:val="24"/>
          <w:szCs w:val="24"/>
          <w:lang w:val="en-US"/>
        </w:rPr>
        <w:t xml:space="preserve"> </w:t>
      </w:r>
      <w:r w:rsidRPr="005A6E34">
        <w:rPr>
          <w:rFonts w:ascii="Arial" w:hAnsi="Arial" w:cs="Arial"/>
          <w:sz w:val="24"/>
          <w:szCs w:val="24"/>
        </w:rPr>
        <w:t>безопасности</w:t>
      </w:r>
      <w:r w:rsidRPr="005A6E34">
        <w:rPr>
          <w:rFonts w:ascii="Arial" w:hAnsi="Arial" w:cs="Arial"/>
          <w:sz w:val="24"/>
          <w:szCs w:val="24"/>
          <w:lang w:val="en-US"/>
        </w:rPr>
        <w:t xml:space="preserve"> </w:t>
      </w:r>
      <w:r w:rsidRPr="005A6E34">
        <w:rPr>
          <w:rFonts w:ascii="Arial" w:hAnsi="Arial" w:cs="Arial"/>
          <w:sz w:val="24"/>
          <w:szCs w:val="24"/>
        </w:rPr>
        <w:t>пищевых</w:t>
      </w:r>
      <w:r w:rsidRPr="005A6E34">
        <w:rPr>
          <w:rFonts w:ascii="Arial" w:hAnsi="Arial" w:cs="Arial"/>
          <w:sz w:val="24"/>
          <w:szCs w:val="24"/>
          <w:lang w:val="en-US"/>
        </w:rPr>
        <w:t xml:space="preserve"> </w:t>
      </w:r>
      <w:r w:rsidRPr="005A6E34">
        <w:rPr>
          <w:rFonts w:ascii="Arial" w:hAnsi="Arial" w:cs="Arial"/>
          <w:sz w:val="24"/>
          <w:szCs w:val="24"/>
        </w:rPr>
        <w:t>продуктов</w:t>
      </w:r>
      <w:r w:rsidRPr="005A6E34">
        <w:rPr>
          <w:rFonts w:ascii="Arial" w:hAnsi="Arial" w:cs="Arial"/>
          <w:sz w:val="24"/>
          <w:szCs w:val="24"/>
          <w:lang w:val="en-US"/>
        </w:rPr>
        <w:t xml:space="preserve">. </w:t>
      </w:r>
      <w:proofErr w:type="gramStart"/>
      <w:r w:rsidRPr="005A6E34">
        <w:rPr>
          <w:rFonts w:ascii="Arial" w:hAnsi="Arial" w:cs="Arial"/>
          <w:sz w:val="24"/>
          <w:szCs w:val="24"/>
        </w:rPr>
        <w:t>Требования к органам, проводящим аудит и сертификацию систем менеджмента безопасности пищевых продуктов</w:t>
      </w:r>
      <w:r>
        <w:rPr>
          <w:rFonts w:ascii="Arial" w:hAnsi="Arial" w:cs="Arial"/>
          <w:sz w:val="24"/>
          <w:szCs w:val="24"/>
        </w:rPr>
        <w:t>)</w:t>
      </w:r>
      <w:proofErr w:type="gramEnd"/>
    </w:p>
    <w:p w:rsidR="00F31450" w:rsidRDefault="00F31450" w:rsidP="00720100">
      <w:pPr>
        <w:ind w:firstLine="709"/>
        <w:jc w:val="both"/>
        <w:rPr>
          <w:rFonts w:ascii="Arial" w:hAnsi="Arial" w:cs="Arial"/>
          <w:sz w:val="24"/>
          <w:szCs w:val="24"/>
        </w:rPr>
      </w:pPr>
    </w:p>
    <w:p w:rsidR="00A045FB" w:rsidRPr="009141F8" w:rsidRDefault="00A045FB" w:rsidP="003C4200">
      <w:pPr>
        <w:ind w:firstLine="567"/>
        <w:jc w:val="both"/>
        <w:rPr>
          <w:rFonts w:ascii="Arial" w:hAnsi="Arial" w:cs="Arial"/>
          <w:sz w:val="24"/>
          <w:szCs w:val="24"/>
        </w:rPr>
      </w:pPr>
    </w:p>
    <w:p w:rsidR="00A045FB" w:rsidRPr="009141F8" w:rsidRDefault="00A045FB" w:rsidP="003C4200">
      <w:pPr>
        <w:ind w:firstLine="567"/>
        <w:jc w:val="both"/>
        <w:rPr>
          <w:rFonts w:ascii="Arial" w:hAnsi="Arial" w:cs="Arial"/>
          <w:sz w:val="24"/>
          <w:szCs w:val="24"/>
        </w:rPr>
      </w:pPr>
    </w:p>
    <w:p w:rsidR="00A045FB" w:rsidRDefault="00A045FB" w:rsidP="003C4200">
      <w:pPr>
        <w:ind w:firstLine="567"/>
        <w:jc w:val="both"/>
        <w:rPr>
          <w:rFonts w:ascii="Arial" w:hAnsi="Arial" w:cs="Arial"/>
          <w:b/>
          <w:sz w:val="24"/>
          <w:szCs w:val="24"/>
        </w:rPr>
      </w:pPr>
    </w:p>
    <w:p w:rsidR="00A045FB" w:rsidRDefault="00A045FB" w:rsidP="003C4200">
      <w:pPr>
        <w:ind w:firstLine="567"/>
        <w:jc w:val="both"/>
        <w:rPr>
          <w:rFonts w:ascii="Arial" w:hAnsi="Arial" w:cs="Arial"/>
          <w:b/>
          <w:sz w:val="24"/>
          <w:szCs w:val="24"/>
        </w:rPr>
      </w:pPr>
    </w:p>
    <w:p w:rsidR="00EF1761" w:rsidRDefault="00EF1761" w:rsidP="003C4200">
      <w:pPr>
        <w:ind w:firstLine="567"/>
        <w:jc w:val="both"/>
        <w:rPr>
          <w:rFonts w:ascii="Arial" w:hAnsi="Arial" w:cs="Arial"/>
          <w:b/>
          <w:sz w:val="24"/>
          <w:szCs w:val="24"/>
        </w:rPr>
      </w:pPr>
    </w:p>
    <w:p w:rsidR="00EF1761" w:rsidRDefault="00EF1761" w:rsidP="003C4200">
      <w:pPr>
        <w:ind w:firstLine="567"/>
        <w:jc w:val="both"/>
        <w:rPr>
          <w:rFonts w:ascii="Arial" w:hAnsi="Arial" w:cs="Arial"/>
          <w:b/>
          <w:sz w:val="24"/>
          <w:szCs w:val="24"/>
        </w:rPr>
      </w:pPr>
    </w:p>
    <w:p w:rsidR="00EF1761" w:rsidRDefault="00EF1761" w:rsidP="003C4200">
      <w:pPr>
        <w:ind w:firstLine="567"/>
        <w:jc w:val="both"/>
        <w:rPr>
          <w:rFonts w:ascii="Arial" w:hAnsi="Arial" w:cs="Arial"/>
          <w:b/>
          <w:sz w:val="24"/>
          <w:szCs w:val="24"/>
        </w:rPr>
      </w:pPr>
    </w:p>
    <w:p w:rsidR="00EF1761" w:rsidRDefault="00EF1761" w:rsidP="003C4200">
      <w:pPr>
        <w:ind w:firstLine="567"/>
        <w:jc w:val="both"/>
        <w:rPr>
          <w:rFonts w:ascii="Arial" w:hAnsi="Arial" w:cs="Arial"/>
          <w:b/>
          <w:sz w:val="24"/>
          <w:szCs w:val="24"/>
        </w:rPr>
      </w:pPr>
    </w:p>
    <w:p w:rsidR="00EF1761" w:rsidRDefault="00EF1761" w:rsidP="003C4200">
      <w:pPr>
        <w:ind w:firstLine="567"/>
        <w:jc w:val="both"/>
        <w:rPr>
          <w:rFonts w:ascii="Arial" w:hAnsi="Arial" w:cs="Arial"/>
          <w:b/>
          <w:sz w:val="24"/>
          <w:szCs w:val="24"/>
        </w:rPr>
      </w:pPr>
    </w:p>
    <w:p w:rsidR="00EF1761" w:rsidRDefault="00EF1761" w:rsidP="003C4200">
      <w:pPr>
        <w:ind w:firstLine="567"/>
        <w:jc w:val="both"/>
        <w:rPr>
          <w:rFonts w:ascii="Arial" w:hAnsi="Arial" w:cs="Arial"/>
          <w:b/>
          <w:sz w:val="24"/>
          <w:szCs w:val="24"/>
        </w:rPr>
      </w:pPr>
    </w:p>
    <w:p w:rsidR="00EF1761" w:rsidRDefault="00EF1761" w:rsidP="003C4200">
      <w:pPr>
        <w:ind w:firstLine="567"/>
        <w:jc w:val="both"/>
        <w:rPr>
          <w:rFonts w:ascii="Arial" w:hAnsi="Arial" w:cs="Arial"/>
          <w:b/>
          <w:sz w:val="24"/>
          <w:szCs w:val="24"/>
        </w:rPr>
      </w:pPr>
    </w:p>
    <w:p w:rsidR="00EF1761" w:rsidRDefault="00EF1761" w:rsidP="003C4200">
      <w:pPr>
        <w:ind w:firstLine="567"/>
        <w:jc w:val="both"/>
        <w:rPr>
          <w:rFonts w:ascii="Arial" w:hAnsi="Arial" w:cs="Arial"/>
          <w:b/>
          <w:sz w:val="24"/>
          <w:szCs w:val="24"/>
        </w:rPr>
      </w:pPr>
    </w:p>
    <w:p w:rsidR="00EF1761" w:rsidRDefault="00EF1761" w:rsidP="003C4200">
      <w:pPr>
        <w:ind w:firstLine="567"/>
        <w:jc w:val="both"/>
        <w:rPr>
          <w:rFonts w:ascii="Arial" w:hAnsi="Arial" w:cs="Arial"/>
          <w:b/>
          <w:sz w:val="24"/>
          <w:szCs w:val="24"/>
        </w:rPr>
      </w:pPr>
    </w:p>
    <w:p w:rsidR="00EF1761" w:rsidRDefault="00EF1761" w:rsidP="003C4200">
      <w:pPr>
        <w:ind w:firstLine="567"/>
        <w:jc w:val="both"/>
        <w:rPr>
          <w:rFonts w:ascii="Arial" w:hAnsi="Arial" w:cs="Arial"/>
          <w:b/>
          <w:sz w:val="24"/>
          <w:szCs w:val="24"/>
        </w:rPr>
      </w:pPr>
    </w:p>
    <w:p w:rsidR="00EF1761" w:rsidRDefault="00EF1761" w:rsidP="003C4200">
      <w:pPr>
        <w:ind w:firstLine="567"/>
        <w:jc w:val="both"/>
        <w:rPr>
          <w:rFonts w:ascii="Arial" w:hAnsi="Arial" w:cs="Arial"/>
          <w:b/>
          <w:sz w:val="24"/>
          <w:szCs w:val="24"/>
        </w:rPr>
      </w:pPr>
    </w:p>
    <w:p w:rsidR="00EF1761" w:rsidRDefault="00EF1761" w:rsidP="003C4200">
      <w:pPr>
        <w:ind w:firstLine="567"/>
        <w:jc w:val="both"/>
        <w:rPr>
          <w:rFonts w:ascii="Arial" w:hAnsi="Arial" w:cs="Arial"/>
          <w:b/>
          <w:sz w:val="24"/>
          <w:szCs w:val="24"/>
        </w:rPr>
      </w:pPr>
    </w:p>
    <w:p w:rsidR="00EF1761" w:rsidRPr="00EF1761" w:rsidRDefault="00EF1761" w:rsidP="003C4200">
      <w:pPr>
        <w:ind w:firstLine="567"/>
        <w:jc w:val="both"/>
        <w:rPr>
          <w:rFonts w:ascii="Arial" w:hAnsi="Arial" w:cs="Arial"/>
          <w:b/>
          <w:sz w:val="24"/>
          <w:szCs w:val="24"/>
        </w:rPr>
      </w:pPr>
    </w:p>
    <w:p w:rsidR="00EF1761" w:rsidRDefault="00EF1761" w:rsidP="003C4200">
      <w:pPr>
        <w:ind w:firstLine="567"/>
        <w:jc w:val="both"/>
        <w:rPr>
          <w:rFonts w:ascii="Arial" w:hAnsi="Arial" w:cs="Arial"/>
          <w:b/>
          <w:sz w:val="24"/>
          <w:szCs w:val="24"/>
        </w:rPr>
      </w:pPr>
    </w:p>
    <w:p w:rsidR="00EF1761" w:rsidRDefault="00EF1761" w:rsidP="003C4200">
      <w:pPr>
        <w:ind w:firstLine="567"/>
        <w:jc w:val="both"/>
        <w:rPr>
          <w:rFonts w:ascii="Arial" w:hAnsi="Arial" w:cs="Arial"/>
          <w:b/>
          <w:sz w:val="24"/>
          <w:szCs w:val="24"/>
        </w:rPr>
      </w:pPr>
    </w:p>
    <w:p w:rsidR="00EF1761" w:rsidRDefault="00EF1761" w:rsidP="003C4200">
      <w:pPr>
        <w:ind w:firstLine="567"/>
        <w:jc w:val="both"/>
        <w:rPr>
          <w:rFonts w:ascii="Arial" w:hAnsi="Arial" w:cs="Arial"/>
          <w:b/>
          <w:sz w:val="24"/>
          <w:szCs w:val="24"/>
        </w:rPr>
      </w:pPr>
    </w:p>
    <w:p w:rsidR="00EF1761" w:rsidRDefault="00EF1761" w:rsidP="003C4200">
      <w:pPr>
        <w:ind w:firstLine="567"/>
        <w:jc w:val="both"/>
        <w:rPr>
          <w:rFonts w:ascii="Arial" w:hAnsi="Arial" w:cs="Arial"/>
          <w:b/>
          <w:sz w:val="24"/>
          <w:szCs w:val="24"/>
        </w:rPr>
      </w:pPr>
    </w:p>
    <w:p w:rsidR="00EF1761" w:rsidRDefault="00EF1761" w:rsidP="003C4200">
      <w:pPr>
        <w:ind w:firstLine="567"/>
        <w:jc w:val="both"/>
        <w:rPr>
          <w:rFonts w:ascii="Arial" w:hAnsi="Arial" w:cs="Arial"/>
          <w:b/>
          <w:sz w:val="24"/>
          <w:szCs w:val="24"/>
        </w:rPr>
      </w:pPr>
    </w:p>
    <w:p w:rsidR="00EF1761" w:rsidRDefault="00EF1761" w:rsidP="003C4200">
      <w:pPr>
        <w:ind w:firstLine="567"/>
        <w:jc w:val="both"/>
        <w:rPr>
          <w:rFonts w:ascii="Arial" w:hAnsi="Arial" w:cs="Arial"/>
          <w:b/>
          <w:sz w:val="24"/>
          <w:szCs w:val="24"/>
        </w:rPr>
      </w:pPr>
    </w:p>
    <w:p w:rsidR="00EF1761" w:rsidRDefault="00EF1761" w:rsidP="003C4200">
      <w:pPr>
        <w:ind w:firstLine="567"/>
        <w:jc w:val="both"/>
        <w:rPr>
          <w:rFonts w:ascii="Arial" w:hAnsi="Arial" w:cs="Arial"/>
          <w:b/>
          <w:sz w:val="24"/>
          <w:szCs w:val="24"/>
        </w:rPr>
      </w:pPr>
    </w:p>
    <w:p w:rsidR="00EF1761" w:rsidRDefault="00EF1761" w:rsidP="003C4200">
      <w:pPr>
        <w:ind w:firstLine="567"/>
        <w:jc w:val="both"/>
        <w:rPr>
          <w:rFonts w:ascii="Arial" w:hAnsi="Arial" w:cs="Arial"/>
          <w:b/>
          <w:sz w:val="24"/>
          <w:szCs w:val="24"/>
        </w:rPr>
      </w:pPr>
    </w:p>
    <w:p w:rsidR="00EF1761" w:rsidRDefault="00EF1761" w:rsidP="003C4200">
      <w:pPr>
        <w:ind w:firstLine="567"/>
        <w:jc w:val="both"/>
        <w:rPr>
          <w:rFonts w:ascii="Arial" w:hAnsi="Arial" w:cs="Arial"/>
          <w:b/>
          <w:sz w:val="24"/>
          <w:szCs w:val="24"/>
        </w:rPr>
      </w:pPr>
    </w:p>
    <w:p w:rsidR="00EF1761" w:rsidRDefault="00EF1761" w:rsidP="003C4200">
      <w:pPr>
        <w:ind w:firstLine="567"/>
        <w:jc w:val="both"/>
        <w:rPr>
          <w:rFonts w:ascii="Arial" w:hAnsi="Arial" w:cs="Arial"/>
          <w:b/>
          <w:sz w:val="24"/>
          <w:szCs w:val="24"/>
        </w:rPr>
      </w:pPr>
    </w:p>
    <w:p w:rsidR="00A045FB" w:rsidRDefault="00A045FB" w:rsidP="003C4200">
      <w:pPr>
        <w:ind w:firstLine="567"/>
        <w:jc w:val="both"/>
        <w:rPr>
          <w:rFonts w:ascii="Arial" w:hAnsi="Arial" w:cs="Arial"/>
          <w:b/>
          <w:sz w:val="24"/>
          <w:szCs w:val="24"/>
        </w:rPr>
      </w:pPr>
    </w:p>
    <w:p w:rsidR="00EF1761" w:rsidRPr="003951D2" w:rsidRDefault="00EF1761" w:rsidP="00EF1761">
      <w:pPr>
        <w:pStyle w:val="110"/>
        <w:ind w:left="0" w:firstLine="567"/>
        <w:rPr>
          <w:rFonts w:ascii="Arial" w:hAnsi="Arial" w:cs="Arial"/>
          <w:sz w:val="24"/>
          <w:szCs w:val="24"/>
        </w:rPr>
      </w:pPr>
      <w:r w:rsidRPr="003951D2">
        <w:rPr>
          <w:rFonts w:ascii="Arial" w:hAnsi="Arial" w:cs="Arial"/>
          <w:sz w:val="24"/>
          <w:szCs w:val="24"/>
        </w:rPr>
        <w:lastRenderedPageBreak/>
        <w:t xml:space="preserve">Приложение </w:t>
      </w:r>
      <w:r w:rsidRPr="003951D2">
        <w:rPr>
          <w:rFonts w:ascii="Arial" w:hAnsi="Arial" w:cs="Arial"/>
          <w:sz w:val="24"/>
          <w:szCs w:val="24"/>
          <w:lang w:val="ru-RU"/>
        </w:rPr>
        <w:t>Д</w:t>
      </w:r>
      <w:r w:rsidRPr="003951D2">
        <w:rPr>
          <w:rFonts w:ascii="Arial" w:hAnsi="Arial" w:cs="Arial"/>
          <w:sz w:val="24"/>
          <w:szCs w:val="24"/>
        </w:rPr>
        <w:t>А</w:t>
      </w:r>
    </w:p>
    <w:p w:rsidR="00EF1761" w:rsidRPr="003951D2" w:rsidRDefault="00EF1761" w:rsidP="00EF1761">
      <w:pPr>
        <w:pStyle w:val="af3"/>
        <w:spacing w:after="0"/>
        <w:ind w:firstLine="567"/>
        <w:jc w:val="center"/>
        <w:rPr>
          <w:rFonts w:ascii="Arial" w:hAnsi="Arial" w:cs="Arial"/>
          <w:i/>
          <w:sz w:val="24"/>
          <w:szCs w:val="24"/>
        </w:rPr>
      </w:pPr>
      <w:r w:rsidRPr="003951D2">
        <w:rPr>
          <w:rFonts w:ascii="Arial" w:hAnsi="Arial" w:cs="Arial"/>
          <w:i/>
          <w:sz w:val="24"/>
          <w:szCs w:val="24"/>
        </w:rPr>
        <w:t>(справочное)</w:t>
      </w:r>
    </w:p>
    <w:p w:rsidR="00EF1761" w:rsidRPr="003951D2" w:rsidRDefault="00EF1761" w:rsidP="00EF1761">
      <w:pPr>
        <w:ind w:firstLine="567"/>
        <w:jc w:val="both"/>
        <w:rPr>
          <w:rFonts w:ascii="Arial" w:hAnsi="Arial" w:cs="Arial"/>
          <w:b/>
          <w:sz w:val="24"/>
          <w:szCs w:val="24"/>
        </w:rPr>
      </w:pPr>
    </w:p>
    <w:p w:rsidR="00EF1761" w:rsidRPr="003951D2" w:rsidRDefault="00EF1761" w:rsidP="00EF1761">
      <w:pPr>
        <w:ind w:firstLine="567"/>
        <w:jc w:val="center"/>
        <w:rPr>
          <w:rFonts w:ascii="Arial" w:hAnsi="Arial" w:cs="Arial"/>
          <w:b/>
          <w:sz w:val="24"/>
          <w:szCs w:val="24"/>
        </w:rPr>
      </w:pPr>
      <w:r w:rsidRPr="003951D2">
        <w:rPr>
          <w:rFonts w:ascii="Arial" w:hAnsi="Arial" w:cs="Arial"/>
          <w:b/>
          <w:sz w:val="24"/>
          <w:szCs w:val="24"/>
        </w:rPr>
        <w:t>Сведения о соответствии ссылочных международных стандартов ссылочным межгосударственным стандартам</w:t>
      </w:r>
    </w:p>
    <w:p w:rsidR="00EF1761" w:rsidRPr="003951D2" w:rsidRDefault="00EF1761" w:rsidP="00EF1761">
      <w:pPr>
        <w:widowControl w:val="0"/>
        <w:autoSpaceDE w:val="0"/>
        <w:autoSpaceDN w:val="0"/>
        <w:adjustRightInd w:val="0"/>
        <w:jc w:val="both"/>
        <w:rPr>
          <w:rFonts w:ascii="Arial" w:hAnsi="Arial" w:cs="Arial"/>
          <w:spacing w:val="2"/>
          <w:sz w:val="22"/>
          <w:szCs w:val="22"/>
          <w:shd w:val="clear" w:color="auto" w:fill="FFFFFF"/>
        </w:rPr>
      </w:pPr>
    </w:p>
    <w:p w:rsidR="00EF1761" w:rsidRPr="003951D2" w:rsidRDefault="00EF1761" w:rsidP="00EF1761">
      <w:pPr>
        <w:widowControl w:val="0"/>
        <w:autoSpaceDE w:val="0"/>
        <w:autoSpaceDN w:val="0"/>
        <w:adjustRightInd w:val="0"/>
        <w:jc w:val="both"/>
        <w:rPr>
          <w:rFonts w:ascii="Arial" w:hAnsi="Arial" w:cs="Arial"/>
          <w:b/>
          <w:bCs/>
          <w:sz w:val="24"/>
          <w:szCs w:val="22"/>
        </w:rPr>
      </w:pPr>
      <w:r w:rsidRPr="003951D2">
        <w:rPr>
          <w:rFonts w:ascii="Arial" w:hAnsi="Arial" w:cs="Arial"/>
          <w:spacing w:val="2"/>
          <w:sz w:val="24"/>
          <w:szCs w:val="22"/>
          <w:shd w:val="clear" w:color="auto" w:fill="FFFFFF"/>
        </w:rPr>
        <w:t xml:space="preserve">Таблица ДА. </w:t>
      </w:r>
      <w:r w:rsidRPr="003951D2">
        <w:rPr>
          <w:rFonts w:ascii="Arial" w:hAnsi="Arial" w:cs="Arial"/>
          <w:bCs/>
          <w:sz w:val="24"/>
          <w:szCs w:val="22"/>
        </w:rPr>
        <w:t>Сведения о соответствии ссылочных международных стандартов ссылочным межгосударственным стандартам</w:t>
      </w:r>
    </w:p>
    <w:tbl>
      <w:tblPr>
        <w:tblStyle w:val="2c"/>
        <w:tblW w:w="0" w:type="auto"/>
        <w:tblInd w:w="108" w:type="dxa"/>
        <w:tblLayout w:type="fixed"/>
        <w:tblLook w:val="04A0" w:firstRow="1" w:lastRow="0" w:firstColumn="1" w:lastColumn="0" w:noHBand="0" w:noVBand="1"/>
      </w:tblPr>
      <w:tblGrid>
        <w:gridCol w:w="3828"/>
        <w:gridCol w:w="1701"/>
        <w:gridCol w:w="3933"/>
      </w:tblGrid>
      <w:tr w:rsidR="00EF1761" w:rsidRPr="003951D2" w:rsidTr="007F3FC6">
        <w:tc>
          <w:tcPr>
            <w:tcW w:w="3828" w:type="dxa"/>
            <w:tcBorders>
              <w:bottom w:val="double" w:sz="4" w:space="0" w:color="auto"/>
            </w:tcBorders>
            <w:vAlign w:val="center"/>
          </w:tcPr>
          <w:p w:rsidR="00EF1761" w:rsidRPr="003951D2" w:rsidRDefault="00EF1761" w:rsidP="007F3FC6">
            <w:pPr>
              <w:widowControl w:val="0"/>
              <w:autoSpaceDE w:val="0"/>
              <w:autoSpaceDN w:val="0"/>
              <w:adjustRightInd w:val="0"/>
              <w:jc w:val="center"/>
              <w:rPr>
                <w:rFonts w:ascii="Arial" w:hAnsi="Arial" w:cs="Arial"/>
                <w:bCs/>
                <w:sz w:val="24"/>
                <w:szCs w:val="22"/>
              </w:rPr>
            </w:pPr>
            <w:r w:rsidRPr="003951D2">
              <w:rPr>
                <w:rFonts w:ascii="Arial" w:hAnsi="Arial" w:cs="Arial"/>
                <w:bCs/>
                <w:sz w:val="24"/>
                <w:szCs w:val="22"/>
              </w:rPr>
              <w:t>Обозначение и наименование международного стандарта</w:t>
            </w:r>
          </w:p>
        </w:tc>
        <w:tc>
          <w:tcPr>
            <w:tcW w:w="1701" w:type="dxa"/>
            <w:tcBorders>
              <w:bottom w:val="double" w:sz="4" w:space="0" w:color="auto"/>
            </w:tcBorders>
            <w:vAlign w:val="center"/>
          </w:tcPr>
          <w:p w:rsidR="00EF1761" w:rsidRPr="003951D2" w:rsidRDefault="00EF1761" w:rsidP="007F3FC6">
            <w:pPr>
              <w:widowControl w:val="0"/>
              <w:autoSpaceDE w:val="0"/>
              <w:autoSpaceDN w:val="0"/>
              <w:adjustRightInd w:val="0"/>
              <w:ind w:left="-108"/>
              <w:jc w:val="center"/>
              <w:rPr>
                <w:rFonts w:ascii="Arial" w:hAnsi="Arial" w:cs="Arial"/>
                <w:bCs/>
                <w:spacing w:val="-4"/>
                <w:sz w:val="24"/>
                <w:szCs w:val="22"/>
              </w:rPr>
            </w:pPr>
            <w:r w:rsidRPr="003951D2">
              <w:rPr>
                <w:rFonts w:ascii="Arial" w:hAnsi="Arial" w:cs="Arial"/>
                <w:bCs/>
                <w:spacing w:val="-4"/>
                <w:sz w:val="24"/>
                <w:szCs w:val="22"/>
              </w:rPr>
              <w:t xml:space="preserve">Степень </w:t>
            </w:r>
          </w:p>
          <w:p w:rsidR="00EF1761" w:rsidRPr="003951D2" w:rsidRDefault="00EF1761" w:rsidP="007F3FC6">
            <w:pPr>
              <w:widowControl w:val="0"/>
              <w:autoSpaceDE w:val="0"/>
              <w:autoSpaceDN w:val="0"/>
              <w:adjustRightInd w:val="0"/>
              <w:ind w:left="-108" w:right="-108"/>
              <w:jc w:val="center"/>
              <w:rPr>
                <w:rFonts w:ascii="Arial" w:hAnsi="Arial" w:cs="Arial"/>
                <w:bCs/>
                <w:sz w:val="24"/>
                <w:szCs w:val="22"/>
              </w:rPr>
            </w:pPr>
            <w:r w:rsidRPr="003951D2">
              <w:rPr>
                <w:rFonts w:ascii="Arial" w:hAnsi="Arial" w:cs="Arial"/>
                <w:bCs/>
                <w:spacing w:val="-4"/>
                <w:sz w:val="24"/>
                <w:szCs w:val="22"/>
              </w:rPr>
              <w:t>соответствия</w:t>
            </w:r>
          </w:p>
        </w:tc>
        <w:tc>
          <w:tcPr>
            <w:tcW w:w="3933" w:type="dxa"/>
            <w:tcBorders>
              <w:bottom w:val="double" w:sz="4" w:space="0" w:color="auto"/>
            </w:tcBorders>
            <w:vAlign w:val="center"/>
          </w:tcPr>
          <w:p w:rsidR="00EF1761" w:rsidRPr="003951D2" w:rsidRDefault="00EF1761" w:rsidP="007F3FC6">
            <w:pPr>
              <w:widowControl w:val="0"/>
              <w:autoSpaceDE w:val="0"/>
              <w:autoSpaceDN w:val="0"/>
              <w:adjustRightInd w:val="0"/>
              <w:jc w:val="center"/>
              <w:rPr>
                <w:rFonts w:ascii="Arial" w:hAnsi="Arial" w:cs="Arial"/>
                <w:bCs/>
                <w:sz w:val="24"/>
                <w:szCs w:val="22"/>
              </w:rPr>
            </w:pPr>
            <w:r w:rsidRPr="003951D2">
              <w:rPr>
                <w:rFonts w:ascii="Arial" w:hAnsi="Arial" w:cs="Arial"/>
                <w:bCs/>
                <w:sz w:val="24"/>
                <w:szCs w:val="22"/>
              </w:rPr>
              <w:t>Обозначение и наименование межгосударственного стандарта</w:t>
            </w:r>
          </w:p>
        </w:tc>
      </w:tr>
      <w:tr w:rsidR="00EF1761" w:rsidRPr="003951D2" w:rsidTr="007F3FC6">
        <w:tc>
          <w:tcPr>
            <w:tcW w:w="3828" w:type="dxa"/>
            <w:vAlign w:val="center"/>
          </w:tcPr>
          <w:p w:rsidR="00EF1761" w:rsidRPr="003951D2" w:rsidRDefault="00EF1761" w:rsidP="007F3FC6">
            <w:pPr>
              <w:widowControl w:val="0"/>
              <w:tabs>
                <w:tab w:val="left" w:pos="667"/>
              </w:tabs>
              <w:autoSpaceDE w:val="0"/>
              <w:autoSpaceDN w:val="0"/>
              <w:adjustRightInd w:val="0"/>
              <w:jc w:val="both"/>
              <w:rPr>
                <w:rFonts w:ascii="Arial" w:hAnsi="Arial" w:cs="Arial"/>
                <w:bCs/>
                <w:sz w:val="24"/>
                <w:szCs w:val="22"/>
                <w:lang w:val="en-US"/>
              </w:rPr>
            </w:pPr>
            <w:r w:rsidRPr="003951D2">
              <w:rPr>
                <w:rFonts w:ascii="Arial" w:hAnsi="Arial" w:cs="Arial"/>
                <w:bCs/>
                <w:sz w:val="24"/>
                <w:szCs w:val="22"/>
                <w:lang w:val="en-US"/>
              </w:rPr>
              <w:t>ISO/IEC 17000:2004</w:t>
            </w:r>
          </w:p>
          <w:p w:rsidR="00EF1761" w:rsidRPr="003951D2" w:rsidRDefault="00EF1761" w:rsidP="007F3FC6">
            <w:pPr>
              <w:widowControl w:val="0"/>
              <w:tabs>
                <w:tab w:val="left" w:pos="667"/>
              </w:tabs>
              <w:autoSpaceDE w:val="0"/>
              <w:autoSpaceDN w:val="0"/>
              <w:adjustRightInd w:val="0"/>
              <w:jc w:val="both"/>
              <w:rPr>
                <w:rFonts w:ascii="Arial" w:hAnsi="Arial" w:cs="Arial"/>
                <w:bCs/>
                <w:sz w:val="24"/>
                <w:szCs w:val="22"/>
                <w:lang w:val="en-US"/>
              </w:rPr>
            </w:pPr>
            <w:r w:rsidRPr="003951D2">
              <w:rPr>
                <w:rFonts w:ascii="Arial" w:hAnsi="Arial" w:cs="Arial"/>
                <w:bCs/>
                <w:sz w:val="24"/>
                <w:szCs w:val="22"/>
                <w:lang w:val="en-US"/>
              </w:rPr>
              <w:t>Conformity assessment – Vocabulary and general principles (</w:t>
            </w:r>
            <w:proofErr w:type="spellStart"/>
            <w:r w:rsidRPr="003951D2">
              <w:rPr>
                <w:rFonts w:ascii="Arial" w:hAnsi="Arial" w:cs="Arial"/>
                <w:bCs/>
                <w:sz w:val="24"/>
                <w:szCs w:val="22"/>
                <w:lang w:val="en-US"/>
              </w:rPr>
              <w:t>Оценка</w:t>
            </w:r>
            <w:proofErr w:type="spellEnd"/>
            <w:r w:rsidRPr="003951D2">
              <w:rPr>
                <w:rFonts w:ascii="Arial" w:hAnsi="Arial" w:cs="Arial"/>
                <w:bCs/>
                <w:sz w:val="24"/>
                <w:szCs w:val="22"/>
                <w:lang w:val="en-US"/>
              </w:rPr>
              <w:t xml:space="preserve"> </w:t>
            </w:r>
            <w:proofErr w:type="spellStart"/>
            <w:r w:rsidRPr="003951D2">
              <w:rPr>
                <w:rFonts w:ascii="Arial" w:hAnsi="Arial" w:cs="Arial"/>
                <w:bCs/>
                <w:sz w:val="24"/>
                <w:szCs w:val="22"/>
                <w:lang w:val="en-US"/>
              </w:rPr>
              <w:t>соответствия</w:t>
            </w:r>
            <w:proofErr w:type="spellEnd"/>
            <w:r w:rsidRPr="003951D2">
              <w:rPr>
                <w:rFonts w:ascii="Arial" w:hAnsi="Arial" w:cs="Arial"/>
                <w:bCs/>
                <w:sz w:val="24"/>
                <w:szCs w:val="22"/>
                <w:lang w:val="en-US"/>
              </w:rPr>
              <w:t xml:space="preserve">. </w:t>
            </w:r>
            <w:proofErr w:type="spellStart"/>
            <w:r w:rsidRPr="003951D2">
              <w:rPr>
                <w:rFonts w:ascii="Arial" w:hAnsi="Arial" w:cs="Arial"/>
                <w:bCs/>
                <w:sz w:val="24"/>
                <w:szCs w:val="22"/>
                <w:lang w:val="en-US"/>
              </w:rPr>
              <w:t>Словарь</w:t>
            </w:r>
            <w:proofErr w:type="spellEnd"/>
            <w:r w:rsidRPr="003951D2">
              <w:rPr>
                <w:rFonts w:ascii="Arial" w:hAnsi="Arial" w:cs="Arial"/>
                <w:bCs/>
                <w:sz w:val="24"/>
                <w:szCs w:val="22"/>
                <w:lang w:val="en-US"/>
              </w:rPr>
              <w:t xml:space="preserve"> и</w:t>
            </w:r>
            <w:r w:rsidRPr="003951D2">
              <w:rPr>
                <w:rFonts w:ascii="Arial" w:hAnsi="Arial" w:cs="Arial"/>
                <w:bCs/>
                <w:sz w:val="24"/>
                <w:szCs w:val="22"/>
              </w:rPr>
              <w:t xml:space="preserve"> </w:t>
            </w:r>
            <w:proofErr w:type="spellStart"/>
            <w:r w:rsidRPr="003951D2">
              <w:rPr>
                <w:rFonts w:ascii="Arial" w:hAnsi="Arial" w:cs="Arial"/>
                <w:bCs/>
                <w:sz w:val="24"/>
                <w:szCs w:val="22"/>
                <w:lang w:val="en-US"/>
              </w:rPr>
              <w:t>общие</w:t>
            </w:r>
            <w:proofErr w:type="spellEnd"/>
            <w:r w:rsidRPr="003951D2">
              <w:rPr>
                <w:rFonts w:ascii="Arial" w:hAnsi="Arial" w:cs="Arial"/>
                <w:bCs/>
                <w:sz w:val="24"/>
                <w:szCs w:val="22"/>
                <w:lang w:val="en-US"/>
              </w:rPr>
              <w:t xml:space="preserve"> </w:t>
            </w:r>
            <w:proofErr w:type="spellStart"/>
            <w:r w:rsidRPr="003951D2">
              <w:rPr>
                <w:rFonts w:ascii="Arial" w:hAnsi="Arial" w:cs="Arial"/>
                <w:bCs/>
                <w:sz w:val="24"/>
                <w:szCs w:val="22"/>
                <w:lang w:val="en-US"/>
              </w:rPr>
              <w:t>принципы</w:t>
            </w:r>
            <w:proofErr w:type="spellEnd"/>
            <w:r w:rsidRPr="003951D2">
              <w:rPr>
                <w:rFonts w:ascii="Arial" w:hAnsi="Arial" w:cs="Arial"/>
                <w:bCs/>
                <w:sz w:val="24"/>
                <w:szCs w:val="22"/>
                <w:lang w:val="en-US"/>
              </w:rPr>
              <w:t>).</w:t>
            </w:r>
          </w:p>
        </w:tc>
        <w:tc>
          <w:tcPr>
            <w:tcW w:w="1701" w:type="dxa"/>
            <w:vAlign w:val="center"/>
          </w:tcPr>
          <w:p w:rsidR="00EF1761" w:rsidRPr="003951D2" w:rsidRDefault="00EF1761" w:rsidP="007F3FC6">
            <w:pPr>
              <w:widowControl w:val="0"/>
              <w:autoSpaceDE w:val="0"/>
              <w:autoSpaceDN w:val="0"/>
              <w:adjustRightInd w:val="0"/>
              <w:jc w:val="center"/>
              <w:rPr>
                <w:rFonts w:ascii="Arial" w:hAnsi="Arial" w:cs="Arial"/>
                <w:bCs/>
                <w:sz w:val="24"/>
                <w:szCs w:val="22"/>
              </w:rPr>
            </w:pPr>
            <w:r w:rsidRPr="003951D2">
              <w:rPr>
                <w:rFonts w:ascii="Arial" w:hAnsi="Arial" w:cs="Arial"/>
                <w:bCs/>
                <w:sz w:val="24"/>
                <w:szCs w:val="22"/>
                <w:lang w:val="en-US"/>
              </w:rPr>
              <w:t>IDT</w:t>
            </w:r>
          </w:p>
        </w:tc>
        <w:tc>
          <w:tcPr>
            <w:tcW w:w="3933" w:type="dxa"/>
            <w:vAlign w:val="center"/>
          </w:tcPr>
          <w:p w:rsidR="00EF1761" w:rsidRPr="003951D2" w:rsidRDefault="00EF1761" w:rsidP="007F3FC6">
            <w:pPr>
              <w:widowControl w:val="0"/>
              <w:autoSpaceDE w:val="0"/>
              <w:autoSpaceDN w:val="0"/>
              <w:adjustRightInd w:val="0"/>
              <w:jc w:val="both"/>
              <w:rPr>
                <w:rFonts w:ascii="Arial" w:hAnsi="Arial" w:cs="Arial"/>
                <w:bCs/>
                <w:sz w:val="24"/>
                <w:szCs w:val="22"/>
              </w:rPr>
            </w:pPr>
            <w:r w:rsidRPr="003951D2">
              <w:rPr>
                <w:rFonts w:ascii="Arial" w:hAnsi="Arial" w:cs="Arial"/>
                <w:bCs/>
                <w:sz w:val="24"/>
                <w:szCs w:val="22"/>
              </w:rPr>
              <w:t>ГОСТ ISO/IEC 17000–2012 Оценка соответствия. Словарь и общие принципы.</w:t>
            </w:r>
          </w:p>
        </w:tc>
      </w:tr>
      <w:tr w:rsidR="00EF1761" w:rsidRPr="003951D2" w:rsidTr="007F3FC6">
        <w:tc>
          <w:tcPr>
            <w:tcW w:w="3828" w:type="dxa"/>
            <w:vAlign w:val="center"/>
          </w:tcPr>
          <w:p w:rsidR="00EF1761" w:rsidRPr="003951D2" w:rsidRDefault="00EF1761" w:rsidP="007F3FC6">
            <w:pPr>
              <w:widowControl w:val="0"/>
              <w:tabs>
                <w:tab w:val="left" w:pos="667"/>
              </w:tabs>
              <w:autoSpaceDE w:val="0"/>
              <w:autoSpaceDN w:val="0"/>
              <w:adjustRightInd w:val="0"/>
              <w:jc w:val="both"/>
              <w:rPr>
                <w:rFonts w:ascii="Arial" w:hAnsi="Arial" w:cs="Arial"/>
                <w:bCs/>
                <w:sz w:val="24"/>
                <w:szCs w:val="22"/>
              </w:rPr>
            </w:pPr>
            <w:r w:rsidRPr="00EF1761">
              <w:rPr>
                <w:rFonts w:ascii="Arial" w:hAnsi="Arial" w:cs="Arial"/>
                <w:bCs/>
                <w:sz w:val="24"/>
                <w:szCs w:val="22"/>
                <w:lang w:val="en-US"/>
              </w:rPr>
              <w:t xml:space="preserve">ISO/IEC 17011:2017 (Conformity assessment - Requirements for accreditation bodies accrediting conformity assessment bodies) </w:t>
            </w:r>
            <w:r w:rsidRPr="00EF1761">
              <w:rPr>
                <w:rFonts w:ascii="Arial" w:hAnsi="Arial" w:cs="Arial"/>
                <w:bCs/>
                <w:sz w:val="24"/>
                <w:szCs w:val="22"/>
              </w:rPr>
              <w:t>Оценка</w:t>
            </w:r>
            <w:r w:rsidRPr="00EF1761">
              <w:rPr>
                <w:rFonts w:ascii="Arial" w:hAnsi="Arial" w:cs="Arial"/>
                <w:bCs/>
                <w:sz w:val="24"/>
                <w:szCs w:val="22"/>
                <w:lang w:val="en-US"/>
              </w:rPr>
              <w:t xml:space="preserve"> </w:t>
            </w:r>
            <w:r w:rsidRPr="00EF1761">
              <w:rPr>
                <w:rFonts w:ascii="Arial" w:hAnsi="Arial" w:cs="Arial"/>
                <w:bCs/>
                <w:sz w:val="24"/>
                <w:szCs w:val="22"/>
              </w:rPr>
              <w:t>соответствия</w:t>
            </w:r>
            <w:r w:rsidRPr="00EF1761">
              <w:rPr>
                <w:rFonts w:ascii="Arial" w:hAnsi="Arial" w:cs="Arial"/>
                <w:bCs/>
                <w:sz w:val="24"/>
                <w:szCs w:val="22"/>
                <w:lang w:val="en-US"/>
              </w:rPr>
              <w:t xml:space="preserve">. </w:t>
            </w:r>
            <w:r w:rsidRPr="00EF1761">
              <w:rPr>
                <w:rFonts w:ascii="Arial" w:hAnsi="Arial" w:cs="Arial"/>
                <w:bCs/>
                <w:sz w:val="24"/>
                <w:szCs w:val="22"/>
              </w:rPr>
              <w:t>Требования к органам по аккредитации, аккредитующим органы по оценке соответствия</w:t>
            </w:r>
          </w:p>
        </w:tc>
        <w:tc>
          <w:tcPr>
            <w:tcW w:w="1701" w:type="dxa"/>
            <w:vAlign w:val="center"/>
          </w:tcPr>
          <w:p w:rsidR="00EF1761" w:rsidRPr="003951D2" w:rsidRDefault="00EF1761" w:rsidP="007F3FC6">
            <w:pPr>
              <w:widowControl w:val="0"/>
              <w:autoSpaceDE w:val="0"/>
              <w:autoSpaceDN w:val="0"/>
              <w:adjustRightInd w:val="0"/>
              <w:jc w:val="center"/>
              <w:rPr>
                <w:rFonts w:ascii="Arial" w:hAnsi="Arial" w:cs="Arial"/>
                <w:bCs/>
                <w:sz w:val="24"/>
                <w:szCs w:val="22"/>
                <w:lang w:val="en-US"/>
              </w:rPr>
            </w:pPr>
            <w:r w:rsidRPr="003951D2">
              <w:rPr>
                <w:rFonts w:ascii="Arial" w:hAnsi="Arial" w:cs="Arial"/>
                <w:bCs/>
                <w:sz w:val="24"/>
                <w:szCs w:val="22"/>
                <w:lang w:val="en-US"/>
              </w:rPr>
              <w:t>IDT</w:t>
            </w:r>
          </w:p>
        </w:tc>
        <w:tc>
          <w:tcPr>
            <w:tcW w:w="3933" w:type="dxa"/>
            <w:vAlign w:val="center"/>
          </w:tcPr>
          <w:p w:rsidR="00EF1761" w:rsidRPr="003951D2" w:rsidRDefault="00404016" w:rsidP="007F3FC6">
            <w:pPr>
              <w:widowControl w:val="0"/>
              <w:autoSpaceDE w:val="0"/>
              <w:autoSpaceDN w:val="0"/>
              <w:adjustRightInd w:val="0"/>
              <w:jc w:val="both"/>
              <w:rPr>
                <w:rFonts w:ascii="Arial" w:hAnsi="Arial" w:cs="Arial"/>
                <w:bCs/>
                <w:sz w:val="24"/>
                <w:szCs w:val="22"/>
              </w:rPr>
            </w:pPr>
            <w:r w:rsidRPr="00404016">
              <w:rPr>
                <w:rFonts w:ascii="Arial" w:hAnsi="Arial" w:cs="Arial"/>
                <w:bCs/>
                <w:sz w:val="24"/>
                <w:szCs w:val="22"/>
              </w:rPr>
              <w:t>ГОСТ ISO/IEC 17011-2018</w:t>
            </w:r>
            <w:r>
              <w:rPr>
                <w:rFonts w:ascii="Arial" w:hAnsi="Arial" w:cs="Arial"/>
                <w:bCs/>
                <w:sz w:val="24"/>
                <w:szCs w:val="22"/>
              </w:rPr>
              <w:t xml:space="preserve"> </w:t>
            </w:r>
            <w:r w:rsidRPr="00404016">
              <w:rPr>
                <w:rFonts w:ascii="Arial" w:hAnsi="Arial" w:cs="Arial"/>
                <w:bCs/>
                <w:sz w:val="24"/>
                <w:szCs w:val="22"/>
              </w:rPr>
              <w:t>Оценка соответствия. Общие требования к органам по аккредитации, аккредитующим органы по оценке соответствия</w:t>
            </w:r>
          </w:p>
        </w:tc>
      </w:tr>
      <w:tr w:rsidR="00EF1761" w:rsidRPr="003951D2" w:rsidTr="007F3FC6">
        <w:trPr>
          <w:trHeight w:val="391"/>
        </w:trPr>
        <w:tc>
          <w:tcPr>
            <w:tcW w:w="9462" w:type="dxa"/>
            <w:gridSpan w:val="3"/>
            <w:vAlign w:val="center"/>
          </w:tcPr>
          <w:p w:rsidR="00EF1761" w:rsidRPr="003951D2" w:rsidRDefault="00EF1761" w:rsidP="007F3FC6">
            <w:pPr>
              <w:autoSpaceDE w:val="0"/>
              <w:autoSpaceDN w:val="0"/>
              <w:adjustRightInd w:val="0"/>
              <w:ind w:firstLine="567"/>
              <w:jc w:val="both"/>
            </w:pPr>
            <w:r w:rsidRPr="003951D2">
              <w:t>__________________</w:t>
            </w:r>
          </w:p>
          <w:p w:rsidR="00EF1761" w:rsidRPr="003951D2" w:rsidRDefault="00EF1761" w:rsidP="007F3FC6">
            <w:pPr>
              <w:widowControl w:val="0"/>
              <w:tabs>
                <w:tab w:val="left" w:pos="426"/>
              </w:tabs>
              <w:autoSpaceDE w:val="0"/>
              <w:autoSpaceDN w:val="0"/>
              <w:adjustRightInd w:val="0"/>
              <w:ind w:firstLine="284"/>
              <w:jc w:val="both"/>
              <w:rPr>
                <w:rFonts w:ascii="Arial" w:hAnsi="Arial" w:cs="Arial"/>
                <w:bCs/>
                <w:sz w:val="18"/>
                <w:szCs w:val="18"/>
              </w:rPr>
            </w:pPr>
            <w:r w:rsidRPr="003951D2">
              <w:rPr>
                <w:rFonts w:ascii="Arial" w:hAnsi="Arial" w:cs="Arial"/>
                <w:bCs/>
                <w:sz w:val="26"/>
                <w:szCs w:val="26"/>
              </w:rPr>
              <w:t>*</w:t>
            </w:r>
            <w:r w:rsidRPr="003951D2">
              <w:rPr>
                <w:rFonts w:ascii="Arial" w:hAnsi="Arial" w:cs="Arial"/>
                <w:bCs/>
                <w:sz w:val="28"/>
                <w:szCs w:val="28"/>
              </w:rPr>
              <w:t xml:space="preserve"> </w:t>
            </w:r>
            <w:r w:rsidRPr="003951D2">
              <w:rPr>
                <w:rFonts w:ascii="Arial" w:hAnsi="Arial" w:cs="Arial"/>
                <w:bCs/>
                <w:sz w:val="18"/>
                <w:szCs w:val="18"/>
              </w:rPr>
              <w:t>На стадии пересмотра</w:t>
            </w:r>
          </w:p>
          <w:p w:rsidR="00EF1761" w:rsidRPr="003951D2" w:rsidRDefault="00EF1761" w:rsidP="007F3FC6">
            <w:pPr>
              <w:widowControl w:val="0"/>
              <w:tabs>
                <w:tab w:val="left" w:pos="426"/>
              </w:tabs>
              <w:autoSpaceDE w:val="0"/>
              <w:autoSpaceDN w:val="0"/>
              <w:adjustRightInd w:val="0"/>
              <w:jc w:val="both"/>
              <w:rPr>
                <w:rFonts w:ascii="Arial" w:hAnsi="Arial" w:cs="Arial"/>
                <w:bCs/>
              </w:rPr>
            </w:pPr>
          </w:p>
          <w:p w:rsidR="00EF1761" w:rsidRPr="003951D2" w:rsidRDefault="00EF1761" w:rsidP="007F3FC6">
            <w:pPr>
              <w:widowControl w:val="0"/>
              <w:tabs>
                <w:tab w:val="left" w:pos="426"/>
              </w:tabs>
              <w:autoSpaceDE w:val="0"/>
              <w:autoSpaceDN w:val="0"/>
              <w:adjustRightInd w:val="0"/>
              <w:ind w:firstLine="284"/>
              <w:jc w:val="both"/>
              <w:rPr>
                <w:rFonts w:ascii="Arial" w:hAnsi="Arial" w:cs="Arial"/>
                <w:bCs/>
                <w:sz w:val="18"/>
                <w:szCs w:val="18"/>
              </w:rPr>
            </w:pPr>
            <w:r w:rsidRPr="003951D2">
              <w:rPr>
                <w:rFonts w:ascii="Arial" w:hAnsi="Arial" w:cs="Arial"/>
                <w:bCs/>
                <w:sz w:val="18"/>
                <w:szCs w:val="18"/>
              </w:rPr>
              <w:t>Примечание – В настоящей таблице использовано следующее условное обозначение степени соответствия стандартов:</w:t>
            </w:r>
          </w:p>
          <w:p w:rsidR="00EF1761" w:rsidRPr="003951D2" w:rsidRDefault="00EF1761" w:rsidP="007F3FC6">
            <w:pPr>
              <w:widowControl w:val="0"/>
              <w:tabs>
                <w:tab w:val="left" w:pos="426"/>
              </w:tabs>
              <w:autoSpaceDE w:val="0"/>
              <w:autoSpaceDN w:val="0"/>
              <w:adjustRightInd w:val="0"/>
              <w:ind w:firstLine="284"/>
              <w:jc w:val="both"/>
              <w:rPr>
                <w:rFonts w:ascii="Arial" w:hAnsi="Arial" w:cs="Arial"/>
                <w:bCs/>
                <w:sz w:val="18"/>
                <w:szCs w:val="18"/>
              </w:rPr>
            </w:pPr>
          </w:p>
          <w:p w:rsidR="00EF1761" w:rsidRPr="003951D2" w:rsidRDefault="00EF1761" w:rsidP="007F3FC6">
            <w:pPr>
              <w:widowControl w:val="0"/>
              <w:tabs>
                <w:tab w:val="left" w:pos="426"/>
              </w:tabs>
              <w:autoSpaceDE w:val="0"/>
              <w:autoSpaceDN w:val="0"/>
              <w:adjustRightInd w:val="0"/>
              <w:ind w:firstLine="284"/>
              <w:jc w:val="both"/>
              <w:rPr>
                <w:rFonts w:ascii="Arial" w:hAnsi="Arial" w:cs="Arial"/>
                <w:bCs/>
                <w:sz w:val="18"/>
                <w:szCs w:val="18"/>
              </w:rPr>
            </w:pPr>
            <w:r w:rsidRPr="003951D2">
              <w:rPr>
                <w:rFonts w:ascii="Arial" w:hAnsi="Arial" w:cs="Arial"/>
                <w:bCs/>
                <w:sz w:val="18"/>
                <w:szCs w:val="18"/>
              </w:rPr>
              <w:t>- IDT - идентичные стандарты.</w:t>
            </w:r>
          </w:p>
          <w:p w:rsidR="00EF1761" w:rsidRPr="003951D2" w:rsidRDefault="00EF1761" w:rsidP="007F3FC6">
            <w:pPr>
              <w:widowControl w:val="0"/>
              <w:tabs>
                <w:tab w:val="left" w:pos="426"/>
              </w:tabs>
              <w:autoSpaceDE w:val="0"/>
              <w:autoSpaceDN w:val="0"/>
              <w:adjustRightInd w:val="0"/>
              <w:ind w:firstLine="284"/>
              <w:jc w:val="both"/>
              <w:rPr>
                <w:rFonts w:ascii="Arial" w:hAnsi="Arial" w:cs="Arial"/>
                <w:bCs/>
              </w:rPr>
            </w:pPr>
          </w:p>
        </w:tc>
      </w:tr>
    </w:tbl>
    <w:p w:rsidR="00EF1761" w:rsidRPr="003951D2" w:rsidRDefault="00EF1761" w:rsidP="00EF1761">
      <w:pPr>
        <w:widowControl w:val="0"/>
        <w:autoSpaceDE w:val="0"/>
        <w:autoSpaceDN w:val="0"/>
        <w:adjustRightInd w:val="0"/>
        <w:ind w:firstLine="567"/>
        <w:jc w:val="center"/>
        <w:rPr>
          <w:rFonts w:ascii="Arial" w:hAnsi="Arial" w:cs="Arial"/>
          <w:b/>
          <w:bCs/>
          <w:sz w:val="26"/>
          <w:szCs w:val="26"/>
        </w:rPr>
      </w:pPr>
    </w:p>
    <w:p w:rsidR="00EF1761" w:rsidRPr="003951D2" w:rsidRDefault="00EF1761" w:rsidP="00EF1761">
      <w:pPr>
        <w:widowControl w:val="0"/>
        <w:autoSpaceDE w:val="0"/>
        <w:autoSpaceDN w:val="0"/>
        <w:adjustRightInd w:val="0"/>
        <w:ind w:firstLine="567"/>
        <w:jc w:val="center"/>
        <w:rPr>
          <w:rFonts w:ascii="Arial" w:hAnsi="Arial" w:cs="Arial"/>
          <w:b/>
          <w:bCs/>
          <w:sz w:val="26"/>
          <w:szCs w:val="26"/>
          <w:lang w:val="en-US"/>
        </w:rPr>
      </w:pPr>
    </w:p>
    <w:p w:rsidR="00EF1761" w:rsidRPr="003951D2" w:rsidRDefault="00EF1761" w:rsidP="00EF1761">
      <w:pPr>
        <w:widowControl w:val="0"/>
        <w:autoSpaceDE w:val="0"/>
        <w:autoSpaceDN w:val="0"/>
        <w:adjustRightInd w:val="0"/>
        <w:ind w:firstLine="567"/>
        <w:jc w:val="center"/>
        <w:rPr>
          <w:rFonts w:ascii="Arial" w:hAnsi="Arial" w:cs="Arial"/>
          <w:b/>
          <w:bCs/>
          <w:sz w:val="26"/>
          <w:szCs w:val="26"/>
          <w:lang w:val="en-US"/>
        </w:rPr>
      </w:pPr>
    </w:p>
    <w:p w:rsidR="00EF1761" w:rsidRPr="003951D2" w:rsidRDefault="00EF1761" w:rsidP="00EF1761">
      <w:pPr>
        <w:widowControl w:val="0"/>
        <w:autoSpaceDE w:val="0"/>
        <w:autoSpaceDN w:val="0"/>
        <w:adjustRightInd w:val="0"/>
        <w:ind w:firstLine="567"/>
        <w:jc w:val="center"/>
        <w:rPr>
          <w:rFonts w:ascii="Arial" w:hAnsi="Arial" w:cs="Arial"/>
          <w:b/>
          <w:bCs/>
          <w:sz w:val="26"/>
          <w:szCs w:val="26"/>
          <w:lang w:val="en-US"/>
        </w:rPr>
      </w:pPr>
    </w:p>
    <w:p w:rsidR="00A045FB" w:rsidRDefault="00A045FB" w:rsidP="003C4200">
      <w:pPr>
        <w:ind w:firstLine="567"/>
        <w:jc w:val="both"/>
        <w:rPr>
          <w:rFonts w:ascii="Arial" w:hAnsi="Arial" w:cs="Arial"/>
          <w:b/>
          <w:sz w:val="24"/>
          <w:szCs w:val="24"/>
        </w:rPr>
      </w:pPr>
    </w:p>
    <w:p w:rsidR="00A045FB" w:rsidRDefault="00A045FB" w:rsidP="003C4200">
      <w:pPr>
        <w:ind w:firstLine="567"/>
        <w:jc w:val="both"/>
        <w:rPr>
          <w:rFonts w:ascii="Arial" w:hAnsi="Arial" w:cs="Arial"/>
          <w:b/>
          <w:sz w:val="24"/>
          <w:szCs w:val="24"/>
        </w:rPr>
      </w:pPr>
    </w:p>
    <w:p w:rsidR="00A045FB" w:rsidRDefault="00A045FB" w:rsidP="003C4200">
      <w:pPr>
        <w:ind w:firstLine="567"/>
        <w:jc w:val="both"/>
        <w:rPr>
          <w:rFonts w:ascii="Arial" w:hAnsi="Arial" w:cs="Arial"/>
          <w:b/>
          <w:sz w:val="24"/>
          <w:szCs w:val="24"/>
        </w:rPr>
      </w:pPr>
    </w:p>
    <w:p w:rsidR="00A045FB" w:rsidRDefault="00A045FB" w:rsidP="003C4200">
      <w:pPr>
        <w:ind w:firstLine="567"/>
        <w:jc w:val="both"/>
        <w:rPr>
          <w:rFonts w:ascii="Arial" w:hAnsi="Arial" w:cs="Arial"/>
          <w:b/>
          <w:sz w:val="24"/>
          <w:szCs w:val="24"/>
        </w:rPr>
      </w:pPr>
    </w:p>
    <w:p w:rsidR="00A045FB" w:rsidRDefault="00A045FB" w:rsidP="003C4200">
      <w:pPr>
        <w:ind w:firstLine="567"/>
        <w:jc w:val="both"/>
        <w:rPr>
          <w:rFonts w:ascii="Arial" w:hAnsi="Arial" w:cs="Arial"/>
          <w:b/>
          <w:sz w:val="24"/>
          <w:szCs w:val="24"/>
        </w:rPr>
      </w:pPr>
    </w:p>
    <w:p w:rsidR="00A045FB" w:rsidRDefault="00A045FB" w:rsidP="003C4200">
      <w:pPr>
        <w:ind w:firstLine="567"/>
        <w:jc w:val="both"/>
        <w:rPr>
          <w:rFonts w:ascii="Arial" w:hAnsi="Arial" w:cs="Arial"/>
          <w:b/>
          <w:sz w:val="24"/>
          <w:szCs w:val="24"/>
        </w:rPr>
      </w:pPr>
    </w:p>
    <w:p w:rsidR="00A045FB" w:rsidRDefault="00A045FB" w:rsidP="003C4200">
      <w:pPr>
        <w:ind w:firstLine="567"/>
        <w:jc w:val="both"/>
        <w:rPr>
          <w:rFonts w:ascii="Arial" w:hAnsi="Arial" w:cs="Arial"/>
          <w:b/>
          <w:sz w:val="24"/>
          <w:szCs w:val="24"/>
        </w:rPr>
      </w:pPr>
    </w:p>
    <w:p w:rsidR="009C2B61" w:rsidRPr="003951D2" w:rsidRDefault="009C2B61">
      <w:pPr>
        <w:rPr>
          <w:rFonts w:ascii="Arial" w:hAnsi="Arial" w:cs="Arial"/>
          <w:b/>
          <w:bCs/>
          <w:sz w:val="24"/>
          <w:szCs w:val="24"/>
        </w:rPr>
      </w:pPr>
      <w:r w:rsidRPr="003951D2">
        <w:rPr>
          <w:rFonts w:ascii="Arial" w:hAnsi="Arial" w:cs="Arial"/>
          <w:b/>
          <w:bCs/>
          <w:sz w:val="24"/>
          <w:szCs w:val="24"/>
        </w:rPr>
        <w:br w:type="page"/>
      </w:r>
    </w:p>
    <w:p w:rsidR="004651D3" w:rsidRPr="003951D2" w:rsidRDefault="00F86743" w:rsidP="00EB4E26">
      <w:pPr>
        <w:jc w:val="both"/>
        <w:rPr>
          <w:rFonts w:ascii="Arial" w:hAnsi="Arial" w:cs="Arial"/>
          <w:b/>
          <w:sz w:val="24"/>
        </w:rPr>
      </w:pPr>
      <w:r w:rsidRPr="003951D2">
        <w:rPr>
          <w:rFonts w:ascii="Arial" w:hAnsi="Arial" w:cs="Arial"/>
          <w:b/>
          <w:sz w:val="24"/>
        </w:rPr>
        <w:lastRenderedPageBreak/>
        <w:t>_____________________________________________________________________</w:t>
      </w:r>
    </w:p>
    <w:p w:rsidR="004651D3" w:rsidRPr="003951D2" w:rsidRDefault="004651D3" w:rsidP="00EB4E26">
      <w:pPr>
        <w:jc w:val="both"/>
        <w:rPr>
          <w:rFonts w:ascii="Arial" w:hAnsi="Arial" w:cs="Arial"/>
          <w:b/>
          <w:sz w:val="24"/>
        </w:rPr>
      </w:pPr>
    </w:p>
    <w:p w:rsidR="004651D3" w:rsidRPr="003951D2" w:rsidRDefault="00F86743" w:rsidP="00EB4E26">
      <w:pPr>
        <w:jc w:val="both"/>
        <w:rPr>
          <w:rFonts w:ascii="Arial" w:hAnsi="Arial" w:cs="Arial"/>
          <w:b/>
          <w:sz w:val="24"/>
          <w:szCs w:val="24"/>
        </w:rPr>
      </w:pPr>
      <w:r w:rsidRPr="003951D2">
        <w:rPr>
          <w:rFonts w:ascii="Arial" w:hAnsi="Arial" w:cs="Arial"/>
          <w:b/>
          <w:sz w:val="24"/>
          <w:szCs w:val="24"/>
        </w:rPr>
        <w:t xml:space="preserve">УДК                                                   МКС </w:t>
      </w:r>
      <w:r w:rsidR="00EA796E" w:rsidRPr="003951D2">
        <w:rPr>
          <w:rFonts w:ascii="Arial" w:hAnsi="Arial" w:cs="Arial"/>
          <w:b/>
          <w:sz w:val="24"/>
          <w:szCs w:val="24"/>
        </w:rPr>
        <w:t xml:space="preserve">                                   </w:t>
      </w:r>
      <w:r w:rsidR="00FA20BA" w:rsidRPr="003951D2">
        <w:rPr>
          <w:rFonts w:ascii="Arial" w:hAnsi="Arial" w:cs="Arial"/>
          <w:b/>
          <w:sz w:val="24"/>
          <w:szCs w:val="24"/>
        </w:rPr>
        <w:t xml:space="preserve">             </w:t>
      </w:r>
      <w:r w:rsidR="00EA796E" w:rsidRPr="003951D2">
        <w:rPr>
          <w:rFonts w:ascii="Arial" w:hAnsi="Arial" w:cs="Arial"/>
          <w:b/>
          <w:sz w:val="24"/>
          <w:szCs w:val="24"/>
        </w:rPr>
        <w:t xml:space="preserve">  </w:t>
      </w:r>
      <w:r w:rsidRPr="003951D2">
        <w:rPr>
          <w:rFonts w:ascii="Arial" w:hAnsi="Arial" w:cs="Arial"/>
          <w:b/>
          <w:sz w:val="24"/>
          <w:szCs w:val="24"/>
        </w:rPr>
        <w:t xml:space="preserve"> </w:t>
      </w:r>
      <w:r w:rsidRPr="003951D2">
        <w:rPr>
          <w:rFonts w:ascii="Arial" w:hAnsi="Arial" w:cs="Arial"/>
          <w:b/>
          <w:sz w:val="24"/>
          <w:szCs w:val="24"/>
          <w:lang w:val="en-US"/>
        </w:rPr>
        <w:t>IDT</w:t>
      </w:r>
    </w:p>
    <w:p w:rsidR="00F86743" w:rsidRPr="003951D2" w:rsidRDefault="00F86743" w:rsidP="00EC27C9">
      <w:pPr>
        <w:pStyle w:val="af3"/>
        <w:ind w:firstLine="567"/>
        <w:jc w:val="both"/>
        <w:rPr>
          <w:rFonts w:ascii="Arial" w:hAnsi="Arial" w:cs="Arial"/>
          <w:i/>
          <w:sz w:val="24"/>
          <w:szCs w:val="24"/>
        </w:rPr>
      </w:pPr>
      <w:r w:rsidRPr="003951D2">
        <w:rPr>
          <w:rFonts w:ascii="Arial" w:hAnsi="Arial" w:cs="Arial"/>
          <w:b/>
          <w:sz w:val="24"/>
          <w:szCs w:val="24"/>
        </w:rPr>
        <w:t>Ключевые слова:</w:t>
      </w:r>
      <w:r w:rsidRPr="003951D2">
        <w:rPr>
          <w:rFonts w:ascii="Arial" w:hAnsi="Arial" w:cs="Arial"/>
          <w:sz w:val="24"/>
          <w:szCs w:val="24"/>
        </w:rPr>
        <w:t xml:space="preserve"> </w:t>
      </w:r>
      <w:r w:rsidR="00A76BA3">
        <w:rPr>
          <w:rFonts w:ascii="Arial" w:hAnsi="Arial" w:cs="Arial"/>
          <w:sz w:val="24"/>
          <w:szCs w:val="24"/>
        </w:rPr>
        <w:t xml:space="preserve">аккредитации органа по аккредитации </w:t>
      </w:r>
      <w:proofErr w:type="spellStart"/>
      <w:r w:rsidR="00A76BA3">
        <w:rPr>
          <w:rFonts w:ascii="Arial" w:hAnsi="Arial" w:cs="Arial"/>
          <w:sz w:val="24"/>
          <w:szCs w:val="24"/>
        </w:rPr>
        <w:t>Халал</w:t>
      </w:r>
      <w:proofErr w:type="spellEnd"/>
      <w:r w:rsidR="00A76BA3">
        <w:rPr>
          <w:rFonts w:ascii="Arial" w:hAnsi="Arial" w:cs="Arial"/>
          <w:sz w:val="24"/>
          <w:szCs w:val="24"/>
        </w:rPr>
        <w:t xml:space="preserve">, </w:t>
      </w:r>
      <w:r w:rsidR="00EC27C9" w:rsidRPr="003951D2">
        <w:rPr>
          <w:rFonts w:ascii="Arial" w:hAnsi="Arial" w:cs="Arial"/>
          <w:sz w:val="24"/>
          <w:szCs w:val="24"/>
        </w:rPr>
        <w:t>сертификация</w:t>
      </w:r>
      <w:r w:rsidR="002329A0" w:rsidRPr="003951D2">
        <w:rPr>
          <w:rFonts w:ascii="Arial" w:hAnsi="Arial" w:cs="Arial"/>
          <w:sz w:val="24"/>
          <w:szCs w:val="24"/>
        </w:rPr>
        <w:t>; персонал;</w:t>
      </w:r>
      <w:r w:rsidR="00EC27C9" w:rsidRPr="003951D2">
        <w:rPr>
          <w:rFonts w:ascii="Arial" w:hAnsi="Arial" w:cs="Arial"/>
          <w:sz w:val="24"/>
          <w:szCs w:val="24"/>
        </w:rPr>
        <w:t xml:space="preserve"> орган по сертификации </w:t>
      </w:r>
      <w:proofErr w:type="spellStart"/>
      <w:r w:rsidR="00590422">
        <w:rPr>
          <w:rFonts w:ascii="Arial" w:hAnsi="Arial" w:cs="Arial"/>
          <w:sz w:val="24"/>
          <w:szCs w:val="24"/>
        </w:rPr>
        <w:t>Халал</w:t>
      </w:r>
      <w:proofErr w:type="spellEnd"/>
      <w:r w:rsidR="00EC27C9" w:rsidRPr="003951D2">
        <w:rPr>
          <w:rFonts w:ascii="Arial" w:hAnsi="Arial" w:cs="Arial"/>
          <w:sz w:val="24"/>
          <w:szCs w:val="24"/>
        </w:rPr>
        <w:t xml:space="preserve">, </w:t>
      </w:r>
      <w:r w:rsidR="002329A0" w:rsidRPr="003951D2">
        <w:rPr>
          <w:rFonts w:ascii="Arial" w:hAnsi="Arial" w:cs="Arial"/>
          <w:sz w:val="24"/>
          <w:szCs w:val="24"/>
        </w:rPr>
        <w:t>система менеджмента</w:t>
      </w:r>
      <w:r w:rsidR="00590422">
        <w:rPr>
          <w:rFonts w:ascii="Arial" w:hAnsi="Arial" w:cs="Arial"/>
          <w:sz w:val="24"/>
          <w:szCs w:val="24"/>
        </w:rPr>
        <w:t xml:space="preserve">, </w:t>
      </w:r>
      <w:r w:rsidR="00A76BA3">
        <w:rPr>
          <w:rFonts w:ascii="Arial" w:hAnsi="Arial" w:cs="Arial"/>
          <w:sz w:val="24"/>
          <w:szCs w:val="24"/>
        </w:rPr>
        <w:t xml:space="preserve">знак аккредитации, схема по аккредитации </w:t>
      </w:r>
      <w:proofErr w:type="spellStart"/>
      <w:r w:rsidR="00A76BA3">
        <w:rPr>
          <w:rFonts w:ascii="Arial" w:hAnsi="Arial" w:cs="Arial"/>
          <w:sz w:val="24"/>
          <w:szCs w:val="24"/>
        </w:rPr>
        <w:t>Халал</w:t>
      </w:r>
      <w:proofErr w:type="spellEnd"/>
      <w:r w:rsidR="00A76BA3">
        <w:rPr>
          <w:rFonts w:ascii="Arial" w:hAnsi="Arial" w:cs="Arial"/>
          <w:sz w:val="24"/>
          <w:szCs w:val="24"/>
        </w:rPr>
        <w:t xml:space="preserve">. </w:t>
      </w:r>
    </w:p>
    <w:p w:rsidR="00F86743" w:rsidRPr="003951D2" w:rsidRDefault="00F86743" w:rsidP="00F86743">
      <w:pPr>
        <w:rPr>
          <w:rFonts w:ascii="Arial" w:hAnsi="Arial" w:cs="Arial"/>
          <w:b/>
          <w:sz w:val="24"/>
        </w:rPr>
      </w:pPr>
      <w:r w:rsidRPr="003951D2">
        <w:rPr>
          <w:rFonts w:ascii="Arial" w:hAnsi="Arial" w:cs="Arial"/>
          <w:b/>
          <w:sz w:val="24"/>
        </w:rPr>
        <w:t>______________________________________________________________________</w:t>
      </w:r>
    </w:p>
    <w:p w:rsidR="00F86743" w:rsidRPr="003951D2" w:rsidRDefault="00F86743" w:rsidP="00F86743">
      <w:pPr>
        <w:suppressAutoHyphens/>
        <w:ind w:firstLine="567"/>
        <w:jc w:val="both"/>
        <w:rPr>
          <w:rFonts w:ascii="Arial" w:hAnsi="Arial" w:cs="Arial"/>
          <w:b/>
          <w:sz w:val="24"/>
          <w:szCs w:val="24"/>
        </w:rPr>
      </w:pPr>
    </w:p>
    <w:p w:rsidR="00F86743" w:rsidRPr="003951D2" w:rsidRDefault="00F86743" w:rsidP="00F86743">
      <w:pPr>
        <w:suppressAutoHyphens/>
        <w:ind w:firstLine="567"/>
        <w:jc w:val="both"/>
        <w:rPr>
          <w:rFonts w:ascii="Arial" w:hAnsi="Arial" w:cs="Arial"/>
          <w:b/>
          <w:sz w:val="24"/>
          <w:szCs w:val="24"/>
        </w:rPr>
      </w:pPr>
      <w:bookmarkStart w:id="2" w:name="_Hlk84251658"/>
      <w:r w:rsidRPr="003951D2">
        <w:rPr>
          <w:rFonts w:ascii="Arial" w:hAnsi="Arial" w:cs="Arial"/>
          <w:b/>
          <w:sz w:val="24"/>
          <w:szCs w:val="24"/>
        </w:rPr>
        <w:t xml:space="preserve">РАЗРАБОТЧИК </w:t>
      </w:r>
    </w:p>
    <w:p w:rsidR="00F86743" w:rsidRPr="003951D2" w:rsidRDefault="00F86743" w:rsidP="00F86743">
      <w:pPr>
        <w:suppressAutoHyphens/>
        <w:ind w:firstLine="709"/>
        <w:jc w:val="both"/>
        <w:rPr>
          <w:rFonts w:ascii="Arial" w:hAnsi="Arial" w:cs="Arial"/>
          <w:sz w:val="24"/>
          <w:szCs w:val="24"/>
        </w:rPr>
      </w:pPr>
    </w:p>
    <w:p w:rsidR="00F86743" w:rsidRPr="003951D2" w:rsidRDefault="00F86743" w:rsidP="00F86743">
      <w:pPr>
        <w:suppressAutoHyphens/>
        <w:ind w:firstLine="567"/>
        <w:jc w:val="both"/>
        <w:rPr>
          <w:rFonts w:ascii="Arial" w:hAnsi="Arial" w:cs="Arial"/>
          <w:sz w:val="24"/>
          <w:szCs w:val="24"/>
        </w:rPr>
      </w:pPr>
      <w:r w:rsidRPr="003951D2">
        <w:rPr>
          <w:rFonts w:ascii="Arial" w:hAnsi="Arial" w:cs="Arial"/>
          <w:sz w:val="24"/>
          <w:szCs w:val="24"/>
        </w:rPr>
        <w:t>РГП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2"/>
        <w:gridCol w:w="2835"/>
        <w:gridCol w:w="2151"/>
      </w:tblGrid>
      <w:tr w:rsidR="00101A7B" w:rsidRPr="003951D2" w:rsidTr="000B4E9A">
        <w:tc>
          <w:tcPr>
            <w:tcW w:w="3822" w:type="dxa"/>
            <w:vAlign w:val="bottom"/>
          </w:tcPr>
          <w:p w:rsidR="00101A7B" w:rsidRPr="003951D2" w:rsidRDefault="00101A7B" w:rsidP="000B4E9A">
            <w:pPr>
              <w:rPr>
                <w:rFonts w:ascii="Arial" w:hAnsi="Arial" w:cs="Arial"/>
                <w:bCs/>
                <w:sz w:val="24"/>
                <w:szCs w:val="24"/>
              </w:rPr>
            </w:pPr>
          </w:p>
          <w:p w:rsidR="00101A7B" w:rsidRPr="003951D2" w:rsidRDefault="00101A7B" w:rsidP="000B4E9A">
            <w:pPr>
              <w:rPr>
                <w:rFonts w:ascii="Arial" w:hAnsi="Arial" w:cs="Arial"/>
                <w:bCs/>
                <w:sz w:val="24"/>
                <w:szCs w:val="24"/>
                <w:lang w:val="kk-KZ"/>
              </w:rPr>
            </w:pPr>
            <w:r w:rsidRPr="003951D2">
              <w:rPr>
                <w:rFonts w:ascii="Arial" w:hAnsi="Arial" w:cs="Arial"/>
                <w:bCs/>
                <w:sz w:val="24"/>
                <w:szCs w:val="24"/>
              </w:rPr>
              <w:t xml:space="preserve">Заместитель Генерального директора </w:t>
            </w:r>
            <w:r w:rsidRPr="003951D2">
              <w:rPr>
                <w:rFonts w:ascii="Arial" w:hAnsi="Arial" w:cs="Arial"/>
                <w:bCs/>
                <w:sz w:val="24"/>
                <w:szCs w:val="24"/>
                <w:lang w:val="kk-KZ"/>
              </w:rPr>
              <w:t>РГП «Казахстанский институт стандартизации и метрологии»</w:t>
            </w:r>
          </w:p>
          <w:p w:rsidR="00101A7B" w:rsidRPr="003951D2" w:rsidRDefault="00101A7B" w:rsidP="000B4E9A">
            <w:pPr>
              <w:tabs>
                <w:tab w:val="left" w:pos="582"/>
              </w:tabs>
              <w:rPr>
                <w:rFonts w:ascii="Arial" w:hAnsi="Arial" w:cs="Arial"/>
                <w:sz w:val="24"/>
                <w:szCs w:val="24"/>
              </w:rPr>
            </w:pPr>
          </w:p>
        </w:tc>
        <w:tc>
          <w:tcPr>
            <w:tcW w:w="2835" w:type="dxa"/>
          </w:tcPr>
          <w:p w:rsidR="00101A7B" w:rsidRPr="003951D2" w:rsidRDefault="00101A7B" w:rsidP="000B4E9A">
            <w:pPr>
              <w:tabs>
                <w:tab w:val="left" w:pos="582"/>
              </w:tabs>
              <w:rPr>
                <w:rFonts w:ascii="Arial" w:hAnsi="Arial" w:cs="Arial"/>
                <w:sz w:val="24"/>
                <w:szCs w:val="24"/>
              </w:rPr>
            </w:pPr>
          </w:p>
          <w:p w:rsidR="00101A7B" w:rsidRPr="003951D2" w:rsidRDefault="00101A7B" w:rsidP="000B4E9A">
            <w:pPr>
              <w:tabs>
                <w:tab w:val="left" w:pos="582"/>
              </w:tabs>
              <w:rPr>
                <w:rFonts w:ascii="Arial" w:hAnsi="Arial" w:cs="Arial"/>
                <w:sz w:val="24"/>
                <w:szCs w:val="24"/>
              </w:rPr>
            </w:pPr>
          </w:p>
          <w:p w:rsidR="00101A7B" w:rsidRPr="003951D2" w:rsidRDefault="00101A7B" w:rsidP="000B4E9A">
            <w:pPr>
              <w:tabs>
                <w:tab w:val="left" w:pos="582"/>
              </w:tabs>
              <w:rPr>
                <w:rFonts w:ascii="Arial" w:hAnsi="Arial" w:cs="Arial"/>
                <w:sz w:val="24"/>
                <w:szCs w:val="24"/>
              </w:rPr>
            </w:pPr>
          </w:p>
          <w:p w:rsidR="00101A7B" w:rsidRPr="003951D2" w:rsidRDefault="00101A7B" w:rsidP="000B4E9A">
            <w:pPr>
              <w:tabs>
                <w:tab w:val="left" w:pos="582"/>
              </w:tabs>
              <w:rPr>
                <w:rFonts w:ascii="Arial" w:hAnsi="Arial" w:cs="Arial"/>
                <w:sz w:val="24"/>
                <w:szCs w:val="24"/>
              </w:rPr>
            </w:pPr>
          </w:p>
          <w:p w:rsidR="00101A7B" w:rsidRPr="003951D2" w:rsidRDefault="00101A7B" w:rsidP="00101A7B">
            <w:pPr>
              <w:tabs>
                <w:tab w:val="left" w:pos="582"/>
              </w:tabs>
              <w:rPr>
                <w:rFonts w:ascii="Arial" w:hAnsi="Arial" w:cs="Arial"/>
                <w:sz w:val="24"/>
                <w:szCs w:val="24"/>
              </w:rPr>
            </w:pPr>
            <w:r w:rsidRPr="003951D2">
              <w:rPr>
                <w:rFonts w:ascii="Arial" w:hAnsi="Arial" w:cs="Arial"/>
                <w:sz w:val="24"/>
                <w:szCs w:val="24"/>
              </w:rPr>
              <w:t>___________________</w:t>
            </w:r>
          </w:p>
        </w:tc>
        <w:tc>
          <w:tcPr>
            <w:tcW w:w="2151" w:type="dxa"/>
          </w:tcPr>
          <w:p w:rsidR="00101A7B" w:rsidRPr="003951D2" w:rsidRDefault="00101A7B" w:rsidP="000B4E9A">
            <w:pPr>
              <w:rPr>
                <w:rFonts w:ascii="Arial" w:hAnsi="Arial" w:cs="Arial"/>
                <w:bCs/>
                <w:sz w:val="24"/>
                <w:szCs w:val="24"/>
              </w:rPr>
            </w:pPr>
          </w:p>
          <w:p w:rsidR="00101A7B" w:rsidRPr="003951D2" w:rsidRDefault="00101A7B" w:rsidP="000B4E9A">
            <w:pPr>
              <w:rPr>
                <w:rFonts w:ascii="Arial" w:hAnsi="Arial" w:cs="Arial"/>
                <w:bCs/>
                <w:sz w:val="24"/>
                <w:szCs w:val="24"/>
              </w:rPr>
            </w:pPr>
          </w:p>
          <w:p w:rsidR="00101A7B" w:rsidRPr="003951D2" w:rsidRDefault="00101A7B" w:rsidP="000B4E9A">
            <w:pPr>
              <w:rPr>
                <w:rFonts w:ascii="Arial" w:hAnsi="Arial" w:cs="Arial"/>
                <w:bCs/>
                <w:sz w:val="24"/>
                <w:szCs w:val="24"/>
              </w:rPr>
            </w:pPr>
          </w:p>
          <w:p w:rsidR="00101A7B" w:rsidRPr="003951D2" w:rsidRDefault="00101A7B" w:rsidP="000B4E9A">
            <w:pPr>
              <w:rPr>
                <w:rFonts w:ascii="Arial" w:hAnsi="Arial" w:cs="Arial"/>
                <w:bCs/>
                <w:sz w:val="24"/>
                <w:szCs w:val="24"/>
              </w:rPr>
            </w:pPr>
          </w:p>
          <w:p w:rsidR="00101A7B" w:rsidRPr="003951D2" w:rsidRDefault="00101A7B" w:rsidP="000B4E9A">
            <w:pPr>
              <w:rPr>
                <w:rFonts w:ascii="Arial" w:hAnsi="Arial" w:cs="Arial"/>
                <w:bCs/>
                <w:sz w:val="24"/>
                <w:szCs w:val="24"/>
              </w:rPr>
            </w:pPr>
            <w:r w:rsidRPr="003951D2">
              <w:rPr>
                <w:rFonts w:ascii="Arial" w:hAnsi="Arial" w:cs="Arial"/>
                <w:bCs/>
                <w:sz w:val="24"/>
                <w:szCs w:val="24"/>
              </w:rPr>
              <w:t xml:space="preserve">С. </w:t>
            </w:r>
            <w:proofErr w:type="spellStart"/>
            <w:r w:rsidRPr="003951D2">
              <w:rPr>
                <w:rFonts w:ascii="Arial" w:hAnsi="Arial" w:cs="Arial"/>
                <w:bCs/>
                <w:sz w:val="24"/>
                <w:szCs w:val="24"/>
              </w:rPr>
              <w:t>Радаев</w:t>
            </w:r>
            <w:proofErr w:type="spellEnd"/>
          </w:p>
        </w:tc>
      </w:tr>
      <w:tr w:rsidR="00101A7B" w:rsidRPr="003951D2" w:rsidTr="000B4E9A">
        <w:tc>
          <w:tcPr>
            <w:tcW w:w="3822" w:type="dxa"/>
          </w:tcPr>
          <w:p w:rsidR="00101A7B" w:rsidRPr="003951D2" w:rsidRDefault="00101A7B" w:rsidP="00C56913">
            <w:pPr>
              <w:rPr>
                <w:rFonts w:ascii="Arial" w:hAnsi="Arial" w:cs="Arial"/>
                <w:bCs/>
                <w:sz w:val="24"/>
                <w:szCs w:val="24"/>
                <w:lang w:val="kk-KZ"/>
              </w:rPr>
            </w:pPr>
            <w:r w:rsidRPr="003951D2">
              <w:rPr>
                <w:rFonts w:ascii="Arial" w:hAnsi="Arial" w:cs="Arial"/>
                <w:bCs/>
                <w:sz w:val="24"/>
                <w:szCs w:val="24"/>
              </w:rPr>
              <w:t xml:space="preserve">Руководитель Департамента </w:t>
            </w:r>
            <w:r w:rsidR="00C56913" w:rsidRPr="003951D2">
              <w:rPr>
                <w:rFonts w:ascii="Arial" w:hAnsi="Arial" w:cs="Arial"/>
                <w:bCs/>
                <w:sz w:val="24"/>
                <w:szCs w:val="24"/>
              </w:rPr>
              <w:t>разработки нормативно-технических документов</w:t>
            </w:r>
            <w:r w:rsidRPr="003951D2">
              <w:rPr>
                <w:rFonts w:ascii="Arial" w:hAnsi="Arial" w:cs="Arial"/>
                <w:bCs/>
                <w:sz w:val="24"/>
                <w:szCs w:val="24"/>
              </w:rPr>
              <w:t xml:space="preserve"> </w:t>
            </w:r>
          </w:p>
        </w:tc>
        <w:tc>
          <w:tcPr>
            <w:tcW w:w="2835" w:type="dxa"/>
          </w:tcPr>
          <w:p w:rsidR="00101A7B" w:rsidRPr="003951D2" w:rsidRDefault="00101A7B" w:rsidP="000B4E9A">
            <w:pPr>
              <w:tabs>
                <w:tab w:val="left" w:pos="582"/>
              </w:tabs>
              <w:jc w:val="both"/>
              <w:rPr>
                <w:rFonts w:ascii="Arial" w:hAnsi="Arial" w:cs="Arial"/>
                <w:sz w:val="24"/>
                <w:szCs w:val="24"/>
              </w:rPr>
            </w:pPr>
          </w:p>
          <w:p w:rsidR="002929F4" w:rsidRPr="003951D2" w:rsidRDefault="002929F4" w:rsidP="000B4E9A">
            <w:pPr>
              <w:tabs>
                <w:tab w:val="left" w:pos="582"/>
              </w:tabs>
              <w:jc w:val="both"/>
              <w:rPr>
                <w:rFonts w:ascii="Arial" w:hAnsi="Arial" w:cs="Arial"/>
                <w:sz w:val="24"/>
                <w:szCs w:val="24"/>
              </w:rPr>
            </w:pPr>
          </w:p>
          <w:p w:rsidR="00101A7B" w:rsidRPr="003951D2" w:rsidRDefault="00101A7B" w:rsidP="00101A7B">
            <w:pPr>
              <w:tabs>
                <w:tab w:val="left" w:pos="582"/>
              </w:tabs>
              <w:jc w:val="both"/>
              <w:rPr>
                <w:rFonts w:ascii="Arial" w:hAnsi="Arial" w:cs="Arial"/>
                <w:sz w:val="24"/>
                <w:szCs w:val="24"/>
              </w:rPr>
            </w:pPr>
            <w:r w:rsidRPr="003951D2">
              <w:rPr>
                <w:rFonts w:ascii="Arial" w:hAnsi="Arial" w:cs="Arial"/>
                <w:sz w:val="24"/>
                <w:szCs w:val="24"/>
              </w:rPr>
              <w:t>___________________</w:t>
            </w:r>
          </w:p>
        </w:tc>
        <w:tc>
          <w:tcPr>
            <w:tcW w:w="2151" w:type="dxa"/>
          </w:tcPr>
          <w:p w:rsidR="00101A7B" w:rsidRPr="003951D2" w:rsidRDefault="00101A7B" w:rsidP="002929F4">
            <w:pPr>
              <w:rPr>
                <w:rFonts w:ascii="Arial" w:hAnsi="Arial" w:cs="Arial"/>
                <w:bCs/>
                <w:sz w:val="24"/>
                <w:szCs w:val="24"/>
                <w:lang w:val="en-US"/>
              </w:rPr>
            </w:pPr>
          </w:p>
          <w:p w:rsidR="00101A7B" w:rsidRPr="003951D2" w:rsidRDefault="00101A7B" w:rsidP="000B4E9A">
            <w:pPr>
              <w:ind w:left="-108"/>
              <w:rPr>
                <w:rFonts w:ascii="Arial" w:hAnsi="Arial" w:cs="Arial"/>
                <w:bCs/>
                <w:sz w:val="24"/>
                <w:szCs w:val="24"/>
              </w:rPr>
            </w:pPr>
          </w:p>
          <w:p w:rsidR="00101A7B" w:rsidRPr="003951D2" w:rsidRDefault="00C56913" w:rsidP="000B4E9A">
            <w:pPr>
              <w:rPr>
                <w:rFonts w:ascii="Arial" w:hAnsi="Arial" w:cs="Arial"/>
                <w:bCs/>
                <w:sz w:val="24"/>
                <w:szCs w:val="24"/>
              </w:rPr>
            </w:pPr>
            <w:r w:rsidRPr="003951D2">
              <w:rPr>
                <w:rFonts w:ascii="Arial" w:hAnsi="Arial" w:cs="Arial"/>
                <w:bCs/>
                <w:sz w:val="24"/>
                <w:szCs w:val="24"/>
              </w:rPr>
              <w:t xml:space="preserve">А. </w:t>
            </w:r>
            <w:proofErr w:type="spellStart"/>
            <w:r w:rsidRPr="003951D2">
              <w:rPr>
                <w:rFonts w:ascii="Arial" w:hAnsi="Arial" w:cs="Arial"/>
                <w:bCs/>
                <w:sz w:val="24"/>
                <w:szCs w:val="24"/>
              </w:rPr>
              <w:t>Сопбеков</w:t>
            </w:r>
            <w:proofErr w:type="spellEnd"/>
          </w:p>
          <w:p w:rsidR="00101A7B" w:rsidRPr="003951D2" w:rsidRDefault="00101A7B" w:rsidP="000B4E9A">
            <w:pPr>
              <w:rPr>
                <w:rFonts w:ascii="Arial" w:hAnsi="Arial" w:cs="Arial"/>
                <w:bCs/>
                <w:sz w:val="24"/>
                <w:szCs w:val="24"/>
              </w:rPr>
            </w:pPr>
          </w:p>
        </w:tc>
      </w:tr>
      <w:tr w:rsidR="00101A7B" w:rsidRPr="003951D2" w:rsidTr="000B4E9A">
        <w:tc>
          <w:tcPr>
            <w:tcW w:w="3822" w:type="dxa"/>
          </w:tcPr>
          <w:p w:rsidR="00101A7B" w:rsidRPr="003951D2" w:rsidRDefault="00EC27C9" w:rsidP="000B4E9A">
            <w:pPr>
              <w:rPr>
                <w:rFonts w:ascii="Arial" w:hAnsi="Arial" w:cs="Arial"/>
                <w:bCs/>
                <w:sz w:val="24"/>
                <w:szCs w:val="24"/>
                <w:lang w:val="kk-KZ"/>
              </w:rPr>
            </w:pPr>
            <w:r w:rsidRPr="003951D2">
              <w:rPr>
                <w:rFonts w:ascii="Arial" w:hAnsi="Arial" w:cs="Arial"/>
                <w:bCs/>
                <w:sz w:val="24"/>
                <w:szCs w:val="24"/>
              </w:rPr>
              <w:t>Ведущий с</w:t>
            </w:r>
            <w:r w:rsidR="00101A7B" w:rsidRPr="003951D2">
              <w:rPr>
                <w:rFonts w:ascii="Arial" w:hAnsi="Arial" w:cs="Arial"/>
                <w:bCs/>
                <w:sz w:val="24"/>
                <w:szCs w:val="24"/>
              </w:rPr>
              <w:t xml:space="preserve">пециалист </w:t>
            </w:r>
            <w:r w:rsidR="00B77AEC" w:rsidRPr="003951D2">
              <w:rPr>
                <w:rFonts w:ascii="Arial" w:hAnsi="Arial" w:cs="Arial"/>
                <w:bCs/>
                <w:sz w:val="24"/>
                <w:szCs w:val="24"/>
              </w:rPr>
              <w:t>Департамента разработки нормативно-технических документов</w:t>
            </w:r>
          </w:p>
          <w:p w:rsidR="00101A7B" w:rsidRPr="003951D2" w:rsidRDefault="00101A7B" w:rsidP="000B4E9A">
            <w:pPr>
              <w:rPr>
                <w:rFonts w:ascii="Arial" w:hAnsi="Arial" w:cs="Arial"/>
                <w:bCs/>
                <w:sz w:val="24"/>
                <w:szCs w:val="24"/>
                <w:lang w:val="kk-KZ"/>
              </w:rPr>
            </w:pPr>
          </w:p>
        </w:tc>
        <w:tc>
          <w:tcPr>
            <w:tcW w:w="2835" w:type="dxa"/>
          </w:tcPr>
          <w:p w:rsidR="00101A7B" w:rsidRPr="003951D2" w:rsidRDefault="00101A7B" w:rsidP="000B4E9A">
            <w:pPr>
              <w:tabs>
                <w:tab w:val="left" w:pos="582"/>
              </w:tabs>
              <w:jc w:val="both"/>
              <w:rPr>
                <w:rFonts w:ascii="Arial" w:hAnsi="Arial" w:cs="Arial"/>
                <w:sz w:val="24"/>
                <w:szCs w:val="24"/>
                <w:lang w:val="kk-KZ"/>
              </w:rPr>
            </w:pPr>
          </w:p>
          <w:p w:rsidR="00101A7B" w:rsidRPr="003951D2" w:rsidRDefault="00101A7B" w:rsidP="000B4E9A">
            <w:pPr>
              <w:tabs>
                <w:tab w:val="left" w:pos="582"/>
              </w:tabs>
              <w:jc w:val="both"/>
              <w:rPr>
                <w:rFonts w:ascii="Arial" w:hAnsi="Arial" w:cs="Arial"/>
                <w:sz w:val="24"/>
                <w:szCs w:val="24"/>
              </w:rPr>
            </w:pPr>
          </w:p>
          <w:p w:rsidR="00101A7B" w:rsidRPr="003951D2" w:rsidRDefault="00101A7B" w:rsidP="00101A7B">
            <w:pPr>
              <w:tabs>
                <w:tab w:val="left" w:pos="582"/>
              </w:tabs>
              <w:jc w:val="both"/>
              <w:rPr>
                <w:rFonts w:ascii="Arial" w:hAnsi="Arial" w:cs="Arial"/>
                <w:sz w:val="24"/>
                <w:szCs w:val="24"/>
              </w:rPr>
            </w:pPr>
            <w:r w:rsidRPr="003951D2">
              <w:rPr>
                <w:rFonts w:ascii="Arial" w:hAnsi="Arial" w:cs="Arial"/>
                <w:sz w:val="24"/>
                <w:szCs w:val="24"/>
              </w:rPr>
              <w:t>___________________</w:t>
            </w:r>
          </w:p>
        </w:tc>
        <w:tc>
          <w:tcPr>
            <w:tcW w:w="2151" w:type="dxa"/>
          </w:tcPr>
          <w:p w:rsidR="00101A7B" w:rsidRPr="003951D2" w:rsidRDefault="00101A7B" w:rsidP="002929F4">
            <w:pPr>
              <w:rPr>
                <w:rFonts w:ascii="Arial" w:hAnsi="Arial" w:cs="Arial"/>
                <w:bCs/>
                <w:sz w:val="24"/>
                <w:szCs w:val="24"/>
                <w:lang w:val="en-US"/>
              </w:rPr>
            </w:pPr>
          </w:p>
          <w:p w:rsidR="00101A7B" w:rsidRPr="003951D2" w:rsidRDefault="00101A7B" w:rsidP="000B4E9A">
            <w:pPr>
              <w:ind w:left="-108"/>
              <w:rPr>
                <w:rFonts w:ascii="Arial" w:hAnsi="Arial" w:cs="Arial"/>
                <w:bCs/>
                <w:sz w:val="24"/>
                <w:szCs w:val="24"/>
              </w:rPr>
            </w:pPr>
          </w:p>
          <w:p w:rsidR="00101A7B" w:rsidRPr="003951D2" w:rsidRDefault="005938C8" w:rsidP="000B4E9A">
            <w:pPr>
              <w:ind w:left="-108"/>
              <w:rPr>
                <w:rFonts w:ascii="Arial" w:hAnsi="Arial" w:cs="Arial"/>
                <w:bCs/>
                <w:sz w:val="24"/>
                <w:szCs w:val="24"/>
                <w:lang w:val="en-US"/>
              </w:rPr>
            </w:pPr>
            <w:r w:rsidRPr="003951D2">
              <w:rPr>
                <w:rFonts w:ascii="Arial" w:hAnsi="Arial" w:cs="Arial"/>
                <w:bCs/>
                <w:sz w:val="24"/>
                <w:szCs w:val="24"/>
              </w:rPr>
              <w:t xml:space="preserve">  </w:t>
            </w:r>
            <w:r w:rsidR="00EC27C9" w:rsidRPr="003951D2">
              <w:rPr>
                <w:rFonts w:ascii="Arial" w:hAnsi="Arial" w:cs="Arial"/>
                <w:bCs/>
                <w:sz w:val="24"/>
                <w:szCs w:val="24"/>
              </w:rPr>
              <w:t xml:space="preserve">П. </w:t>
            </w:r>
            <w:proofErr w:type="spellStart"/>
            <w:r w:rsidR="00EC27C9" w:rsidRPr="003951D2">
              <w:rPr>
                <w:rFonts w:ascii="Arial" w:hAnsi="Arial" w:cs="Arial"/>
                <w:bCs/>
                <w:sz w:val="24"/>
                <w:szCs w:val="24"/>
              </w:rPr>
              <w:t>Жунисбекова</w:t>
            </w:r>
            <w:proofErr w:type="spellEnd"/>
          </w:p>
          <w:p w:rsidR="00101A7B" w:rsidRPr="003951D2" w:rsidRDefault="00101A7B" w:rsidP="000B4E9A">
            <w:pPr>
              <w:ind w:left="-108"/>
              <w:rPr>
                <w:rFonts w:ascii="Arial" w:hAnsi="Arial" w:cs="Arial"/>
                <w:bCs/>
                <w:sz w:val="24"/>
                <w:szCs w:val="24"/>
              </w:rPr>
            </w:pPr>
          </w:p>
        </w:tc>
      </w:tr>
      <w:bookmarkEnd w:id="2"/>
    </w:tbl>
    <w:p w:rsidR="00F86743" w:rsidRPr="003951D2" w:rsidRDefault="00F86743" w:rsidP="00F86743">
      <w:pPr>
        <w:pStyle w:val="af3"/>
        <w:spacing w:after="0"/>
        <w:ind w:firstLine="567"/>
        <w:jc w:val="center"/>
        <w:rPr>
          <w:rFonts w:ascii="Arial" w:hAnsi="Arial" w:cs="Arial"/>
          <w:bCs/>
          <w:spacing w:val="3"/>
          <w:sz w:val="24"/>
          <w:szCs w:val="24"/>
        </w:rPr>
      </w:pPr>
    </w:p>
    <w:p w:rsidR="00904A21" w:rsidRPr="003951D2" w:rsidRDefault="00904A21" w:rsidP="00F86743">
      <w:pPr>
        <w:pStyle w:val="af3"/>
        <w:spacing w:after="0"/>
        <w:ind w:firstLine="567"/>
        <w:jc w:val="center"/>
        <w:rPr>
          <w:rFonts w:ascii="Arial" w:hAnsi="Arial" w:cs="Arial"/>
          <w:bCs/>
          <w:spacing w:val="3"/>
          <w:sz w:val="24"/>
          <w:szCs w:val="24"/>
        </w:rPr>
      </w:pPr>
    </w:p>
    <w:p w:rsidR="00904A21" w:rsidRPr="003951D2" w:rsidRDefault="00904A21" w:rsidP="00F86743">
      <w:pPr>
        <w:pStyle w:val="af3"/>
        <w:spacing w:after="0"/>
        <w:ind w:firstLine="567"/>
        <w:jc w:val="center"/>
        <w:rPr>
          <w:rFonts w:ascii="Arial" w:hAnsi="Arial" w:cs="Arial"/>
          <w:bCs/>
          <w:spacing w:val="3"/>
          <w:sz w:val="24"/>
          <w:szCs w:val="24"/>
        </w:rPr>
      </w:pPr>
    </w:p>
    <w:p w:rsidR="00904A21" w:rsidRPr="003951D2" w:rsidRDefault="00904A21" w:rsidP="00F86743">
      <w:pPr>
        <w:pStyle w:val="af3"/>
        <w:spacing w:after="0"/>
        <w:ind w:firstLine="567"/>
        <w:jc w:val="center"/>
        <w:rPr>
          <w:rFonts w:ascii="Arial" w:hAnsi="Arial" w:cs="Arial"/>
          <w:bCs/>
          <w:spacing w:val="3"/>
          <w:sz w:val="24"/>
          <w:szCs w:val="24"/>
        </w:rPr>
      </w:pPr>
    </w:p>
    <w:p w:rsidR="00904A21" w:rsidRPr="003951D2" w:rsidRDefault="00904A21" w:rsidP="00F86743">
      <w:pPr>
        <w:pStyle w:val="af3"/>
        <w:spacing w:after="0"/>
        <w:ind w:firstLine="567"/>
        <w:jc w:val="center"/>
        <w:rPr>
          <w:rFonts w:ascii="Arial" w:hAnsi="Arial" w:cs="Arial"/>
          <w:bCs/>
          <w:spacing w:val="3"/>
          <w:sz w:val="24"/>
          <w:szCs w:val="24"/>
        </w:rPr>
      </w:pPr>
    </w:p>
    <w:p w:rsidR="00904A21" w:rsidRPr="003951D2" w:rsidRDefault="00904A21" w:rsidP="00F86743">
      <w:pPr>
        <w:pStyle w:val="af3"/>
        <w:spacing w:after="0"/>
        <w:ind w:firstLine="567"/>
        <w:jc w:val="center"/>
        <w:rPr>
          <w:rFonts w:ascii="Arial" w:hAnsi="Arial" w:cs="Arial"/>
          <w:bCs/>
          <w:spacing w:val="3"/>
          <w:sz w:val="24"/>
          <w:szCs w:val="24"/>
        </w:rPr>
      </w:pPr>
    </w:p>
    <w:p w:rsidR="00904A21" w:rsidRPr="003951D2" w:rsidRDefault="00904A21" w:rsidP="00F86743">
      <w:pPr>
        <w:pStyle w:val="af3"/>
        <w:spacing w:after="0"/>
        <w:ind w:firstLine="567"/>
        <w:jc w:val="center"/>
        <w:rPr>
          <w:rFonts w:ascii="Arial" w:hAnsi="Arial" w:cs="Arial"/>
          <w:bCs/>
          <w:spacing w:val="3"/>
          <w:sz w:val="24"/>
          <w:szCs w:val="24"/>
        </w:rPr>
      </w:pPr>
    </w:p>
    <w:p w:rsidR="00904A21" w:rsidRPr="003951D2" w:rsidRDefault="00904A21" w:rsidP="00F86743">
      <w:pPr>
        <w:pStyle w:val="af3"/>
        <w:spacing w:after="0"/>
        <w:ind w:firstLine="567"/>
        <w:jc w:val="center"/>
        <w:rPr>
          <w:rFonts w:ascii="Arial" w:hAnsi="Arial" w:cs="Arial"/>
          <w:bCs/>
          <w:spacing w:val="3"/>
          <w:sz w:val="24"/>
          <w:szCs w:val="24"/>
        </w:rPr>
      </w:pPr>
    </w:p>
    <w:p w:rsidR="00904A21" w:rsidRDefault="00904A21" w:rsidP="00F86743">
      <w:pPr>
        <w:pStyle w:val="af3"/>
        <w:spacing w:after="0"/>
        <w:ind w:firstLine="567"/>
        <w:jc w:val="center"/>
        <w:rPr>
          <w:rFonts w:ascii="Arial" w:hAnsi="Arial" w:cs="Arial"/>
          <w:bCs/>
          <w:spacing w:val="3"/>
          <w:sz w:val="24"/>
          <w:szCs w:val="24"/>
        </w:rPr>
      </w:pPr>
    </w:p>
    <w:p w:rsidR="00DA625C" w:rsidRDefault="00DA625C" w:rsidP="00F86743">
      <w:pPr>
        <w:pStyle w:val="af3"/>
        <w:spacing w:after="0"/>
        <w:ind w:firstLine="567"/>
        <w:jc w:val="center"/>
        <w:rPr>
          <w:rFonts w:ascii="Arial" w:hAnsi="Arial" w:cs="Arial"/>
          <w:bCs/>
          <w:spacing w:val="3"/>
          <w:sz w:val="24"/>
          <w:szCs w:val="24"/>
        </w:rPr>
      </w:pPr>
    </w:p>
    <w:p w:rsidR="00DA625C" w:rsidRDefault="00DA625C" w:rsidP="00F86743">
      <w:pPr>
        <w:pStyle w:val="af3"/>
        <w:spacing w:after="0"/>
        <w:ind w:firstLine="567"/>
        <w:jc w:val="center"/>
        <w:rPr>
          <w:rFonts w:ascii="Arial" w:hAnsi="Arial" w:cs="Arial"/>
          <w:bCs/>
          <w:spacing w:val="3"/>
          <w:sz w:val="24"/>
          <w:szCs w:val="24"/>
        </w:rPr>
      </w:pPr>
    </w:p>
    <w:p w:rsidR="00DA625C" w:rsidRDefault="00DA625C" w:rsidP="00F86743">
      <w:pPr>
        <w:pStyle w:val="af3"/>
        <w:spacing w:after="0"/>
        <w:ind w:firstLine="567"/>
        <w:jc w:val="center"/>
        <w:rPr>
          <w:rFonts w:ascii="Arial" w:hAnsi="Arial" w:cs="Arial"/>
          <w:bCs/>
          <w:spacing w:val="3"/>
          <w:sz w:val="24"/>
          <w:szCs w:val="24"/>
        </w:rPr>
      </w:pPr>
    </w:p>
    <w:p w:rsidR="00DA625C" w:rsidRDefault="00DA625C" w:rsidP="00F86743">
      <w:pPr>
        <w:pStyle w:val="af3"/>
        <w:spacing w:after="0"/>
        <w:ind w:firstLine="567"/>
        <w:jc w:val="center"/>
        <w:rPr>
          <w:rFonts w:ascii="Arial" w:hAnsi="Arial" w:cs="Arial"/>
          <w:bCs/>
          <w:spacing w:val="3"/>
          <w:sz w:val="24"/>
          <w:szCs w:val="24"/>
        </w:rPr>
      </w:pPr>
    </w:p>
    <w:p w:rsidR="00DA625C" w:rsidRDefault="00DA625C" w:rsidP="00F86743">
      <w:pPr>
        <w:pStyle w:val="af3"/>
        <w:spacing w:after="0"/>
        <w:ind w:firstLine="567"/>
        <w:jc w:val="center"/>
        <w:rPr>
          <w:rFonts w:ascii="Arial" w:hAnsi="Arial" w:cs="Arial"/>
          <w:bCs/>
          <w:spacing w:val="3"/>
          <w:sz w:val="24"/>
          <w:szCs w:val="24"/>
        </w:rPr>
      </w:pPr>
    </w:p>
    <w:p w:rsidR="00DA625C" w:rsidRDefault="00DA625C" w:rsidP="00F86743">
      <w:pPr>
        <w:pStyle w:val="af3"/>
        <w:spacing w:after="0"/>
        <w:ind w:firstLine="567"/>
        <w:jc w:val="center"/>
        <w:rPr>
          <w:rFonts w:ascii="Arial" w:hAnsi="Arial" w:cs="Arial"/>
          <w:bCs/>
          <w:spacing w:val="3"/>
          <w:sz w:val="24"/>
          <w:szCs w:val="24"/>
        </w:rPr>
      </w:pPr>
    </w:p>
    <w:p w:rsidR="00DA625C" w:rsidRDefault="00DA625C" w:rsidP="00F86743">
      <w:pPr>
        <w:pStyle w:val="af3"/>
        <w:spacing w:after="0"/>
        <w:ind w:firstLine="567"/>
        <w:jc w:val="center"/>
        <w:rPr>
          <w:rFonts w:ascii="Arial" w:hAnsi="Arial" w:cs="Arial"/>
          <w:bCs/>
          <w:spacing w:val="3"/>
          <w:sz w:val="24"/>
          <w:szCs w:val="24"/>
        </w:rPr>
      </w:pPr>
    </w:p>
    <w:p w:rsidR="00DA625C" w:rsidRDefault="00DA625C" w:rsidP="00F86743">
      <w:pPr>
        <w:pStyle w:val="af3"/>
        <w:spacing w:after="0"/>
        <w:ind w:firstLine="567"/>
        <w:jc w:val="center"/>
        <w:rPr>
          <w:rFonts w:ascii="Arial" w:hAnsi="Arial" w:cs="Arial"/>
          <w:bCs/>
          <w:spacing w:val="3"/>
          <w:sz w:val="24"/>
          <w:szCs w:val="24"/>
        </w:rPr>
      </w:pPr>
    </w:p>
    <w:p w:rsidR="00DA625C" w:rsidRDefault="00DA625C" w:rsidP="00F86743">
      <w:pPr>
        <w:pStyle w:val="af3"/>
        <w:spacing w:after="0"/>
        <w:ind w:firstLine="567"/>
        <w:jc w:val="center"/>
        <w:rPr>
          <w:rFonts w:ascii="Arial" w:hAnsi="Arial" w:cs="Arial"/>
          <w:bCs/>
          <w:spacing w:val="3"/>
          <w:sz w:val="24"/>
          <w:szCs w:val="24"/>
        </w:rPr>
      </w:pPr>
    </w:p>
    <w:p w:rsidR="00DA625C" w:rsidRDefault="00DA625C" w:rsidP="00F86743">
      <w:pPr>
        <w:pStyle w:val="af3"/>
        <w:spacing w:after="0"/>
        <w:ind w:firstLine="567"/>
        <w:jc w:val="center"/>
        <w:rPr>
          <w:rFonts w:ascii="Arial" w:hAnsi="Arial" w:cs="Arial"/>
          <w:bCs/>
          <w:spacing w:val="3"/>
          <w:sz w:val="24"/>
          <w:szCs w:val="24"/>
        </w:rPr>
      </w:pPr>
    </w:p>
    <w:p w:rsidR="00DA625C" w:rsidRDefault="00DA625C" w:rsidP="00F86743">
      <w:pPr>
        <w:pStyle w:val="af3"/>
        <w:spacing w:after="0"/>
        <w:ind w:firstLine="567"/>
        <w:jc w:val="center"/>
        <w:rPr>
          <w:rFonts w:ascii="Arial" w:hAnsi="Arial" w:cs="Arial"/>
          <w:bCs/>
          <w:spacing w:val="3"/>
          <w:sz w:val="24"/>
          <w:szCs w:val="24"/>
        </w:rPr>
      </w:pPr>
    </w:p>
    <w:p w:rsidR="00DA625C" w:rsidRDefault="00DA625C" w:rsidP="00F86743">
      <w:pPr>
        <w:pStyle w:val="af3"/>
        <w:spacing w:after="0"/>
        <w:ind w:firstLine="567"/>
        <w:jc w:val="center"/>
        <w:rPr>
          <w:rFonts w:ascii="Arial" w:hAnsi="Arial" w:cs="Arial"/>
          <w:bCs/>
          <w:spacing w:val="3"/>
          <w:sz w:val="24"/>
          <w:szCs w:val="24"/>
        </w:rPr>
      </w:pPr>
    </w:p>
    <w:sectPr w:rsidR="00DA625C" w:rsidSect="000B5793">
      <w:headerReference w:type="first" r:id="rId15"/>
      <w:footerReference w:type="first" r:id="rId16"/>
      <w:pgSz w:w="11906" w:h="16838" w:code="9"/>
      <w:pgMar w:top="1418" w:right="1418" w:bottom="1418" w:left="1134" w:header="720" w:footer="720" w:gutter="0"/>
      <w:pgNumType w:start="2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4602" w:rsidRDefault="00C74602">
      <w:r>
        <w:separator/>
      </w:r>
    </w:p>
  </w:endnote>
  <w:endnote w:type="continuationSeparator" w:id="0">
    <w:p w:rsidR="00C74602" w:rsidRDefault="00C74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_Timer">
    <w:altName w:val="Tahoma"/>
    <w:panose1 w:val="00000000000000000000"/>
    <w:charset w:val="CC"/>
    <w:family w:val="roman"/>
    <w:notTrueType/>
    <w:pitch w:val="variable"/>
    <w:sig w:usb0="00000201" w:usb1="00000000" w:usb2="00000000" w:usb3="00000000" w:csb0="00000004" w:csb1="00000000"/>
  </w:font>
  <w:font w:name="Consolas">
    <w:panose1 w:val="020B0609020204030204"/>
    <w:charset w:val="CC"/>
    <w:family w:val="modern"/>
    <w:pitch w:val="fixed"/>
    <w:sig w:usb0="E10002FF" w:usb1="4000FCFF" w:usb2="00000009" w:usb3="00000000" w:csb0="000001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382" w:rsidRPr="00B07B26" w:rsidRDefault="00F02382" w:rsidP="00BF4272">
    <w:pPr>
      <w:pStyle w:val="a4"/>
      <w:framePr w:wrap="auto" w:vAnchor="text" w:hAnchor="margin" w:xAlign="outside" w:y="1"/>
      <w:rPr>
        <w:rStyle w:val="a6"/>
        <w:rFonts w:ascii="Arial" w:hAnsi="Arial" w:cs="Arial"/>
        <w:sz w:val="24"/>
        <w:szCs w:val="24"/>
      </w:rPr>
    </w:pPr>
    <w:r w:rsidRPr="00B07B26">
      <w:rPr>
        <w:rStyle w:val="a6"/>
        <w:rFonts w:ascii="Arial" w:hAnsi="Arial" w:cs="Arial"/>
        <w:sz w:val="24"/>
        <w:szCs w:val="24"/>
      </w:rPr>
      <w:fldChar w:fldCharType="begin"/>
    </w:r>
    <w:r w:rsidRPr="00B07B26">
      <w:rPr>
        <w:rStyle w:val="a6"/>
        <w:rFonts w:ascii="Arial" w:hAnsi="Arial" w:cs="Arial"/>
        <w:sz w:val="24"/>
        <w:szCs w:val="24"/>
      </w:rPr>
      <w:instrText xml:space="preserve">PAGE  </w:instrText>
    </w:r>
    <w:r w:rsidRPr="00B07B26">
      <w:rPr>
        <w:rStyle w:val="a6"/>
        <w:rFonts w:ascii="Arial" w:hAnsi="Arial" w:cs="Arial"/>
        <w:sz w:val="24"/>
        <w:szCs w:val="24"/>
      </w:rPr>
      <w:fldChar w:fldCharType="separate"/>
    </w:r>
    <w:r w:rsidR="002F1F54">
      <w:rPr>
        <w:rStyle w:val="a6"/>
        <w:rFonts w:ascii="Arial" w:hAnsi="Arial" w:cs="Arial"/>
        <w:noProof/>
        <w:sz w:val="24"/>
        <w:szCs w:val="24"/>
      </w:rPr>
      <w:t>IV</w:t>
    </w:r>
    <w:r w:rsidRPr="00B07B26">
      <w:rPr>
        <w:rStyle w:val="a6"/>
        <w:rFonts w:ascii="Arial" w:hAnsi="Arial" w:cs="Arial"/>
        <w:sz w:val="24"/>
        <w:szCs w:val="24"/>
      </w:rPr>
      <w:fldChar w:fldCharType="end"/>
    </w:r>
  </w:p>
  <w:p w:rsidR="00F02382" w:rsidRPr="00276AB6" w:rsidRDefault="00F02382" w:rsidP="00276AB6">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382" w:rsidRPr="00B07B26" w:rsidRDefault="00F02382" w:rsidP="00BF4272">
    <w:pPr>
      <w:pStyle w:val="a4"/>
      <w:framePr w:wrap="auto" w:vAnchor="text" w:hAnchor="margin" w:xAlign="outside" w:y="1"/>
      <w:rPr>
        <w:rStyle w:val="a6"/>
        <w:rFonts w:ascii="Arial" w:hAnsi="Arial" w:cs="Arial"/>
        <w:sz w:val="24"/>
        <w:szCs w:val="24"/>
      </w:rPr>
    </w:pPr>
    <w:r w:rsidRPr="00B07B26">
      <w:rPr>
        <w:rStyle w:val="a6"/>
        <w:rFonts w:ascii="Arial" w:hAnsi="Arial" w:cs="Arial"/>
        <w:sz w:val="24"/>
        <w:szCs w:val="24"/>
      </w:rPr>
      <w:fldChar w:fldCharType="begin"/>
    </w:r>
    <w:r w:rsidRPr="00B07B26">
      <w:rPr>
        <w:rStyle w:val="a6"/>
        <w:rFonts w:ascii="Arial" w:hAnsi="Arial" w:cs="Arial"/>
        <w:sz w:val="24"/>
        <w:szCs w:val="24"/>
      </w:rPr>
      <w:instrText xml:space="preserve">PAGE  </w:instrText>
    </w:r>
    <w:r w:rsidRPr="00B07B26">
      <w:rPr>
        <w:rStyle w:val="a6"/>
        <w:rFonts w:ascii="Arial" w:hAnsi="Arial" w:cs="Arial"/>
        <w:sz w:val="24"/>
        <w:szCs w:val="24"/>
      </w:rPr>
      <w:fldChar w:fldCharType="separate"/>
    </w:r>
    <w:r w:rsidR="002F1F54">
      <w:rPr>
        <w:rStyle w:val="a6"/>
        <w:rFonts w:ascii="Arial" w:hAnsi="Arial" w:cs="Arial"/>
        <w:noProof/>
        <w:sz w:val="24"/>
        <w:szCs w:val="24"/>
      </w:rPr>
      <w:t>V</w:t>
    </w:r>
    <w:r w:rsidRPr="00B07B26">
      <w:rPr>
        <w:rStyle w:val="a6"/>
        <w:rFonts w:ascii="Arial" w:hAnsi="Arial" w:cs="Arial"/>
        <w:sz w:val="24"/>
        <w:szCs w:val="24"/>
      </w:rPr>
      <w:fldChar w:fldCharType="end"/>
    </w:r>
  </w:p>
  <w:p w:rsidR="00F02382" w:rsidRPr="00563D08" w:rsidRDefault="00F02382" w:rsidP="00276AB6">
    <w:pPr>
      <w:pStyle w:val="a4"/>
      <w:ind w:right="360" w:firstLine="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382" w:rsidRDefault="00F02382" w:rsidP="004331BA">
    <w:pPr>
      <w:pStyle w:val="a4"/>
      <w:framePr w:wrap="auto" w:vAnchor="text" w:hAnchor="margin" w:xAlign="outside" w:y="1"/>
      <w:rPr>
        <w:rStyle w:val="a6"/>
      </w:rPr>
    </w:pPr>
    <w:r>
      <w:rPr>
        <w:rStyle w:val="a6"/>
      </w:rPr>
      <w:fldChar w:fldCharType="begin"/>
    </w:r>
    <w:r>
      <w:rPr>
        <w:rStyle w:val="a6"/>
      </w:rPr>
      <w:instrText xml:space="preserve">PAGE  </w:instrText>
    </w:r>
    <w:r>
      <w:rPr>
        <w:rStyle w:val="a6"/>
      </w:rPr>
      <w:fldChar w:fldCharType="separate"/>
    </w:r>
    <w:r>
      <w:rPr>
        <w:rStyle w:val="a6"/>
        <w:noProof/>
      </w:rPr>
      <w:t>1</w:t>
    </w:r>
    <w:r>
      <w:rPr>
        <w:rStyle w:val="a6"/>
      </w:rPr>
      <w:fldChar w:fldCharType="end"/>
    </w:r>
  </w:p>
  <w:p w:rsidR="00F02382" w:rsidRPr="00FE421B" w:rsidRDefault="00F02382" w:rsidP="00ED5AEF">
    <w:pPr>
      <w:pBdr>
        <w:top w:val="single" w:sz="4" w:space="1" w:color="auto"/>
      </w:pBdr>
      <w:ind w:firstLine="567"/>
      <w:jc w:val="both"/>
      <w:rPr>
        <w:rFonts w:ascii="Arial" w:hAnsi="Arial" w:cs="Arial"/>
        <w:bCs/>
        <w:i/>
        <w:sz w:val="24"/>
        <w:szCs w:val="24"/>
      </w:rPr>
    </w:pPr>
    <w:r w:rsidRPr="00FE421B">
      <w:rPr>
        <w:rFonts w:ascii="Arial" w:hAnsi="Arial" w:cs="Arial"/>
        <w:bCs/>
        <w:i/>
        <w:sz w:val="24"/>
        <w:szCs w:val="24"/>
      </w:rPr>
      <w:t xml:space="preserve">Проект </w:t>
    </w:r>
    <w:r w:rsidRPr="00FE421B">
      <w:rPr>
        <w:rFonts w:ascii="Arial" w:hAnsi="Arial" w:cs="Arial"/>
        <w:bCs/>
        <w:i/>
        <w:sz w:val="24"/>
        <w:szCs w:val="24"/>
        <w:lang w:val="en-US"/>
      </w:rPr>
      <w:t>KZ</w:t>
    </w:r>
    <w:r w:rsidRPr="00FE421B">
      <w:rPr>
        <w:rFonts w:ascii="Arial" w:hAnsi="Arial" w:cs="Arial"/>
        <w:bCs/>
        <w:i/>
        <w:sz w:val="24"/>
        <w:szCs w:val="24"/>
      </w:rPr>
      <w:t>, окончательная редакция</w:t>
    </w:r>
  </w:p>
  <w:p w:rsidR="00F02382" w:rsidRDefault="00F02382" w:rsidP="004A7CD7">
    <w:pPr>
      <w:pStyle w:val="a4"/>
      <w:ind w:right="360" w:firstLine="360"/>
    </w:pPr>
  </w:p>
  <w:p w:rsidR="00F02382" w:rsidRDefault="00F02382"/>
  <w:p w:rsidR="00F02382" w:rsidRDefault="00F0238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4602" w:rsidRDefault="00C74602">
      <w:r>
        <w:separator/>
      </w:r>
    </w:p>
  </w:footnote>
  <w:footnote w:type="continuationSeparator" w:id="0">
    <w:p w:rsidR="00C74602" w:rsidRDefault="00C746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382" w:rsidRPr="00206EE4" w:rsidRDefault="00F02382" w:rsidP="004A7CD7">
    <w:pPr>
      <w:pStyle w:val="a7"/>
      <w:rPr>
        <w:rFonts w:ascii="Arial" w:hAnsi="Arial" w:cs="Arial"/>
        <w:b/>
        <w:i/>
        <w:sz w:val="24"/>
        <w:szCs w:val="24"/>
      </w:rPr>
    </w:pPr>
    <w:r w:rsidRPr="00206EE4">
      <w:rPr>
        <w:rFonts w:ascii="Arial" w:hAnsi="Arial" w:cs="Arial"/>
        <w:b/>
        <w:snapToGrid w:val="0"/>
        <w:sz w:val="24"/>
        <w:szCs w:val="24"/>
      </w:rPr>
      <w:t>ГОСТ</w:t>
    </w:r>
    <w:r>
      <w:rPr>
        <w:rFonts w:ascii="Arial" w:hAnsi="Arial" w:cs="Arial"/>
        <w:b/>
        <w:snapToGrid w:val="0"/>
        <w:sz w:val="24"/>
        <w:szCs w:val="24"/>
      </w:rPr>
      <w:t xml:space="preserve"> </w:t>
    </w:r>
    <w:r w:rsidRPr="00FE421B">
      <w:t xml:space="preserve"> </w:t>
    </w:r>
    <w:r w:rsidRPr="00FE421B">
      <w:rPr>
        <w:rFonts w:ascii="Arial" w:hAnsi="Arial" w:cs="Arial"/>
        <w:b/>
        <w:snapToGrid w:val="0"/>
        <w:sz w:val="24"/>
        <w:szCs w:val="24"/>
      </w:rPr>
      <w:t xml:space="preserve">OIC/SMIIC </w:t>
    </w:r>
    <w:r>
      <w:rPr>
        <w:rFonts w:ascii="Arial" w:hAnsi="Arial" w:cs="Arial"/>
        <w:b/>
        <w:snapToGrid w:val="0"/>
        <w:sz w:val="24"/>
        <w:szCs w:val="24"/>
      </w:rPr>
      <w:t>3</w:t>
    </w:r>
  </w:p>
  <w:p w:rsidR="00F02382" w:rsidRPr="00206EE4" w:rsidRDefault="00F02382" w:rsidP="004A7CD7">
    <w:pPr>
      <w:pStyle w:val="a7"/>
      <w:rPr>
        <w:rFonts w:ascii="Arial" w:hAnsi="Arial" w:cs="Arial"/>
        <w:sz w:val="24"/>
        <w:szCs w:val="24"/>
      </w:rPr>
    </w:pPr>
    <w:r w:rsidRPr="00206EE4">
      <w:rPr>
        <w:rFonts w:ascii="Arial" w:hAnsi="Arial" w:cs="Arial"/>
        <w:i/>
        <w:sz w:val="24"/>
        <w:szCs w:val="24"/>
      </w:rPr>
      <w:t xml:space="preserve">(проект </w:t>
    </w:r>
    <w:r w:rsidRPr="00206EE4">
      <w:rPr>
        <w:rFonts w:ascii="Arial" w:hAnsi="Arial" w:cs="Arial"/>
        <w:i/>
        <w:sz w:val="24"/>
        <w:szCs w:val="24"/>
        <w:lang w:val="en-US"/>
      </w:rPr>
      <w:t>KZ</w:t>
    </w:r>
    <w:r w:rsidRPr="00206EE4">
      <w:rPr>
        <w:rFonts w:ascii="Arial" w:hAnsi="Arial" w:cs="Arial"/>
        <w:i/>
        <w:sz w:val="24"/>
        <w:szCs w:val="24"/>
      </w:rPr>
      <w:t xml:space="preserve">, </w:t>
    </w:r>
    <w:r w:rsidRPr="00FE421B">
      <w:rPr>
        <w:rFonts w:ascii="Arial" w:hAnsi="Arial" w:cs="Arial"/>
        <w:i/>
        <w:sz w:val="24"/>
        <w:szCs w:val="24"/>
      </w:rPr>
      <w:t>первая редакция</w:t>
    </w:r>
    <w:r w:rsidRPr="00206EE4">
      <w:rPr>
        <w:rFonts w:ascii="Arial" w:hAnsi="Arial" w:cs="Arial"/>
        <w:i/>
        <w:sz w:val="24"/>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382" w:rsidRPr="00B07B26" w:rsidRDefault="00F02382" w:rsidP="004A7CD7">
    <w:pPr>
      <w:pStyle w:val="a7"/>
      <w:jc w:val="right"/>
      <w:rPr>
        <w:rFonts w:ascii="Arial" w:hAnsi="Arial" w:cs="Arial"/>
        <w:b/>
        <w:sz w:val="24"/>
        <w:szCs w:val="24"/>
      </w:rPr>
    </w:pPr>
    <w:r w:rsidRPr="00206EE4">
      <w:rPr>
        <w:rFonts w:ascii="Arial" w:hAnsi="Arial" w:cs="Arial"/>
        <w:b/>
        <w:snapToGrid w:val="0"/>
        <w:sz w:val="24"/>
        <w:szCs w:val="24"/>
      </w:rPr>
      <w:t xml:space="preserve">ГОСТ </w:t>
    </w:r>
    <w:r w:rsidRPr="00FE421B">
      <w:rPr>
        <w:rFonts w:ascii="Arial" w:hAnsi="Arial" w:cs="Arial"/>
        <w:b/>
        <w:snapToGrid w:val="0"/>
        <w:sz w:val="24"/>
        <w:szCs w:val="24"/>
      </w:rPr>
      <w:t xml:space="preserve">OIC/SMIIC </w:t>
    </w:r>
    <w:r>
      <w:rPr>
        <w:rFonts w:ascii="Arial" w:hAnsi="Arial" w:cs="Arial"/>
        <w:b/>
        <w:snapToGrid w:val="0"/>
        <w:sz w:val="24"/>
        <w:szCs w:val="24"/>
      </w:rPr>
      <w:t>3</w:t>
    </w:r>
  </w:p>
  <w:p w:rsidR="00F02382" w:rsidRPr="00B07B26" w:rsidRDefault="00F02382" w:rsidP="004A7CD7">
    <w:pPr>
      <w:pStyle w:val="a7"/>
      <w:spacing w:after="120"/>
      <w:jc w:val="right"/>
      <w:rPr>
        <w:rFonts w:ascii="Arial" w:hAnsi="Arial" w:cs="Arial"/>
        <w:sz w:val="24"/>
        <w:szCs w:val="24"/>
      </w:rPr>
    </w:pPr>
    <w:r w:rsidRPr="00B07B26">
      <w:rPr>
        <w:rFonts w:ascii="Arial" w:hAnsi="Arial" w:cs="Arial"/>
        <w:i/>
        <w:sz w:val="24"/>
        <w:szCs w:val="24"/>
      </w:rPr>
      <w:t xml:space="preserve">(проект </w:t>
    </w:r>
    <w:r w:rsidRPr="00B07B26">
      <w:rPr>
        <w:rFonts w:ascii="Arial" w:hAnsi="Arial" w:cs="Arial"/>
        <w:i/>
        <w:sz w:val="24"/>
        <w:szCs w:val="24"/>
        <w:lang w:val="en-US"/>
      </w:rPr>
      <w:t>KZ</w:t>
    </w:r>
    <w:r w:rsidRPr="00B07B26">
      <w:rPr>
        <w:rFonts w:ascii="Arial" w:hAnsi="Arial" w:cs="Arial"/>
        <w:i/>
        <w:sz w:val="24"/>
        <w:szCs w:val="24"/>
      </w:rPr>
      <w:t xml:space="preserve">, </w:t>
    </w:r>
    <w:r w:rsidRPr="00FE421B">
      <w:rPr>
        <w:rFonts w:ascii="Arial" w:hAnsi="Arial" w:cs="Arial"/>
        <w:i/>
        <w:sz w:val="24"/>
        <w:szCs w:val="24"/>
      </w:rPr>
      <w:t>первая редакция</w:t>
    </w:r>
    <w:r w:rsidRPr="00B07B26">
      <w:rPr>
        <w:rFonts w:ascii="Arial" w:hAnsi="Arial" w:cs="Arial"/>
        <w:i/>
        <w:sz w:val="24"/>
        <w:szCs w:val="24"/>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382" w:rsidRPr="00ED5AEF" w:rsidRDefault="00F02382" w:rsidP="00ED5AEF">
    <w:pPr>
      <w:pStyle w:val="a7"/>
      <w:rPr>
        <w:b/>
        <w:sz w:val="24"/>
        <w:szCs w:val="28"/>
      </w:rPr>
    </w:pPr>
    <w:r w:rsidRPr="00ED5AEF">
      <w:rPr>
        <w:b/>
        <w:sz w:val="24"/>
        <w:szCs w:val="28"/>
      </w:rPr>
      <w:t>ГОСТ OIC/SMIIC 34</w:t>
    </w:r>
  </w:p>
  <w:p w:rsidR="00F02382" w:rsidRPr="00ED5AEF" w:rsidRDefault="00F02382" w:rsidP="00ED5AEF">
    <w:pPr>
      <w:pStyle w:val="a7"/>
      <w:rPr>
        <w:i/>
      </w:rPr>
    </w:pPr>
    <w:r w:rsidRPr="00ED5AEF">
      <w:rPr>
        <w:i/>
        <w:sz w:val="28"/>
        <w:szCs w:val="28"/>
      </w:rPr>
      <w:t>(проект KZ, первая редакция)</w:t>
    </w:r>
  </w:p>
  <w:p w:rsidR="00F02382" w:rsidRDefault="00F02382"/>
  <w:p w:rsidR="00F02382" w:rsidRDefault="00F0238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26.8pt;height:16.75pt;visibility:visible" o:bullet="t">
        <v:imagedata r:id="rId1" o:title=""/>
      </v:shape>
    </w:pict>
  </w:numPicBullet>
  <w:abstractNum w:abstractNumId="0">
    <w:nsid w:val="00000001"/>
    <w:multiLevelType w:val="multilevel"/>
    <w:tmpl w:val="00000000"/>
    <w:lvl w:ilvl="0">
      <w:start w:val="1"/>
      <w:numFmt w:val="decimal"/>
      <w:lvlText w:val="2.%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
    <w:nsid w:val="00000003"/>
    <w:multiLevelType w:val="multilevel"/>
    <w:tmpl w:val="00000002"/>
    <w:lvl w:ilvl="0">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2">
    <w:nsid w:val="00000005"/>
    <w:multiLevelType w:val="multilevel"/>
    <w:tmpl w:val="00000004"/>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2."/>
      <w:lvlJc w:val="left"/>
      <w:rPr>
        <w:rFonts w:ascii="Sylfaen" w:hAnsi="Sylfaen" w:cs="Sylfaen"/>
        <w:b w:val="0"/>
        <w:bCs w:val="0"/>
        <w:i w:val="0"/>
        <w:iCs w:val="0"/>
        <w:smallCaps w:val="0"/>
        <w:strike w:val="0"/>
        <w:color w:val="000000"/>
        <w:spacing w:val="20"/>
        <w:w w:val="100"/>
        <w:position w:val="0"/>
        <w:sz w:val="16"/>
        <w:szCs w:val="16"/>
        <w:u w:val="none"/>
      </w:rPr>
    </w:lvl>
    <w:lvl w:ilvl="2">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3">
    <w:nsid w:val="00000007"/>
    <w:multiLevelType w:val="multilevel"/>
    <w:tmpl w:val="00000006"/>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4">
    <w:nsid w:val="00000009"/>
    <w:multiLevelType w:val="multilevel"/>
    <w:tmpl w:val="00000008"/>
    <w:lvl w:ilvl="0">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5">
    <w:nsid w:val="0000000B"/>
    <w:multiLevelType w:val="multilevel"/>
    <w:tmpl w:val="0000000A"/>
    <w:lvl w:ilvl="0">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6">
    <w:nsid w:val="0000000D"/>
    <w:multiLevelType w:val="multilevel"/>
    <w:tmpl w:val="0000000C"/>
    <w:lvl w:ilvl="0">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7">
    <w:nsid w:val="0000000F"/>
    <w:multiLevelType w:val="multilevel"/>
    <w:tmpl w:val="0000000E"/>
    <w:lvl w:ilvl="0">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8">
    <w:nsid w:val="00000011"/>
    <w:multiLevelType w:val="multilevel"/>
    <w:tmpl w:val="00000010"/>
    <w:lvl w:ilvl="0">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9">
    <w:nsid w:val="00000013"/>
    <w:multiLevelType w:val="multilevel"/>
    <w:tmpl w:val="00000012"/>
    <w:lvl w:ilvl="0">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1">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2">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3">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4">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5">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6">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7">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8">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10">
    <w:nsid w:val="00000015"/>
    <w:multiLevelType w:val="multilevel"/>
    <w:tmpl w:val="00000014"/>
    <w:lvl w:ilvl="0">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1">
    <w:nsid w:val="00000017"/>
    <w:multiLevelType w:val="multilevel"/>
    <w:tmpl w:val="00000016"/>
    <w:lvl w:ilvl="0">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2">
    <w:nsid w:val="00000019"/>
    <w:multiLevelType w:val="multilevel"/>
    <w:tmpl w:val="00000018"/>
    <w:lvl w:ilvl="0">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3">
    <w:nsid w:val="0F45044F"/>
    <w:multiLevelType w:val="hybridMultilevel"/>
    <w:tmpl w:val="CB96EA02"/>
    <w:lvl w:ilvl="0" w:tplc="420E666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4">
    <w:nsid w:val="17775826"/>
    <w:multiLevelType w:val="hybridMultilevel"/>
    <w:tmpl w:val="F58CA22A"/>
    <w:lvl w:ilvl="0" w:tplc="B7BAEA0E">
      <w:start w:val="3"/>
      <w:numFmt w:val="decimal"/>
      <w:lvlText w:val="%1"/>
      <w:lvlJc w:val="left"/>
      <w:pPr>
        <w:ind w:left="403" w:hanging="432"/>
      </w:pPr>
      <w:rPr>
        <w:rFonts w:cs="Times New Roman" w:hint="default"/>
      </w:rPr>
    </w:lvl>
    <w:lvl w:ilvl="1" w:tplc="D07CE24C">
      <w:numFmt w:val="none"/>
      <w:lvlText w:val=""/>
      <w:lvlJc w:val="left"/>
      <w:pPr>
        <w:tabs>
          <w:tab w:val="num" w:pos="360"/>
        </w:tabs>
      </w:pPr>
      <w:rPr>
        <w:rFonts w:cs="Times New Roman"/>
      </w:rPr>
    </w:lvl>
    <w:lvl w:ilvl="2" w:tplc="23585EF0">
      <w:numFmt w:val="bullet"/>
      <w:lvlText w:val="•"/>
      <w:lvlJc w:val="left"/>
      <w:pPr>
        <w:ind w:left="2424" w:hanging="432"/>
      </w:pPr>
      <w:rPr>
        <w:rFonts w:hint="default"/>
      </w:rPr>
    </w:lvl>
    <w:lvl w:ilvl="3" w:tplc="8D847EE4">
      <w:numFmt w:val="bullet"/>
      <w:lvlText w:val="•"/>
      <w:lvlJc w:val="left"/>
      <w:pPr>
        <w:ind w:left="3437" w:hanging="432"/>
      </w:pPr>
      <w:rPr>
        <w:rFonts w:hint="default"/>
      </w:rPr>
    </w:lvl>
    <w:lvl w:ilvl="4" w:tplc="890637E8">
      <w:numFmt w:val="bullet"/>
      <w:lvlText w:val="•"/>
      <w:lvlJc w:val="left"/>
      <w:pPr>
        <w:ind w:left="4449" w:hanging="432"/>
      </w:pPr>
      <w:rPr>
        <w:rFonts w:hint="default"/>
      </w:rPr>
    </w:lvl>
    <w:lvl w:ilvl="5" w:tplc="3DA44B00">
      <w:numFmt w:val="bullet"/>
      <w:lvlText w:val="•"/>
      <w:lvlJc w:val="left"/>
      <w:pPr>
        <w:ind w:left="5462" w:hanging="432"/>
      </w:pPr>
      <w:rPr>
        <w:rFonts w:hint="default"/>
      </w:rPr>
    </w:lvl>
    <w:lvl w:ilvl="6" w:tplc="9D042C02">
      <w:numFmt w:val="bullet"/>
      <w:lvlText w:val="•"/>
      <w:lvlJc w:val="left"/>
      <w:pPr>
        <w:ind w:left="6474" w:hanging="432"/>
      </w:pPr>
      <w:rPr>
        <w:rFonts w:hint="default"/>
      </w:rPr>
    </w:lvl>
    <w:lvl w:ilvl="7" w:tplc="CB923A36">
      <w:numFmt w:val="bullet"/>
      <w:lvlText w:val="•"/>
      <w:lvlJc w:val="left"/>
      <w:pPr>
        <w:ind w:left="7487" w:hanging="432"/>
      </w:pPr>
      <w:rPr>
        <w:rFonts w:hint="default"/>
      </w:rPr>
    </w:lvl>
    <w:lvl w:ilvl="8" w:tplc="AF189F70">
      <w:numFmt w:val="bullet"/>
      <w:lvlText w:val="•"/>
      <w:lvlJc w:val="left"/>
      <w:pPr>
        <w:ind w:left="8499" w:hanging="432"/>
      </w:pPr>
      <w:rPr>
        <w:rFonts w:hint="default"/>
      </w:rPr>
    </w:lvl>
  </w:abstractNum>
  <w:abstractNum w:abstractNumId="15">
    <w:nsid w:val="18634368"/>
    <w:multiLevelType w:val="hybridMultilevel"/>
    <w:tmpl w:val="98CA0EAC"/>
    <w:lvl w:ilvl="0" w:tplc="9D228722">
      <w:start w:val="1"/>
      <w:numFmt w:val="lowerLetter"/>
      <w:lvlText w:val="%1)"/>
      <w:lvlJc w:val="left"/>
      <w:pPr>
        <w:ind w:left="1755" w:hanging="103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1EBB25B8"/>
    <w:multiLevelType w:val="hybridMultilevel"/>
    <w:tmpl w:val="652CDCBA"/>
    <w:lvl w:ilvl="0" w:tplc="75D01056">
      <w:numFmt w:val="bullet"/>
      <w:lvlText w:val="-"/>
      <w:lvlJc w:val="left"/>
      <w:pPr>
        <w:ind w:left="403" w:hanging="193"/>
      </w:pPr>
      <w:rPr>
        <w:rFonts w:ascii="Times New Roman" w:eastAsia="Times New Roman" w:hAnsi="Times New Roman" w:hint="default"/>
        <w:w w:val="99"/>
        <w:sz w:val="28"/>
      </w:rPr>
    </w:lvl>
    <w:lvl w:ilvl="1" w:tplc="0B0C3616">
      <w:numFmt w:val="bullet"/>
      <w:lvlText w:val="•"/>
      <w:lvlJc w:val="left"/>
      <w:pPr>
        <w:ind w:left="1412" w:hanging="193"/>
      </w:pPr>
      <w:rPr>
        <w:rFonts w:hint="default"/>
      </w:rPr>
    </w:lvl>
    <w:lvl w:ilvl="2" w:tplc="7542F2B8">
      <w:numFmt w:val="bullet"/>
      <w:lvlText w:val="•"/>
      <w:lvlJc w:val="left"/>
      <w:pPr>
        <w:ind w:left="2424" w:hanging="193"/>
      </w:pPr>
      <w:rPr>
        <w:rFonts w:hint="default"/>
      </w:rPr>
    </w:lvl>
    <w:lvl w:ilvl="3" w:tplc="47E0BC72">
      <w:numFmt w:val="bullet"/>
      <w:lvlText w:val="•"/>
      <w:lvlJc w:val="left"/>
      <w:pPr>
        <w:ind w:left="3437" w:hanging="193"/>
      </w:pPr>
      <w:rPr>
        <w:rFonts w:hint="default"/>
      </w:rPr>
    </w:lvl>
    <w:lvl w:ilvl="4" w:tplc="EF647F58">
      <w:numFmt w:val="bullet"/>
      <w:lvlText w:val="•"/>
      <w:lvlJc w:val="left"/>
      <w:pPr>
        <w:ind w:left="4449" w:hanging="193"/>
      </w:pPr>
      <w:rPr>
        <w:rFonts w:hint="default"/>
      </w:rPr>
    </w:lvl>
    <w:lvl w:ilvl="5" w:tplc="AF6C5F66">
      <w:numFmt w:val="bullet"/>
      <w:lvlText w:val="•"/>
      <w:lvlJc w:val="left"/>
      <w:pPr>
        <w:ind w:left="5462" w:hanging="193"/>
      </w:pPr>
      <w:rPr>
        <w:rFonts w:hint="default"/>
      </w:rPr>
    </w:lvl>
    <w:lvl w:ilvl="6" w:tplc="32BE2ACC">
      <w:numFmt w:val="bullet"/>
      <w:lvlText w:val="•"/>
      <w:lvlJc w:val="left"/>
      <w:pPr>
        <w:ind w:left="6474" w:hanging="193"/>
      </w:pPr>
      <w:rPr>
        <w:rFonts w:hint="default"/>
      </w:rPr>
    </w:lvl>
    <w:lvl w:ilvl="7" w:tplc="486809A6">
      <w:numFmt w:val="bullet"/>
      <w:lvlText w:val="•"/>
      <w:lvlJc w:val="left"/>
      <w:pPr>
        <w:ind w:left="7487" w:hanging="193"/>
      </w:pPr>
      <w:rPr>
        <w:rFonts w:hint="default"/>
      </w:rPr>
    </w:lvl>
    <w:lvl w:ilvl="8" w:tplc="6CA0B736">
      <w:numFmt w:val="bullet"/>
      <w:lvlText w:val="•"/>
      <w:lvlJc w:val="left"/>
      <w:pPr>
        <w:ind w:left="8499" w:hanging="193"/>
      </w:pPr>
      <w:rPr>
        <w:rFonts w:hint="default"/>
      </w:rPr>
    </w:lvl>
  </w:abstractNum>
  <w:abstractNum w:abstractNumId="17">
    <w:nsid w:val="2125434D"/>
    <w:multiLevelType w:val="hybridMultilevel"/>
    <w:tmpl w:val="36EC6520"/>
    <w:lvl w:ilvl="0" w:tplc="DAE6568E">
      <w:numFmt w:val="bullet"/>
      <w:lvlText w:val="-"/>
      <w:lvlJc w:val="left"/>
      <w:pPr>
        <w:ind w:left="686" w:hanging="212"/>
      </w:pPr>
      <w:rPr>
        <w:rFonts w:ascii="Times New Roman" w:eastAsia="Times New Roman" w:hAnsi="Times New Roman" w:hint="default"/>
        <w:i/>
        <w:w w:val="99"/>
        <w:sz w:val="28"/>
      </w:rPr>
    </w:lvl>
    <w:lvl w:ilvl="1" w:tplc="E1AC3340">
      <w:numFmt w:val="bullet"/>
      <w:lvlText w:val="•"/>
      <w:lvlJc w:val="left"/>
      <w:pPr>
        <w:ind w:left="1664" w:hanging="212"/>
      </w:pPr>
      <w:rPr>
        <w:rFonts w:hint="default"/>
      </w:rPr>
    </w:lvl>
    <w:lvl w:ilvl="2" w:tplc="6E2E5C20">
      <w:numFmt w:val="bullet"/>
      <w:lvlText w:val="•"/>
      <w:lvlJc w:val="left"/>
      <w:pPr>
        <w:ind w:left="2648" w:hanging="212"/>
      </w:pPr>
      <w:rPr>
        <w:rFonts w:hint="default"/>
      </w:rPr>
    </w:lvl>
    <w:lvl w:ilvl="3" w:tplc="A96AE15A">
      <w:numFmt w:val="bullet"/>
      <w:lvlText w:val="•"/>
      <w:lvlJc w:val="left"/>
      <w:pPr>
        <w:ind w:left="3633" w:hanging="212"/>
      </w:pPr>
      <w:rPr>
        <w:rFonts w:hint="default"/>
      </w:rPr>
    </w:lvl>
    <w:lvl w:ilvl="4" w:tplc="E4008432">
      <w:numFmt w:val="bullet"/>
      <w:lvlText w:val="•"/>
      <w:lvlJc w:val="left"/>
      <w:pPr>
        <w:ind w:left="4617" w:hanging="212"/>
      </w:pPr>
      <w:rPr>
        <w:rFonts w:hint="default"/>
      </w:rPr>
    </w:lvl>
    <w:lvl w:ilvl="5" w:tplc="EE3E5178">
      <w:numFmt w:val="bullet"/>
      <w:lvlText w:val="•"/>
      <w:lvlJc w:val="left"/>
      <w:pPr>
        <w:ind w:left="5602" w:hanging="212"/>
      </w:pPr>
      <w:rPr>
        <w:rFonts w:hint="default"/>
      </w:rPr>
    </w:lvl>
    <w:lvl w:ilvl="6" w:tplc="B7F25880">
      <w:numFmt w:val="bullet"/>
      <w:lvlText w:val="•"/>
      <w:lvlJc w:val="left"/>
      <w:pPr>
        <w:ind w:left="6586" w:hanging="212"/>
      </w:pPr>
      <w:rPr>
        <w:rFonts w:hint="default"/>
      </w:rPr>
    </w:lvl>
    <w:lvl w:ilvl="7" w:tplc="A6185724">
      <w:numFmt w:val="bullet"/>
      <w:lvlText w:val="•"/>
      <w:lvlJc w:val="left"/>
      <w:pPr>
        <w:ind w:left="7571" w:hanging="212"/>
      </w:pPr>
      <w:rPr>
        <w:rFonts w:hint="default"/>
      </w:rPr>
    </w:lvl>
    <w:lvl w:ilvl="8" w:tplc="6532CEC0">
      <w:numFmt w:val="bullet"/>
      <w:lvlText w:val="•"/>
      <w:lvlJc w:val="left"/>
      <w:pPr>
        <w:ind w:left="8555" w:hanging="212"/>
      </w:pPr>
      <w:rPr>
        <w:rFonts w:hint="default"/>
      </w:rPr>
    </w:lvl>
  </w:abstractNum>
  <w:abstractNum w:abstractNumId="18">
    <w:nsid w:val="2A232BB1"/>
    <w:multiLevelType w:val="hybridMultilevel"/>
    <w:tmpl w:val="9DE4B2AC"/>
    <w:lvl w:ilvl="0" w:tplc="25C683B0">
      <w:numFmt w:val="bullet"/>
      <w:lvlText w:val="-"/>
      <w:lvlJc w:val="left"/>
      <w:pPr>
        <w:ind w:left="590" w:hanging="164"/>
      </w:pPr>
      <w:rPr>
        <w:rFonts w:ascii="Times New Roman" w:eastAsia="Times New Roman" w:hAnsi="Times New Roman" w:hint="default"/>
        <w:w w:val="99"/>
        <w:sz w:val="28"/>
      </w:rPr>
    </w:lvl>
    <w:lvl w:ilvl="1" w:tplc="7EB42782">
      <w:numFmt w:val="bullet"/>
      <w:lvlText w:val="•"/>
      <w:lvlJc w:val="left"/>
      <w:pPr>
        <w:ind w:left="2312" w:hanging="164"/>
      </w:pPr>
      <w:rPr>
        <w:rFonts w:hint="default"/>
      </w:rPr>
    </w:lvl>
    <w:lvl w:ilvl="2" w:tplc="E87EDDD8">
      <w:numFmt w:val="bullet"/>
      <w:lvlText w:val="•"/>
      <w:lvlJc w:val="left"/>
      <w:pPr>
        <w:ind w:left="3224" w:hanging="164"/>
      </w:pPr>
      <w:rPr>
        <w:rFonts w:hint="default"/>
      </w:rPr>
    </w:lvl>
    <w:lvl w:ilvl="3" w:tplc="5C7C6BA6">
      <w:numFmt w:val="bullet"/>
      <w:lvlText w:val="•"/>
      <w:lvlJc w:val="left"/>
      <w:pPr>
        <w:ind w:left="4137" w:hanging="164"/>
      </w:pPr>
      <w:rPr>
        <w:rFonts w:hint="default"/>
      </w:rPr>
    </w:lvl>
    <w:lvl w:ilvl="4" w:tplc="265E3306">
      <w:numFmt w:val="bullet"/>
      <w:lvlText w:val="•"/>
      <w:lvlJc w:val="left"/>
      <w:pPr>
        <w:ind w:left="5049" w:hanging="164"/>
      </w:pPr>
      <w:rPr>
        <w:rFonts w:hint="default"/>
      </w:rPr>
    </w:lvl>
    <w:lvl w:ilvl="5" w:tplc="BF801BC0">
      <w:numFmt w:val="bullet"/>
      <w:lvlText w:val="•"/>
      <w:lvlJc w:val="left"/>
      <w:pPr>
        <w:ind w:left="5962" w:hanging="164"/>
      </w:pPr>
      <w:rPr>
        <w:rFonts w:hint="default"/>
      </w:rPr>
    </w:lvl>
    <w:lvl w:ilvl="6" w:tplc="E1D8BCF8">
      <w:numFmt w:val="bullet"/>
      <w:lvlText w:val="•"/>
      <w:lvlJc w:val="left"/>
      <w:pPr>
        <w:ind w:left="6874" w:hanging="164"/>
      </w:pPr>
      <w:rPr>
        <w:rFonts w:hint="default"/>
      </w:rPr>
    </w:lvl>
    <w:lvl w:ilvl="7" w:tplc="099ADC16">
      <w:numFmt w:val="bullet"/>
      <w:lvlText w:val="•"/>
      <w:lvlJc w:val="left"/>
      <w:pPr>
        <w:ind w:left="7787" w:hanging="164"/>
      </w:pPr>
      <w:rPr>
        <w:rFonts w:hint="default"/>
      </w:rPr>
    </w:lvl>
    <w:lvl w:ilvl="8" w:tplc="C4C2EF86">
      <w:numFmt w:val="bullet"/>
      <w:lvlText w:val="•"/>
      <w:lvlJc w:val="left"/>
      <w:pPr>
        <w:ind w:left="8699" w:hanging="164"/>
      </w:pPr>
      <w:rPr>
        <w:rFonts w:hint="default"/>
      </w:rPr>
    </w:lvl>
  </w:abstractNum>
  <w:abstractNum w:abstractNumId="19">
    <w:nsid w:val="2C1F636C"/>
    <w:multiLevelType w:val="hybridMultilevel"/>
    <w:tmpl w:val="FD240DA6"/>
    <w:lvl w:ilvl="0" w:tplc="AE5A682C">
      <w:start w:val="1"/>
      <w:numFmt w:val="decimal"/>
      <w:lvlText w:val="%1."/>
      <w:lvlJc w:val="left"/>
      <w:pPr>
        <w:ind w:left="720" w:hanging="360"/>
      </w:pPr>
      <w:rPr>
        <w:rFonts w:cs="Times New Roman" w:hint="default"/>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3FE15478"/>
    <w:multiLevelType w:val="hybridMultilevel"/>
    <w:tmpl w:val="3702A46A"/>
    <w:lvl w:ilvl="0" w:tplc="7B225F02">
      <w:start w:val="26"/>
      <w:numFmt w:val="bullet"/>
      <w:lvlText w:val="–"/>
      <w:lvlJc w:val="left"/>
      <w:pPr>
        <w:ind w:left="720" w:hanging="360"/>
      </w:pPr>
      <w:rPr>
        <w:rFonts w:ascii="Arial" w:eastAsia="Times New Roman" w:hAnsi="Arial" w:cs="Arial" w:hint="default"/>
        <w:b w:val="0"/>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AC76FEC"/>
    <w:multiLevelType w:val="hybridMultilevel"/>
    <w:tmpl w:val="ECE49100"/>
    <w:lvl w:ilvl="0" w:tplc="4D4EFB2C">
      <w:start w:val="4"/>
      <w:numFmt w:val="decimal"/>
      <w:lvlText w:val="%1"/>
      <w:lvlJc w:val="left"/>
      <w:pPr>
        <w:ind w:left="687" w:hanging="471"/>
      </w:pPr>
      <w:rPr>
        <w:rFonts w:cs="Times New Roman" w:hint="default"/>
      </w:rPr>
    </w:lvl>
    <w:lvl w:ilvl="1" w:tplc="74A68842">
      <w:numFmt w:val="none"/>
      <w:lvlText w:val=""/>
      <w:lvlJc w:val="left"/>
      <w:pPr>
        <w:tabs>
          <w:tab w:val="num" w:pos="360"/>
        </w:tabs>
      </w:pPr>
      <w:rPr>
        <w:rFonts w:cs="Times New Roman"/>
      </w:rPr>
    </w:lvl>
    <w:lvl w:ilvl="2" w:tplc="BA0A85EC">
      <w:numFmt w:val="bullet"/>
      <w:lvlText w:val="•"/>
      <w:lvlJc w:val="left"/>
      <w:pPr>
        <w:ind w:left="2648" w:hanging="471"/>
      </w:pPr>
      <w:rPr>
        <w:rFonts w:hint="default"/>
      </w:rPr>
    </w:lvl>
    <w:lvl w:ilvl="3" w:tplc="0DD62890">
      <w:numFmt w:val="bullet"/>
      <w:lvlText w:val="•"/>
      <w:lvlJc w:val="left"/>
      <w:pPr>
        <w:ind w:left="3633" w:hanging="471"/>
      </w:pPr>
      <w:rPr>
        <w:rFonts w:hint="default"/>
      </w:rPr>
    </w:lvl>
    <w:lvl w:ilvl="4" w:tplc="A490C27E">
      <w:numFmt w:val="bullet"/>
      <w:lvlText w:val="•"/>
      <w:lvlJc w:val="left"/>
      <w:pPr>
        <w:ind w:left="4617" w:hanging="471"/>
      </w:pPr>
      <w:rPr>
        <w:rFonts w:hint="default"/>
      </w:rPr>
    </w:lvl>
    <w:lvl w:ilvl="5" w:tplc="10202030">
      <w:numFmt w:val="bullet"/>
      <w:lvlText w:val="•"/>
      <w:lvlJc w:val="left"/>
      <w:pPr>
        <w:ind w:left="5602" w:hanging="471"/>
      </w:pPr>
      <w:rPr>
        <w:rFonts w:hint="default"/>
      </w:rPr>
    </w:lvl>
    <w:lvl w:ilvl="6" w:tplc="3886BCDA">
      <w:numFmt w:val="bullet"/>
      <w:lvlText w:val="•"/>
      <w:lvlJc w:val="left"/>
      <w:pPr>
        <w:ind w:left="6586" w:hanging="471"/>
      </w:pPr>
      <w:rPr>
        <w:rFonts w:hint="default"/>
      </w:rPr>
    </w:lvl>
    <w:lvl w:ilvl="7" w:tplc="ACB2A004">
      <w:numFmt w:val="bullet"/>
      <w:lvlText w:val="•"/>
      <w:lvlJc w:val="left"/>
      <w:pPr>
        <w:ind w:left="7571" w:hanging="471"/>
      </w:pPr>
      <w:rPr>
        <w:rFonts w:hint="default"/>
      </w:rPr>
    </w:lvl>
    <w:lvl w:ilvl="8" w:tplc="265CE9AE">
      <w:numFmt w:val="bullet"/>
      <w:lvlText w:val="•"/>
      <w:lvlJc w:val="left"/>
      <w:pPr>
        <w:ind w:left="8555" w:hanging="471"/>
      </w:pPr>
      <w:rPr>
        <w:rFonts w:hint="default"/>
      </w:rPr>
    </w:lvl>
  </w:abstractNum>
  <w:abstractNum w:abstractNumId="22">
    <w:nsid w:val="4B8A3191"/>
    <w:multiLevelType w:val="hybridMultilevel"/>
    <w:tmpl w:val="E37C96F0"/>
    <w:lvl w:ilvl="0" w:tplc="43EABA40">
      <w:start w:val="1"/>
      <w:numFmt w:val="lowerLetter"/>
      <w:lvlText w:val="%1)"/>
      <w:lvlJc w:val="left"/>
      <w:pPr>
        <w:ind w:left="1860" w:hanging="114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4D3A01F8"/>
    <w:multiLevelType w:val="hybridMultilevel"/>
    <w:tmpl w:val="59244A86"/>
    <w:lvl w:ilvl="0" w:tplc="4656CAB4">
      <w:start w:val="1"/>
      <w:numFmt w:val="decimal"/>
      <w:lvlText w:val="%1"/>
      <w:lvlJc w:val="left"/>
      <w:pPr>
        <w:ind w:left="1603" w:hanging="848"/>
      </w:pPr>
      <w:rPr>
        <w:rFonts w:ascii="Times New Roman" w:eastAsia="Times New Roman" w:hAnsi="Times New Roman" w:cs="Times New Roman" w:hint="default"/>
        <w:w w:val="99"/>
        <w:sz w:val="24"/>
        <w:szCs w:val="24"/>
      </w:rPr>
    </w:lvl>
    <w:lvl w:ilvl="1" w:tplc="31FACE2E">
      <w:numFmt w:val="bullet"/>
      <w:lvlText w:val="•"/>
      <w:lvlJc w:val="left"/>
      <w:pPr>
        <w:ind w:left="2492" w:hanging="848"/>
      </w:pPr>
      <w:rPr>
        <w:rFonts w:hint="default"/>
      </w:rPr>
    </w:lvl>
    <w:lvl w:ilvl="2" w:tplc="61E62114">
      <w:numFmt w:val="bullet"/>
      <w:lvlText w:val="•"/>
      <w:lvlJc w:val="left"/>
      <w:pPr>
        <w:ind w:left="3384" w:hanging="848"/>
      </w:pPr>
      <w:rPr>
        <w:rFonts w:hint="default"/>
      </w:rPr>
    </w:lvl>
    <w:lvl w:ilvl="3" w:tplc="6A7818C2">
      <w:numFmt w:val="bullet"/>
      <w:lvlText w:val="•"/>
      <w:lvlJc w:val="left"/>
      <w:pPr>
        <w:ind w:left="4277" w:hanging="848"/>
      </w:pPr>
      <w:rPr>
        <w:rFonts w:hint="default"/>
      </w:rPr>
    </w:lvl>
    <w:lvl w:ilvl="4" w:tplc="412C9F94">
      <w:numFmt w:val="bullet"/>
      <w:lvlText w:val="•"/>
      <w:lvlJc w:val="left"/>
      <w:pPr>
        <w:ind w:left="5169" w:hanging="848"/>
      </w:pPr>
      <w:rPr>
        <w:rFonts w:hint="default"/>
      </w:rPr>
    </w:lvl>
    <w:lvl w:ilvl="5" w:tplc="9C108284">
      <w:numFmt w:val="bullet"/>
      <w:lvlText w:val="•"/>
      <w:lvlJc w:val="left"/>
      <w:pPr>
        <w:ind w:left="6062" w:hanging="848"/>
      </w:pPr>
      <w:rPr>
        <w:rFonts w:hint="default"/>
      </w:rPr>
    </w:lvl>
    <w:lvl w:ilvl="6" w:tplc="85D47FB2">
      <w:numFmt w:val="bullet"/>
      <w:lvlText w:val="•"/>
      <w:lvlJc w:val="left"/>
      <w:pPr>
        <w:ind w:left="6954" w:hanging="848"/>
      </w:pPr>
      <w:rPr>
        <w:rFonts w:hint="default"/>
      </w:rPr>
    </w:lvl>
    <w:lvl w:ilvl="7" w:tplc="690C5622">
      <w:numFmt w:val="bullet"/>
      <w:lvlText w:val="•"/>
      <w:lvlJc w:val="left"/>
      <w:pPr>
        <w:ind w:left="7847" w:hanging="848"/>
      </w:pPr>
      <w:rPr>
        <w:rFonts w:hint="default"/>
      </w:rPr>
    </w:lvl>
    <w:lvl w:ilvl="8" w:tplc="B1FE13AA">
      <w:numFmt w:val="bullet"/>
      <w:lvlText w:val="•"/>
      <w:lvlJc w:val="left"/>
      <w:pPr>
        <w:ind w:left="8739" w:hanging="848"/>
      </w:pPr>
      <w:rPr>
        <w:rFonts w:hint="default"/>
      </w:rPr>
    </w:lvl>
  </w:abstractNum>
  <w:abstractNum w:abstractNumId="24">
    <w:nsid w:val="4E956056"/>
    <w:multiLevelType w:val="hybridMultilevel"/>
    <w:tmpl w:val="48C03B9C"/>
    <w:lvl w:ilvl="0" w:tplc="2E08684E">
      <w:start w:val="1"/>
      <w:numFmt w:val="decimal"/>
      <w:lvlText w:val="%1"/>
      <w:lvlJc w:val="left"/>
      <w:pPr>
        <w:ind w:left="1320" w:hanging="848"/>
      </w:pPr>
      <w:rPr>
        <w:rFonts w:ascii="Arial" w:eastAsia="Times New Roman" w:hAnsi="Arial" w:cs="Arial" w:hint="default"/>
        <w:w w:val="99"/>
        <w:sz w:val="16"/>
        <w:szCs w:val="16"/>
      </w:rPr>
    </w:lvl>
    <w:lvl w:ilvl="1" w:tplc="410A9CD8">
      <w:start w:val="1"/>
      <w:numFmt w:val="decimal"/>
      <w:lvlText w:val="[%2]"/>
      <w:lvlJc w:val="left"/>
      <w:pPr>
        <w:ind w:left="1339" w:hanging="543"/>
      </w:pPr>
      <w:rPr>
        <w:rFonts w:ascii="Times New Roman" w:eastAsia="Times New Roman" w:hAnsi="Times New Roman" w:cs="Times New Roman" w:hint="default"/>
        <w:w w:val="99"/>
        <w:sz w:val="28"/>
        <w:szCs w:val="28"/>
      </w:rPr>
    </w:lvl>
    <w:lvl w:ilvl="2" w:tplc="94587B84">
      <w:numFmt w:val="bullet"/>
      <w:lvlText w:val="•"/>
      <w:lvlJc w:val="left"/>
      <w:pPr>
        <w:ind w:left="2360" w:hanging="543"/>
      </w:pPr>
      <w:rPr>
        <w:rFonts w:hint="default"/>
      </w:rPr>
    </w:lvl>
    <w:lvl w:ilvl="3" w:tplc="07CC9BBA">
      <w:numFmt w:val="bullet"/>
      <w:lvlText w:val="•"/>
      <w:lvlJc w:val="left"/>
      <w:pPr>
        <w:ind w:left="3380" w:hanging="543"/>
      </w:pPr>
      <w:rPr>
        <w:rFonts w:hint="default"/>
      </w:rPr>
    </w:lvl>
    <w:lvl w:ilvl="4" w:tplc="DB44396E">
      <w:numFmt w:val="bullet"/>
      <w:lvlText w:val="•"/>
      <w:lvlJc w:val="left"/>
      <w:pPr>
        <w:ind w:left="4401" w:hanging="543"/>
      </w:pPr>
      <w:rPr>
        <w:rFonts w:hint="default"/>
      </w:rPr>
    </w:lvl>
    <w:lvl w:ilvl="5" w:tplc="78E8FB8C">
      <w:numFmt w:val="bullet"/>
      <w:lvlText w:val="•"/>
      <w:lvlJc w:val="left"/>
      <w:pPr>
        <w:ind w:left="5421" w:hanging="543"/>
      </w:pPr>
      <w:rPr>
        <w:rFonts w:hint="default"/>
      </w:rPr>
    </w:lvl>
    <w:lvl w:ilvl="6" w:tplc="D8B0795E">
      <w:numFmt w:val="bullet"/>
      <w:lvlText w:val="•"/>
      <w:lvlJc w:val="left"/>
      <w:pPr>
        <w:ind w:left="6442" w:hanging="543"/>
      </w:pPr>
      <w:rPr>
        <w:rFonts w:hint="default"/>
      </w:rPr>
    </w:lvl>
    <w:lvl w:ilvl="7" w:tplc="7296433A">
      <w:numFmt w:val="bullet"/>
      <w:lvlText w:val="•"/>
      <w:lvlJc w:val="left"/>
      <w:pPr>
        <w:ind w:left="7462" w:hanging="543"/>
      </w:pPr>
      <w:rPr>
        <w:rFonts w:hint="default"/>
      </w:rPr>
    </w:lvl>
    <w:lvl w:ilvl="8" w:tplc="544A2480">
      <w:numFmt w:val="bullet"/>
      <w:lvlText w:val="•"/>
      <w:lvlJc w:val="left"/>
      <w:pPr>
        <w:ind w:left="8483" w:hanging="543"/>
      </w:pPr>
      <w:rPr>
        <w:rFonts w:hint="default"/>
      </w:rPr>
    </w:lvl>
  </w:abstractNum>
  <w:abstractNum w:abstractNumId="25">
    <w:nsid w:val="50D3073F"/>
    <w:multiLevelType w:val="hybridMultilevel"/>
    <w:tmpl w:val="7ADCD616"/>
    <w:lvl w:ilvl="0" w:tplc="AF587560">
      <w:start w:val="13"/>
      <w:numFmt w:val="bullet"/>
      <w:lvlText w:val="-"/>
      <w:lvlJc w:val="left"/>
      <w:pPr>
        <w:ind w:left="720" w:hanging="360"/>
      </w:pPr>
      <w:rPr>
        <w:rFonts w:ascii="Times New Roman" w:eastAsia="Times New Roman" w:hAnsi="Times New Roman" w:hint="default"/>
        <w:sz w:val="28"/>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6">
    <w:nsid w:val="53DE38EB"/>
    <w:multiLevelType w:val="hybridMultilevel"/>
    <w:tmpl w:val="2940E4EA"/>
    <w:lvl w:ilvl="0" w:tplc="7A98980E">
      <w:start w:val="1"/>
      <w:numFmt w:val="decimal"/>
      <w:lvlText w:val="%1"/>
      <w:lvlJc w:val="left"/>
      <w:pPr>
        <w:ind w:left="786" w:hanging="360"/>
      </w:pPr>
      <w:rPr>
        <w:rFonts w:cs="Times New Roman" w:hint="default"/>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nsid w:val="59637797"/>
    <w:multiLevelType w:val="hybridMultilevel"/>
    <w:tmpl w:val="7EF61252"/>
    <w:lvl w:ilvl="0" w:tplc="3F04F3BE">
      <w:numFmt w:val="bullet"/>
      <w:lvlText w:val="-"/>
      <w:lvlJc w:val="left"/>
      <w:pPr>
        <w:ind w:left="686" w:hanging="193"/>
      </w:pPr>
      <w:rPr>
        <w:rFonts w:ascii="Times New Roman" w:eastAsia="Times New Roman" w:hAnsi="Times New Roman" w:hint="default"/>
        <w:w w:val="99"/>
        <w:sz w:val="28"/>
      </w:rPr>
    </w:lvl>
    <w:lvl w:ilvl="1" w:tplc="69729BC2">
      <w:numFmt w:val="bullet"/>
      <w:lvlText w:val="•"/>
      <w:lvlJc w:val="left"/>
      <w:pPr>
        <w:ind w:left="1664" w:hanging="193"/>
      </w:pPr>
      <w:rPr>
        <w:rFonts w:hint="default"/>
      </w:rPr>
    </w:lvl>
    <w:lvl w:ilvl="2" w:tplc="EBD273B4">
      <w:numFmt w:val="bullet"/>
      <w:lvlText w:val="•"/>
      <w:lvlJc w:val="left"/>
      <w:pPr>
        <w:ind w:left="2648" w:hanging="193"/>
      </w:pPr>
      <w:rPr>
        <w:rFonts w:hint="default"/>
      </w:rPr>
    </w:lvl>
    <w:lvl w:ilvl="3" w:tplc="1F0ED0C8">
      <w:numFmt w:val="bullet"/>
      <w:lvlText w:val="•"/>
      <w:lvlJc w:val="left"/>
      <w:pPr>
        <w:ind w:left="3633" w:hanging="193"/>
      </w:pPr>
      <w:rPr>
        <w:rFonts w:hint="default"/>
      </w:rPr>
    </w:lvl>
    <w:lvl w:ilvl="4" w:tplc="1226B9D0">
      <w:numFmt w:val="bullet"/>
      <w:lvlText w:val="•"/>
      <w:lvlJc w:val="left"/>
      <w:pPr>
        <w:ind w:left="4617" w:hanging="193"/>
      </w:pPr>
      <w:rPr>
        <w:rFonts w:hint="default"/>
      </w:rPr>
    </w:lvl>
    <w:lvl w:ilvl="5" w:tplc="1AB6FE0E">
      <w:numFmt w:val="bullet"/>
      <w:lvlText w:val="•"/>
      <w:lvlJc w:val="left"/>
      <w:pPr>
        <w:ind w:left="5602" w:hanging="193"/>
      </w:pPr>
      <w:rPr>
        <w:rFonts w:hint="default"/>
      </w:rPr>
    </w:lvl>
    <w:lvl w:ilvl="6" w:tplc="F3D4A342">
      <w:numFmt w:val="bullet"/>
      <w:lvlText w:val="•"/>
      <w:lvlJc w:val="left"/>
      <w:pPr>
        <w:ind w:left="6586" w:hanging="193"/>
      </w:pPr>
      <w:rPr>
        <w:rFonts w:hint="default"/>
      </w:rPr>
    </w:lvl>
    <w:lvl w:ilvl="7" w:tplc="AEB623D6">
      <w:numFmt w:val="bullet"/>
      <w:lvlText w:val="•"/>
      <w:lvlJc w:val="left"/>
      <w:pPr>
        <w:ind w:left="7571" w:hanging="193"/>
      </w:pPr>
      <w:rPr>
        <w:rFonts w:hint="default"/>
      </w:rPr>
    </w:lvl>
    <w:lvl w:ilvl="8" w:tplc="2570A700">
      <w:numFmt w:val="bullet"/>
      <w:lvlText w:val="•"/>
      <w:lvlJc w:val="left"/>
      <w:pPr>
        <w:ind w:left="8555" w:hanging="193"/>
      </w:pPr>
      <w:rPr>
        <w:rFonts w:hint="default"/>
      </w:rPr>
    </w:lvl>
  </w:abstractNum>
  <w:abstractNum w:abstractNumId="28">
    <w:nsid w:val="5C5E4260"/>
    <w:multiLevelType w:val="hybridMultilevel"/>
    <w:tmpl w:val="5C00BDDC"/>
    <w:lvl w:ilvl="0" w:tplc="29D42FCE">
      <w:start w:val="1"/>
      <w:numFmt w:val="decimal"/>
      <w:lvlText w:val="%1"/>
      <w:lvlJc w:val="left"/>
      <w:pPr>
        <w:ind w:left="1440" w:hanging="212"/>
      </w:pPr>
      <w:rPr>
        <w:rFonts w:ascii="Times New Roman" w:eastAsia="Times New Roman" w:hAnsi="Times New Roman" w:cs="Times New Roman" w:hint="default"/>
        <w:b/>
        <w:bCs/>
        <w:w w:val="99"/>
        <w:sz w:val="28"/>
        <w:szCs w:val="28"/>
      </w:rPr>
    </w:lvl>
    <w:lvl w:ilvl="1" w:tplc="4464FF04">
      <w:numFmt w:val="none"/>
      <w:lvlText w:val=""/>
      <w:lvlJc w:val="left"/>
      <w:pPr>
        <w:tabs>
          <w:tab w:val="num" w:pos="360"/>
        </w:tabs>
      </w:pPr>
      <w:rPr>
        <w:rFonts w:cs="Times New Roman"/>
      </w:rPr>
    </w:lvl>
    <w:lvl w:ilvl="2" w:tplc="C7B04032">
      <w:numFmt w:val="none"/>
      <w:lvlText w:val=""/>
      <w:lvlJc w:val="left"/>
      <w:pPr>
        <w:tabs>
          <w:tab w:val="num" w:pos="360"/>
        </w:tabs>
      </w:pPr>
      <w:rPr>
        <w:rFonts w:cs="Times New Roman"/>
      </w:rPr>
    </w:lvl>
    <w:lvl w:ilvl="3" w:tplc="4E800440">
      <w:numFmt w:val="bullet"/>
      <w:lvlText w:val="•"/>
      <w:lvlJc w:val="left"/>
      <w:pPr>
        <w:ind w:left="1860" w:hanging="634"/>
      </w:pPr>
      <w:rPr>
        <w:rFonts w:hint="default"/>
      </w:rPr>
    </w:lvl>
    <w:lvl w:ilvl="4" w:tplc="5B10EA52">
      <w:numFmt w:val="bullet"/>
      <w:lvlText w:val="•"/>
      <w:lvlJc w:val="left"/>
      <w:pPr>
        <w:ind w:left="3097" w:hanging="634"/>
      </w:pPr>
      <w:rPr>
        <w:rFonts w:hint="default"/>
      </w:rPr>
    </w:lvl>
    <w:lvl w:ilvl="5" w:tplc="E67260BC">
      <w:numFmt w:val="bullet"/>
      <w:lvlText w:val="•"/>
      <w:lvlJc w:val="left"/>
      <w:pPr>
        <w:ind w:left="4335" w:hanging="634"/>
      </w:pPr>
      <w:rPr>
        <w:rFonts w:hint="default"/>
      </w:rPr>
    </w:lvl>
    <w:lvl w:ilvl="6" w:tplc="91D66BB0">
      <w:numFmt w:val="bullet"/>
      <w:lvlText w:val="•"/>
      <w:lvlJc w:val="left"/>
      <w:pPr>
        <w:ind w:left="5573" w:hanging="634"/>
      </w:pPr>
      <w:rPr>
        <w:rFonts w:hint="default"/>
      </w:rPr>
    </w:lvl>
    <w:lvl w:ilvl="7" w:tplc="B00897EA">
      <w:numFmt w:val="bullet"/>
      <w:lvlText w:val="•"/>
      <w:lvlJc w:val="left"/>
      <w:pPr>
        <w:ind w:left="6811" w:hanging="634"/>
      </w:pPr>
      <w:rPr>
        <w:rFonts w:hint="default"/>
      </w:rPr>
    </w:lvl>
    <w:lvl w:ilvl="8" w:tplc="585AE86A">
      <w:numFmt w:val="bullet"/>
      <w:lvlText w:val="•"/>
      <w:lvlJc w:val="left"/>
      <w:pPr>
        <w:ind w:left="8048" w:hanging="634"/>
      </w:pPr>
      <w:rPr>
        <w:rFonts w:hint="default"/>
      </w:rPr>
    </w:lvl>
  </w:abstractNum>
  <w:abstractNum w:abstractNumId="29">
    <w:nsid w:val="5E8F6747"/>
    <w:multiLevelType w:val="hybridMultilevel"/>
    <w:tmpl w:val="BC04561E"/>
    <w:lvl w:ilvl="0" w:tplc="3260EC52">
      <w:start w:val="1"/>
      <w:numFmt w:val="lowerLetter"/>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FA7215E"/>
    <w:multiLevelType w:val="hybridMultilevel"/>
    <w:tmpl w:val="852458B2"/>
    <w:lvl w:ilvl="0" w:tplc="0B2C15E2">
      <w:start w:val="1"/>
      <w:numFmt w:val="decimal"/>
      <w:lvlText w:val="%1"/>
      <w:lvlJc w:val="left"/>
      <w:pPr>
        <w:ind w:left="403" w:hanging="231"/>
      </w:pPr>
      <w:rPr>
        <w:rFonts w:ascii="Times New Roman" w:eastAsia="Times New Roman" w:hAnsi="Times New Roman" w:cs="Times New Roman" w:hint="default"/>
        <w:spacing w:val="-22"/>
        <w:w w:val="99"/>
        <w:sz w:val="20"/>
        <w:szCs w:val="20"/>
      </w:rPr>
    </w:lvl>
    <w:lvl w:ilvl="1" w:tplc="74A078CC">
      <w:start w:val="7"/>
      <w:numFmt w:val="decimal"/>
      <w:lvlText w:val="%2"/>
      <w:lvlJc w:val="left"/>
      <w:pPr>
        <w:ind w:left="686" w:hanging="274"/>
      </w:pPr>
      <w:rPr>
        <w:rFonts w:ascii="Times New Roman" w:eastAsia="Times New Roman" w:hAnsi="Times New Roman" w:cs="Times New Roman" w:hint="default"/>
        <w:b/>
        <w:bCs/>
        <w:w w:val="99"/>
        <w:sz w:val="28"/>
        <w:szCs w:val="28"/>
      </w:rPr>
    </w:lvl>
    <w:lvl w:ilvl="2" w:tplc="C8586ED2">
      <w:numFmt w:val="none"/>
      <w:lvlText w:val=""/>
      <w:lvlJc w:val="left"/>
      <w:pPr>
        <w:tabs>
          <w:tab w:val="num" w:pos="360"/>
        </w:tabs>
      </w:pPr>
      <w:rPr>
        <w:rFonts w:cs="Times New Roman"/>
      </w:rPr>
    </w:lvl>
    <w:lvl w:ilvl="3" w:tplc="FC362938">
      <w:numFmt w:val="bullet"/>
      <w:lvlText w:val="•"/>
      <w:lvlJc w:val="left"/>
      <w:pPr>
        <w:ind w:left="2867" w:hanging="461"/>
      </w:pPr>
      <w:rPr>
        <w:rFonts w:hint="default"/>
      </w:rPr>
    </w:lvl>
    <w:lvl w:ilvl="4" w:tplc="8BCCB8DE">
      <w:numFmt w:val="bullet"/>
      <w:lvlText w:val="•"/>
      <w:lvlJc w:val="left"/>
      <w:pPr>
        <w:ind w:left="3961" w:hanging="461"/>
      </w:pPr>
      <w:rPr>
        <w:rFonts w:hint="default"/>
      </w:rPr>
    </w:lvl>
    <w:lvl w:ilvl="5" w:tplc="B336B786">
      <w:numFmt w:val="bullet"/>
      <w:lvlText w:val="•"/>
      <w:lvlJc w:val="left"/>
      <w:pPr>
        <w:ind w:left="5055" w:hanging="461"/>
      </w:pPr>
      <w:rPr>
        <w:rFonts w:hint="default"/>
      </w:rPr>
    </w:lvl>
    <w:lvl w:ilvl="6" w:tplc="27AA3104">
      <w:numFmt w:val="bullet"/>
      <w:lvlText w:val="•"/>
      <w:lvlJc w:val="left"/>
      <w:pPr>
        <w:ind w:left="6149" w:hanging="461"/>
      </w:pPr>
      <w:rPr>
        <w:rFonts w:hint="default"/>
      </w:rPr>
    </w:lvl>
    <w:lvl w:ilvl="7" w:tplc="F70644B4">
      <w:numFmt w:val="bullet"/>
      <w:lvlText w:val="•"/>
      <w:lvlJc w:val="left"/>
      <w:pPr>
        <w:ind w:left="7242" w:hanging="461"/>
      </w:pPr>
      <w:rPr>
        <w:rFonts w:hint="default"/>
      </w:rPr>
    </w:lvl>
    <w:lvl w:ilvl="8" w:tplc="004E1094">
      <w:numFmt w:val="bullet"/>
      <w:lvlText w:val="•"/>
      <w:lvlJc w:val="left"/>
      <w:pPr>
        <w:ind w:left="8336" w:hanging="461"/>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4"/>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7">
    <w:abstractNumId w:val="5"/>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25"/>
  </w:num>
  <w:num w:numId="21">
    <w:abstractNumId w:val="19"/>
  </w:num>
  <w:num w:numId="22">
    <w:abstractNumId w:val="13"/>
  </w:num>
  <w:num w:numId="23">
    <w:abstractNumId w:val="26"/>
  </w:num>
  <w:num w:numId="24">
    <w:abstractNumId w:val="28"/>
  </w:num>
  <w:num w:numId="25">
    <w:abstractNumId w:val="14"/>
  </w:num>
  <w:num w:numId="26">
    <w:abstractNumId w:val="16"/>
  </w:num>
  <w:num w:numId="27">
    <w:abstractNumId w:val="21"/>
  </w:num>
  <w:num w:numId="28">
    <w:abstractNumId w:val="27"/>
  </w:num>
  <w:num w:numId="29">
    <w:abstractNumId w:val="17"/>
  </w:num>
  <w:num w:numId="30">
    <w:abstractNumId w:val="18"/>
  </w:num>
  <w:num w:numId="31">
    <w:abstractNumId w:val="30"/>
  </w:num>
  <w:num w:numId="32">
    <w:abstractNumId w:val="23"/>
  </w:num>
  <w:num w:numId="33">
    <w:abstractNumId w:val="24"/>
  </w:num>
  <w:num w:numId="34">
    <w:abstractNumId w:val="20"/>
  </w:num>
  <w:num w:numId="35">
    <w:abstractNumId w:val="29"/>
  </w:num>
  <w:num w:numId="36">
    <w:abstractNumId w:val="15"/>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5C6"/>
    <w:rsid w:val="0000086A"/>
    <w:rsid w:val="00002E72"/>
    <w:rsid w:val="00003518"/>
    <w:rsid w:val="00004017"/>
    <w:rsid w:val="000047EC"/>
    <w:rsid w:val="000059C6"/>
    <w:rsid w:val="00010911"/>
    <w:rsid w:val="00010C10"/>
    <w:rsid w:val="00012368"/>
    <w:rsid w:val="00013A4D"/>
    <w:rsid w:val="0001458A"/>
    <w:rsid w:val="00015057"/>
    <w:rsid w:val="00015C8E"/>
    <w:rsid w:val="00021445"/>
    <w:rsid w:val="000223F2"/>
    <w:rsid w:val="00022553"/>
    <w:rsid w:val="000251C8"/>
    <w:rsid w:val="00026168"/>
    <w:rsid w:val="000261F8"/>
    <w:rsid w:val="00026776"/>
    <w:rsid w:val="00027E8D"/>
    <w:rsid w:val="00030530"/>
    <w:rsid w:val="000305CD"/>
    <w:rsid w:val="0003081D"/>
    <w:rsid w:val="00031FD1"/>
    <w:rsid w:val="00034DB1"/>
    <w:rsid w:val="00036C1C"/>
    <w:rsid w:val="00037087"/>
    <w:rsid w:val="000378B8"/>
    <w:rsid w:val="00040719"/>
    <w:rsid w:val="00040947"/>
    <w:rsid w:val="000434C7"/>
    <w:rsid w:val="00043E05"/>
    <w:rsid w:val="000444DF"/>
    <w:rsid w:val="00045AC2"/>
    <w:rsid w:val="00046F7A"/>
    <w:rsid w:val="00050D6B"/>
    <w:rsid w:val="000521D4"/>
    <w:rsid w:val="00053E98"/>
    <w:rsid w:val="00054063"/>
    <w:rsid w:val="00054F7A"/>
    <w:rsid w:val="00056209"/>
    <w:rsid w:val="0005622B"/>
    <w:rsid w:val="0005636C"/>
    <w:rsid w:val="0005694B"/>
    <w:rsid w:val="00060D67"/>
    <w:rsid w:val="00060EBA"/>
    <w:rsid w:val="0006154A"/>
    <w:rsid w:val="00061559"/>
    <w:rsid w:val="00062798"/>
    <w:rsid w:val="00063309"/>
    <w:rsid w:val="000661AA"/>
    <w:rsid w:val="00070605"/>
    <w:rsid w:val="00070BE7"/>
    <w:rsid w:val="00072892"/>
    <w:rsid w:val="0007379B"/>
    <w:rsid w:val="00076D37"/>
    <w:rsid w:val="000801A0"/>
    <w:rsid w:val="00080DBF"/>
    <w:rsid w:val="000820E0"/>
    <w:rsid w:val="000833AB"/>
    <w:rsid w:val="000840EA"/>
    <w:rsid w:val="000848F5"/>
    <w:rsid w:val="00084A40"/>
    <w:rsid w:val="00085EF2"/>
    <w:rsid w:val="0008624C"/>
    <w:rsid w:val="000862D0"/>
    <w:rsid w:val="000863D1"/>
    <w:rsid w:val="0008668F"/>
    <w:rsid w:val="0008759A"/>
    <w:rsid w:val="00090991"/>
    <w:rsid w:val="00090CB0"/>
    <w:rsid w:val="00091D16"/>
    <w:rsid w:val="00093230"/>
    <w:rsid w:val="00093BD4"/>
    <w:rsid w:val="00095FDC"/>
    <w:rsid w:val="0009670A"/>
    <w:rsid w:val="00096A7D"/>
    <w:rsid w:val="00096D36"/>
    <w:rsid w:val="000A0EE7"/>
    <w:rsid w:val="000A0F5A"/>
    <w:rsid w:val="000A10E1"/>
    <w:rsid w:val="000A2082"/>
    <w:rsid w:val="000A25F6"/>
    <w:rsid w:val="000A2C06"/>
    <w:rsid w:val="000A33B9"/>
    <w:rsid w:val="000A3DDA"/>
    <w:rsid w:val="000A466E"/>
    <w:rsid w:val="000A5313"/>
    <w:rsid w:val="000A5A20"/>
    <w:rsid w:val="000A5B90"/>
    <w:rsid w:val="000A6FA0"/>
    <w:rsid w:val="000A7AFA"/>
    <w:rsid w:val="000B22C1"/>
    <w:rsid w:val="000B22DF"/>
    <w:rsid w:val="000B24FB"/>
    <w:rsid w:val="000B4E9A"/>
    <w:rsid w:val="000B5793"/>
    <w:rsid w:val="000B67B0"/>
    <w:rsid w:val="000B695B"/>
    <w:rsid w:val="000B7475"/>
    <w:rsid w:val="000B7A39"/>
    <w:rsid w:val="000C1BAE"/>
    <w:rsid w:val="000C1C2C"/>
    <w:rsid w:val="000C35F3"/>
    <w:rsid w:val="000C452D"/>
    <w:rsid w:val="000C5EDC"/>
    <w:rsid w:val="000C74B2"/>
    <w:rsid w:val="000D0D3B"/>
    <w:rsid w:val="000D3C41"/>
    <w:rsid w:val="000D42CC"/>
    <w:rsid w:val="000E08B8"/>
    <w:rsid w:val="000E0F7C"/>
    <w:rsid w:val="000E2396"/>
    <w:rsid w:val="000E2806"/>
    <w:rsid w:val="000E5677"/>
    <w:rsid w:val="000E5BD0"/>
    <w:rsid w:val="000E61FA"/>
    <w:rsid w:val="000E796E"/>
    <w:rsid w:val="000F0365"/>
    <w:rsid w:val="000F0677"/>
    <w:rsid w:val="000F1698"/>
    <w:rsid w:val="000F1D6D"/>
    <w:rsid w:val="000F2774"/>
    <w:rsid w:val="000F2C83"/>
    <w:rsid w:val="000F3FC2"/>
    <w:rsid w:val="000F46B7"/>
    <w:rsid w:val="000F52B4"/>
    <w:rsid w:val="000F7018"/>
    <w:rsid w:val="000F7348"/>
    <w:rsid w:val="000F799F"/>
    <w:rsid w:val="00101399"/>
    <w:rsid w:val="00101817"/>
    <w:rsid w:val="001019B2"/>
    <w:rsid w:val="00101A7B"/>
    <w:rsid w:val="00102070"/>
    <w:rsid w:val="00102818"/>
    <w:rsid w:val="00104160"/>
    <w:rsid w:val="00107252"/>
    <w:rsid w:val="00107869"/>
    <w:rsid w:val="00107EBC"/>
    <w:rsid w:val="00110339"/>
    <w:rsid w:val="00110641"/>
    <w:rsid w:val="001109B6"/>
    <w:rsid w:val="00110C94"/>
    <w:rsid w:val="001110F9"/>
    <w:rsid w:val="00114239"/>
    <w:rsid w:val="00114A11"/>
    <w:rsid w:val="00114C36"/>
    <w:rsid w:val="001150B1"/>
    <w:rsid w:val="001161B4"/>
    <w:rsid w:val="00120DC5"/>
    <w:rsid w:val="00121E22"/>
    <w:rsid w:val="00124C2C"/>
    <w:rsid w:val="00124CC7"/>
    <w:rsid w:val="001254D6"/>
    <w:rsid w:val="00125623"/>
    <w:rsid w:val="00125B6E"/>
    <w:rsid w:val="00125C3E"/>
    <w:rsid w:val="00126951"/>
    <w:rsid w:val="0012696B"/>
    <w:rsid w:val="00130449"/>
    <w:rsid w:val="00131C26"/>
    <w:rsid w:val="00131E23"/>
    <w:rsid w:val="001320F8"/>
    <w:rsid w:val="00132148"/>
    <w:rsid w:val="00133F75"/>
    <w:rsid w:val="001347E5"/>
    <w:rsid w:val="00135CF8"/>
    <w:rsid w:val="00137736"/>
    <w:rsid w:val="00140E38"/>
    <w:rsid w:val="00141183"/>
    <w:rsid w:val="001429E4"/>
    <w:rsid w:val="00142FB6"/>
    <w:rsid w:val="00143561"/>
    <w:rsid w:val="0014396B"/>
    <w:rsid w:val="00144721"/>
    <w:rsid w:val="00144A02"/>
    <w:rsid w:val="00144DCA"/>
    <w:rsid w:val="0014541C"/>
    <w:rsid w:val="00145A41"/>
    <w:rsid w:val="00146DD2"/>
    <w:rsid w:val="00147ABE"/>
    <w:rsid w:val="00150A4E"/>
    <w:rsid w:val="00150F67"/>
    <w:rsid w:val="00151B9A"/>
    <w:rsid w:val="00153427"/>
    <w:rsid w:val="00153922"/>
    <w:rsid w:val="001539F4"/>
    <w:rsid w:val="00153C79"/>
    <w:rsid w:val="0015499E"/>
    <w:rsid w:val="00154C9B"/>
    <w:rsid w:val="00155DE1"/>
    <w:rsid w:val="0015782C"/>
    <w:rsid w:val="00157A08"/>
    <w:rsid w:val="00157BEE"/>
    <w:rsid w:val="00160721"/>
    <w:rsid w:val="00162295"/>
    <w:rsid w:val="00162476"/>
    <w:rsid w:val="00162867"/>
    <w:rsid w:val="0016289B"/>
    <w:rsid w:val="00162EF8"/>
    <w:rsid w:val="00163882"/>
    <w:rsid w:val="00165475"/>
    <w:rsid w:val="0016684A"/>
    <w:rsid w:val="00170F5C"/>
    <w:rsid w:val="001713AB"/>
    <w:rsid w:val="00171E29"/>
    <w:rsid w:val="0017268F"/>
    <w:rsid w:val="0017365C"/>
    <w:rsid w:val="00173852"/>
    <w:rsid w:val="00173F6A"/>
    <w:rsid w:val="001751F4"/>
    <w:rsid w:val="0017564F"/>
    <w:rsid w:val="0017624C"/>
    <w:rsid w:val="001770B6"/>
    <w:rsid w:val="001774C5"/>
    <w:rsid w:val="0018005D"/>
    <w:rsid w:val="00180CC1"/>
    <w:rsid w:val="00182846"/>
    <w:rsid w:val="001831B4"/>
    <w:rsid w:val="001843D2"/>
    <w:rsid w:val="00185902"/>
    <w:rsid w:val="00186CCF"/>
    <w:rsid w:val="001872A2"/>
    <w:rsid w:val="001900BC"/>
    <w:rsid w:val="001904EF"/>
    <w:rsid w:val="00190CE0"/>
    <w:rsid w:val="00190EF0"/>
    <w:rsid w:val="00191EF9"/>
    <w:rsid w:val="001920DE"/>
    <w:rsid w:val="001922CF"/>
    <w:rsid w:val="0019312B"/>
    <w:rsid w:val="00193556"/>
    <w:rsid w:val="00194E0A"/>
    <w:rsid w:val="00195A13"/>
    <w:rsid w:val="00196337"/>
    <w:rsid w:val="00196C95"/>
    <w:rsid w:val="0019708D"/>
    <w:rsid w:val="001978EA"/>
    <w:rsid w:val="001A0B70"/>
    <w:rsid w:val="001A244D"/>
    <w:rsid w:val="001A2697"/>
    <w:rsid w:val="001A34A4"/>
    <w:rsid w:val="001A3B3E"/>
    <w:rsid w:val="001A43AB"/>
    <w:rsid w:val="001A45DF"/>
    <w:rsid w:val="001A589C"/>
    <w:rsid w:val="001A5A6C"/>
    <w:rsid w:val="001A5ED8"/>
    <w:rsid w:val="001A6557"/>
    <w:rsid w:val="001A6963"/>
    <w:rsid w:val="001A7AA2"/>
    <w:rsid w:val="001B2039"/>
    <w:rsid w:val="001B3BE2"/>
    <w:rsid w:val="001B43B4"/>
    <w:rsid w:val="001B4A6B"/>
    <w:rsid w:val="001B5536"/>
    <w:rsid w:val="001B57C2"/>
    <w:rsid w:val="001B5BB0"/>
    <w:rsid w:val="001B6201"/>
    <w:rsid w:val="001B63A0"/>
    <w:rsid w:val="001B6E1A"/>
    <w:rsid w:val="001B73BD"/>
    <w:rsid w:val="001B74B8"/>
    <w:rsid w:val="001B79BC"/>
    <w:rsid w:val="001C0013"/>
    <w:rsid w:val="001C0C05"/>
    <w:rsid w:val="001C0CF7"/>
    <w:rsid w:val="001C0D3E"/>
    <w:rsid w:val="001C145C"/>
    <w:rsid w:val="001C3630"/>
    <w:rsid w:val="001C46B6"/>
    <w:rsid w:val="001C5589"/>
    <w:rsid w:val="001C6C2B"/>
    <w:rsid w:val="001C72D3"/>
    <w:rsid w:val="001C7A50"/>
    <w:rsid w:val="001D0EC1"/>
    <w:rsid w:val="001D1FD4"/>
    <w:rsid w:val="001D2CA1"/>
    <w:rsid w:val="001D3848"/>
    <w:rsid w:val="001D3E8C"/>
    <w:rsid w:val="001D4AB3"/>
    <w:rsid w:val="001D4CD2"/>
    <w:rsid w:val="001D5F3F"/>
    <w:rsid w:val="001D67F8"/>
    <w:rsid w:val="001D69D9"/>
    <w:rsid w:val="001D7126"/>
    <w:rsid w:val="001D7134"/>
    <w:rsid w:val="001E04EF"/>
    <w:rsid w:val="001E0571"/>
    <w:rsid w:val="001E075F"/>
    <w:rsid w:val="001E148A"/>
    <w:rsid w:val="001E2AC7"/>
    <w:rsid w:val="001E37EA"/>
    <w:rsid w:val="001E3BC1"/>
    <w:rsid w:val="001E551A"/>
    <w:rsid w:val="001E55A5"/>
    <w:rsid w:val="001F01E9"/>
    <w:rsid w:val="001F11C8"/>
    <w:rsid w:val="001F184D"/>
    <w:rsid w:val="001F21C4"/>
    <w:rsid w:val="001F286D"/>
    <w:rsid w:val="001F2B29"/>
    <w:rsid w:val="001F2D2F"/>
    <w:rsid w:val="001F3817"/>
    <w:rsid w:val="001F38CD"/>
    <w:rsid w:val="001F3A50"/>
    <w:rsid w:val="001F479D"/>
    <w:rsid w:val="001F4D5E"/>
    <w:rsid w:val="001F7527"/>
    <w:rsid w:val="001F753E"/>
    <w:rsid w:val="00200397"/>
    <w:rsid w:val="00200785"/>
    <w:rsid w:val="0020135B"/>
    <w:rsid w:val="00201995"/>
    <w:rsid w:val="002019EC"/>
    <w:rsid w:val="00202854"/>
    <w:rsid w:val="00202D59"/>
    <w:rsid w:val="00203A1A"/>
    <w:rsid w:val="0020522E"/>
    <w:rsid w:val="0020545E"/>
    <w:rsid w:val="00206050"/>
    <w:rsid w:val="00206E06"/>
    <w:rsid w:val="00206EE4"/>
    <w:rsid w:val="00206F16"/>
    <w:rsid w:val="0020739C"/>
    <w:rsid w:val="00207F6B"/>
    <w:rsid w:val="00210363"/>
    <w:rsid w:val="00210390"/>
    <w:rsid w:val="00211FA3"/>
    <w:rsid w:val="002123F4"/>
    <w:rsid w:val="00212908"/>
    <w:rsid w:val="00213B11"/>
    <w:rsid w:val="0021419A"/>
    <w:rsid w:val="002149CC"/>
    <w:rsid w:val="00215133"/>
    <w:rsid w:val="00215DCA"/>
    <w:rsid w:val="00216355"/>
    <w:rsid w:val="002230D7"/>
    <w:rsid w:val="0022433D"/>
    <w:rsid w:val="002257DE"/>
    <w:rsid w:val="002259FA"/>
    <w:rsid w:val="00225A42"/>
    <w:rsid w:val="00225D53"/>
    <w:rsid w:val="00225FDD"/>
    <w:rsid w:val="00227298"/>
    <w:rsid w:val="002273E3"/>
    <w:rsid w:val="0022748E"/>
    <w:rsid w:val="00227FF5"/>
    <w:rsid w:val="00230685"/>
    <w:rsid w:val="002318C1"/>
    <w:rsid w:val="002329A0"/>
    <w:rsid w:val="00232BC3"/>
    <w:rsid w:val="00232CD2"/>
    <w:rsid w:val="00233B57"/>
    <w:rsid w:val="0023513D"/>
    <w:rsid w:val="0023562A"/>
    <w:rsid w:val="002364A3"/>
    <w:rsid w:val="00240029"/>
    <w:rsid w:val="0024086C"/>
    <w:rsid w:val="00241D68"/>
    <w:rsid w:val="0024245B"/>
    <w:rsid w:val="002426D0"/>
    <w:rsid w:val="00243103"/>
    <w:rsid w:val="00243636"/>
    <w:rsid w:val="00243C7C"/>
    <w:rsid w:val="002444BA"/>
    <w:rsid w:val="002448FF"/>
    <w:rsid w:val="002449D9"/>
    <w:rsid w:val="00244A00"/>
    <w:rsid w:val="0024565D"/>
    <w:rsid w:val="00245703"/>
    <w:rsid w:val="00245D9A"/>
    <w:rsid w:val="00246181"/>
    <w:rsid w:val="00246687"/>
    <w:rsid w:val="0024742E"/>
    <w:rsid w:val="00247AA8"/>
    <w:rsid w:val="00247CAA"/>
    <w:rsid w:val="00250334"/>
    <w:rsid w:val="002503CE"/>
    <w:rsid w:val="0025079C"/>
    <w:rsid w:val="00250A6A"/>
    <w:rsid w:val="002511BA"/>
    <w:rsid w:val="00251574"/>
    <w:rsid w:val="00251F13"/>
    <w:rsid w:val="002530F1"/>
    <w:rsid w:val="00253740"/>
    <w:rsid w:val="00254D7C"/>
    <w:rsid w:val="002571AD"/>
    <w:rsid w:val="00257B7E"/>
    <w:rsid w:val="0026035E"/>
    <w:rsid w:val="00260B30"/>
    <w:rsid w:val="00260D9D"/>
    <w:rsid w:val="002612C2"/>
    <w:rsid w:val="00261D20"/>
    <w:rsid w:val="00261EBC"/>
    <w:rsid w:val="002632B1"/>
    <w:rsid w:val="00263A7A"/>
    <w:rsid w:val="00263DB7"/>
    <w:rsid w:val="00264309"/>
    <w:rsid w:val="002652AA"/>
    <w:rsid w:val="002669EB"/>
    <w:rsid w:val="00270419"/>
    <w:rsid w:val="00270933"/>
    <w:rsid w:val="00270D07"/>
    <w:rsid w:val="00273149"/>
    <w:rsid w:val="0027510F"/>
    <w:rsid w:val="0027584D"/>
    <w:rsid w:val="00275CB6"/>
    <w:rsid w:val="00276124"/>
    <w:rsid w:val="00276AB6"/>
    <w:rsid w:val="00276D65"/>
    <w:rsid w:val="0027776F"/>
    <w:rsid w:val="00280FA3"/>
    <w:rsid w:val="00282011"/>
    <w:rsid w:val="0028309C"/>
    <w:rsid w:val="0028315B"/>
    <w:rsid w:val="002841D3"/>
    <w:rsid w:val="002855DA"/>
    <w:rsid w:val="00285C80"/>
    <w:rsid w:val="0028642C"/>
    <w:rsid w:val="00286705"/>
    <w:rsid w:val="00286C0E"/>
    <w:rsid w:val="00286EA0"/>
    <w:rsid w:val="00290BBA"/>
    <w:rsid w:val="00292612"/>
    <w:rsid w:val="002929F4"/>
    <w:rsid w:val="0029325F"/>
    <w:rsid w:val="002934A5"/>
    <w:rsid w:val="00293768"/>
    <w:rsid w:val="0029416C"/>
    <w:rsid w:val="002943DB"/>
    <w:rsid w:val="00297209"/>
    <w:rsid w:val="00297B3A"/>
    <w:rsid w:val="002A0338"/>
    <w:rsid w:val="002A0904"/>
    <w:rsid w:val="002A0E44"/>
    <w:rsid w:val="002A1940"/>
    <w:rsid w:val="002A233F"/>
    <w:rsid w:val="002A3849"/>
    <w:rsid w:val="002A3E19"/>
    <w:rsid w:val="002A3F4B"/>
    <w:rsid w:val="002A472B"/>
    <w:rsid w:val="002A55A9"/>
    <w:rsid w:val="002A61CE"/>
    <w:rsid w:val="002A6BB3"/>
    <w:rsid w:val="002A7947"/>
    <w:rsid w:val="002A797C"/>
    <w:rsid w:val="002B0FFC"/>
    <w:rsid w:val="002B2323"/>
    <w:rsid w:val="002B4313"/>
    <w:rsid w:val="002B43B8"/>
    <w:rsid w:val="002B56B6"/>
    <w:rsid w:val="002B7350"/>
    <w:rsid w:val="002C04E6"/>
    <w:rsid w:val="002C0A4F"/>
    <w:rsid w:val="002C0DFD"/>
    <w:rsid w:val="002C12FF"/>
    <w:rsid w:val="002C18E9"/>
    <w:rsid w:val="002C1F58"/>
    <w:rsid w:val="002C254D"/>
    <w:rsid w:val="002C2C7A"/>
    <w:rsid w:val="002C3753"/>
    <w:rsid w:val="002C4860"/>
    <w:rsid w:val="002C5D74"/>
    <w:rsid w:val="002C6B32"/>
    <w:rsid w:val="002C7F87"/>
    <w:rsid w:val="002D0186"/>
    <w:rsid w:val="002D08CD"/>
    <w:rsid w:val="002D0C61"/>
    <w:rsid w:val="002D0DC4"/>
    <w:rsid w:val="002D1225"/>
    <w:rsid w:val="002D194D"/>
    <w:rsid w:val="002D49AE"/>
    <w:rsid w:val="002D4CDB"/>
    <w:rsid w:val="002D4DF3"/>
    <w:rsid w:val="002D657D"/>
    <w:rsid w:val="002D6853"/>
    <w:rsid w:val="002D68CC"/>
    <w:rsid w:val="002D6A44"/>
    <w:rsid w:val="002D7B7E"/>
    <w:rsid w:val="002E009E"/>
    <w:rsid w:val="002E1AED"/>
    <w:rsid w:val="002E47F4"/>
    <w:rsid w:val="002E52EB"/>
    <w:rsid w:val="002F004C"/>
    <w:rsid w:val="002F0C44"/>
    <w:rsid w:val="002F1734"/>
    <w:rsid w:val="002F1EB1"/>
    <w:rsid w:val="002F1F54"/>
    <w:rsid w:val="002F2783"/>
    <w:rsid w:val="002F50BF"/>
    <w:rsid w:val="002F6621"/>
    <w:rsid w:val="002F7876"/>
    <w:rsid w:val="003004BE"/>
    <w:rsid w:val="00300F0C"/>
    <w:rsid w:val="00302DBF"/>
    <w:rsid w:val="0030338F"/>
    <w:rsid w:val="00304C56"/>
    <w:rsid w:val="00305563"/>
    <w:rsid w:val="00306410"/>
    <w:rsid w:val="00306D67"/>
    <w:rsid w:val="0031029F"/>
    <w:rsid w:val="003102AB"/>
    <w:rsid w:val="0031083B"/>
    <w:rsid w:val="00311500"/>
    <w:rsid w:val="003115F7"/>
    <w:rsid w:val="0031274C"/>
    <w:rsid w:val="0031398A"/>
    <w:rsid w:val="0031414C"/>
    <w:rsid w:val="0031533B"/>
    <w:rsid w:val="003153BB"/>
    <w:rsid w:val="00315FC0"/>
    <w:rsid w:val="00317447"/>
    <w:rsid w:val="00317B2B"/>
    <w:rsid w:val="00321643"/>
    <w:rsid w:val="00321A8A"/>
    <w:rsid w:val="00322879"/>
    <w:rsid w:val="003231DE"/>
    <w:rsid w:val="00323212"/>
    <w:rsid w:val="003235AA"/>
    <w:rsid w:val="0032597A"/>
    <w:rsid w:val="00325A45"/>
    <w:rsid w:val="003267B1"/>
    <w:rsid w:val="003267C7"/>
    <w:rsid w:val="003269B9"/>
    <w:rsid w:val="00326D77"/>
    <w:rsid w:val="00326DF4"/>
    <w:rsid w:val="00326F75"/>
    <w:rsid w:val="0032778B"/>
    <w:rsid w:val="00330A05"/>
    <w:rsid w:val="00330A96"/>
    <w:rsid w:val="003317BC"/>
    <w:rsid w:val="00331A2D"/>
    <w:rsid w:val="00331DD9"/>
    <w:rsid w:val="003326EE"/>
    <w:rsid w:val="00333FBB"/>
    <w:rsid w:val="003345FB"/>
    <w:rsid w:val="003351B4"/>
    <w:rsid w:val="00336E49"/>
    <w:rsid w:val="00337BC8"/>
    <w:rsid w:val="00337D76"/>
    <w:rsid w:val="00337DA3"/>
    <w:rsid w:val="003413AA"/>
    <w:rsid w:val="0034155D"/>
    <w:rsid w:val="00342CE3"/>
    <w:rsid w:val="00343409"/>
    <w:rsid w:val="0034386F"/>
    <w:rsid w:val="003439E1"/>
    <w:rsid w:val="00344A76"/>
    <w:rsid w:val="003503BD"/>
    <w:rsid w:val="0035059B"/>
    <w:rsid w:val="00351385"/>
    <w:rsid w:val="00354CD6"/>
    <w:rsid w:val="00354E04"/>
    <w:rsid w:val="00356992"/>
    <w:rsid w:val="00356D2D"/>
    <w:rsid w:val="00357ED4"/>
    <w:rsid w:val="00360B77"/>
    <w:rsid w:val="00360CDB"/>
    <w:rsid w:val="00360E83"/>
    <w:rsid w:val="00364096"/>
    <w:rsid w:val="0036468B"/>
    <w:rsid w:val="00364794"/>
    <w:rsid w:val="00365BDF"/>
    <w:rsid w:val="003671E8"/>
    <w:rsid w:val="00367A8D"/>
    <w:rsid w:val="003707B7"/>
    <w:rsid w:val="003708BB"/>
    <w:rsid w:val="00370C58"/>
    <w:rsid w:val="00372EDD"/>
    <w:rsid w:val="00372F4F"/>
    <w:rsid w:val="003742FA"/>
    <w:rsid w:val="0037486B"/>
    <w:rsid w:val="00375B57"/>
    <w:rsid w:val="0037640B"/>
    <w:rsid w:val="00376B4C"/>
    <w:rsid w:val="00380E39"/>
    <w:rsid w:val="00381823"/>
    <w:rsid w:val="00381C06"/>
    <w:rsid w:val="00382E5A"/>
    <w:rsid w:val="00385354"/>
    <w:rsid w:val="0038683A"/>
    <w:rsid w:val="00387817"/>
    <w:rsid w:val="00387897"/>
    <w:rsid w:val="00390E84"/>
    <w:rsid w:val="00391F65"/>
    <w:rsid w:val="00392A3C"/>
    <w:rsid w:val="00392AFA"/>
    <w:rsid w:val="00393D93"/>
    <w:rsid w:val="003945F1"/>
    <w:rsid w:val="003951D2"/>
    <w:rsid w:val="003955EF"/>
    <w:rsid w:val="00395E28"/>
    <w:rsid w:val="00396087"/>
    <w:rsid w:val="00396120"/>
    <w:rsid w:val="0039690C"/>
    <w:rsid w:val="003969DD"/>
    <w:rsid w:val="00396FF1"/>
    <w:rsid w:val="003A0698"/>
    <w:rsid w:val="003A0C8D"/>
    <w:rsid w:val="003A1089"/>
    <w:rsid w:val="003A283D"/>
    <w:rsid w:val="003A3706"/>
    <w:rsid w:val="003A4093"/>
    <w:rsid w:val="003A76FE"/>
    <w:rsid w:val="003A7784"/>
    <w:rsid w:val="003B0565"/>
    <w:rsid w:val="003B0869"/>
    <w:rsid w:val="003B1AA2"/>
    <w:rsid w:val="003B27AF"/>
    <w:rsid w:val="003B2857"/>
    <w:rsid w:val="003B49E5"/>
    <w:rsid w:val="003B53B0"/>
    <w:rsid w:val="003B58C1"/>
    <w:rsid w:val="003B7250"/>
    <w:rsid w:val="003B749E"/>
    <w:rsid w:val="003B7B96"/>
    <w:rsid w:val="003B7E6A"/>
    <w:rsid w:val="003C065C"/>
    <w:rsid w:val="003C08D3"/>
    <w:rsid w:val="003C0B21"/>
    <w:rsid w:val="003C2098"/>
    <w:rsid w:val="003C3B77"/>
    <w:rsid w:val="003C4200"/>
    <w:rsid w:val="003C4C41"/>
    <w:rsid w:val="003C5371"/>
    <w:rsid w:val="003C559E"/>
    <w:rsid w:val="003C6408"/>
    <w:rsid w:val="003C7505"/>
    <w:rsid w:val="003C775E"/>
    <w:rsid w:val="003D07FA"/>
    <w:rsid w:val="003D0F9C"/>
    <w:rsid w:val="003D1423"/>
    <w:rsid w:val="003D1688"/>
    <w:rsid w:val="003D1EB4"/>
    <w:rsid w:val="003D23AA"/>
    <w:rsid w:val="003D2F43"/>
    <w:rsid w:val="003D41A4"/>
    <w:rsid w:val="003D611E"/>
    <w:rsid w:val="003D62F4"/>
    <w:rsid w:val="003D691E"/>
    <w:rsid w:val="003D6C01"/>
    <w:rsid w:val="003D7FB1"/>
    <w:rsid w:val="003E10BD"/>
    <w:rsid w:val="003E1A88"/>
    <w:rsid w:val="003E2430"/>
    <w:rsid w:val="003E308E"/>
    <w:rsid w:val="003E37F0"/>
    <w:rsid w:val="003E3CA5"/>
    <w:rsid w:val="003E3F74"/>
    <w:rsid w:val="003E41B6"/>
    <w:rsid w:val="003E4985"/>
    <w:rsid w:val="003E5E4F"/>
    <w:rsid w:val="003E60F5"/>
    <w:rsid w:val="003E6FFE"/>
    <w:rsid w:val="003F0983"/>
    <w:rsid w:val="003F386B"/>
    <w:rsid w:val="003F4787"/>
    <w:rsid w:val="003F4E37"/>
    <w:rsid w:val="003F61C3"/>
    <w:rsid w:val="003F648B"/>
    <w:rsid w:val="003F721F"/>
    <w:rsid w:val="00400DE3"/>
    <w:rsid w:val="00401307"/>
    <w:rsid w:val="00402105"/>
    <w:rsid w:val="00402B98"/>
    <w:rsid w:val="00402C3C"/>
    <w:rsid w:val="004039C8"/>
    <w:rsid w:val="00404016"/>
    <w:rsid w:val="00404035"/>
    <w:rsid w:val="0040451C"/>
    <w:rsid w:val="00405F0B"/>
    <w:rsid w:val="00406EEE"/>
    <w:rsid w:val="00407A03"/>
    <w:rsid w:val="00407D00"/>
    <w:rsid w:val="004100EB"/>
    <w:rsid w:val="0041087D"/>
    <w:rsid w:val="0041151C"/>
    <w:rsid w:val="0041353C"/>
    <w:rsid w:val="004149E7"/>
    <w:rsid w:val="00414B18"/>
    <w:rsid w:val="00415ABA"/>
    <w:rsid w:val="00416AEF"/>
    <w:rsid w:val="0042074A"/>
    <w:rsid w:val="00421214"/>
    <w:rsid w:val="00422105"/>
    <w:rsid w:val="00422F63"/>
    <w:rsid w:val="00423A1B"/>
    <w:rsid w:val="00424030"/>
    <w:rsid w:val="00424864"/>
    <w:rsid w:val="00425AB9"/>
    <w:rsid w:val="00425B80"/>
    <w:rsid w:val="00425BDA"/>
    <w:rsid w:val="00426BC2"/>
    <w:rsid w:val="0042779A"/>
    <w:rsid w:val="00430329"/>
    <w:rsid w:val="004308F0"/>
    <w:rsid w:val="00430A81"/>
    <w:rsid w:val="004313F8"/>
    <w:rsid w:val="00432690"/>
    <w:rsid w:val="004331BA"/>
    <w:rsid w:val="00433933"/>
    <w:rsid w:val="00436758"/>
    <w:rsid w:val="004378DD"/>
    <w:rsid w:val="00437966"/>
    <w:rsid w:val="00437D47"/>
    <w:rsid w:val="004405C9"/>
    <w:rsid w:val="00440FA9"/>
    <w:rsid w:val="00441121"/>
    <w:rsid w:val="00442EB8"/>
    <w:rsid w:val="0044392F"/>
    <w:rsid w:val="004439BE"/>
    <w:rsid w:val="00444280"/>
    <w:rsid w:val="004442D8"/>
    <w:rsid w:val="0044566D"/>
    <w:rsid w:val="00445FAB"/>
    <w:rsid w:val="00446713"/>
    <w:rsid w:val="00446766"/>
    <w:rsid w:val="00446825"/>
    <w:rsid w:val="00447DCE"/>
    <w:rsid w:val="00450CD8"/>
    <w:rsid w:val="00455733"/>
    <w:rsid w:val="00455838"/>
    <w:rsid w:val="00455C7A"/>
    <w:rsid w:val="00456901"/>
    <w:rsid w:val="00460E34"/>
    <w:rsid w:val="004615F0"/>
    <w:rsid w:val="004617CA"/>
    <w:rsid w:val="00462DB3"/>
    <w:rsid w:val="00463056"/>
    <w:rsid w:val="0046317A"/>
    <w:rsid w:val="00463308"/>
    <w:rsid w:val="00463685"/>
    <w:rsid w:val="00464931"/>
    <w:rsid w:val="004651D3"/>
    <w:rsid w:val="00465957"/>
    <w:rsid w:val="00465FAC"/>
    <w:rsid w:val="004667CE"/>
    <w:rsid w:val="00470E4F"/>
    <w:rsid w:val="0047149A"/>
    <w:rsid w:val="00471C4B"/>
    <w:rsid w:val="004764A3"/>
    <w:rsid w:val="0047728E"/>
    <w:rsid w:val="0047760E"/>
    <w:rsid w:val="0048377A"/>
    <w:rsid w:val="00484110"/>
    <w:rsid w:val="004850FF"/>
    <w:rsid w:val="0048513F"/>
    <w:rsid w:val="0048671D"/>
    <w:rsid w:val="00486E71"/>
    <w:rsid w:val="00486EC9"/>
    <w:rsid w:val="00491203"/>
    <w:rsid w:val="0049125F"/>
    <w:rsid w:val="00491409"/>
    <w:rsid w:val="00493567"/>
    <w:rsid w:val="0049413C"/>
    <w:rsid w:val="00494CED"/>
    <w:rsid w:val="00495A58"/>
    <w:rsid w:val="00496884"/>
    <w:rsid w:val="00497A1D"/>
    <w:rsid w:val="00497F34"/>
    <w:rsid w:val="004A0034"/>
    <w:rsid w:val="004A00E9"/>
    <w:rsid w:val="004A0330"/>
    <w:rsid w:val="004A0A1B"/>
    <w:rsid w:val="004A1444"/>
    <w:rsid w:val="004A1682"/>
    <w:rsid w:val="004A3369"/>
    <w:rsid w:val="004A3D75"/>
    <w:rsid w:val="004A50B9"/>
    <w:rsid w:val="004A6FAE"/>
    <w:rsid w:val="004A7290"/>
    <w:rsid w:val="004A7CD7"/>
    <w:rsid w:val="004B12A9"/>
    <w:rsid w:val="004B2718"/>
    <w:rsid w:val="004B2FB9"/>
    <w:rsid w:val="004B3492"/>
    <w:rsid w:val="004B4DE9"/>
    <w:rsid w:val="004B581F"/>
    <w:rsid w:val="004B62F9"/>
    <w:rsid w:val="004B6686"/>
    <w:rsid w:val="004B776A"/>
    <w:rsid w:val="004B790B"/>
    <w:rsid w:val="004B7D51"/>
    <w:rsid w:val="004C0756"/>
    <w:rsid w:val="004C0B4C"/>
    <w:rsid w:val="004C1983"/>
    <w:rsid w:val="004C1B6D"/>
    <w:rsid w:val="004C1CDC"/>
    <w:rsid w:val="004C1D5D"/>
    <w:rsid w:val="004C2427"/>
    <w:rsid w:val="004C248F"/>
    <w:rsid w:val="004C2C14"/>
    <w:rsid w:val="004C2D91"/>
    <w:rsid w:val="004C30DC"/>
    <w:rsid w:val="004C363A"/>
    <w:rsid w:val="004C41BA"/>
    <w:rsid w:val="004C4210"/>
    <w:rsid w:val="004C51A2"/>
    <w:rsid w:val="004C56BB"/>
    <w:rsid w:val="004D1C13"/>
    <w:rsid w:val="004D1FE1"/>
    <w:rsid w:val="004D2EAF"/>
    <w:rsid w:val="004D3B16"/>
    <w:rsid w:val="004D711D"/>
    <w:rsid w:val="004D7847"/>
    <w:rsid w:val="004D7CD2"/>
    <w:rsid w:val="004E0B48"/>
    <w:rsid w:val="004E0BC5"/>
    <w:rsid w:val="004E1423"/>
    <w:rsid w:val="004E1CB6"/>
    <w:rsid w:val="004E2598"/>
    <w:rsid w:val="004E2A01"/>
    <w:rsid w:val="004E2ADC"/>
    <w:rsid w:val="004E3DE1"/>
    <w:rsid w:val="004E4498"/>
    <w:rsid w:val="004E4CEA"/>
    <w:rsid w:val="004E64A4"/>
    <w:rsid w:val="004E7A70"/>
    <w:rsid w:val="004F007C"/>
    <w:rsid w:val="004F0C81"/>
    <w:rsid w:val="004F0ED2"/>
    <w:rsid w:val="004F115F"/>
    <w:rsid w:val="004F11E2"/>
    <w:rsid w:val="004F15D9"/>
    <w:rsid w:val="004F1FA4"/>
    <w:rsid w:val="004F2760"/>
    <w:rsid w:val="004F27B7"/>
    <w:rsid w:val="004F2BF7"/>
    <w:rsid w:val="004F316A"/>
    <w:rsid w:val="004F7744"/>
    <w:rsid w:val="004F79C0"/>
    <w:rsid w:val="00500977"/>
    <w:rsid w:val="00500F39"/>
    <w:rsid w:val="00500FC0"/>
    <w:rsid w:val="005027EA"/>
    <w:rsid w:val="00503282"/>
    <w:rsid w:val="00504F90"/>
    <w:rsid w:val="00506368"/>
    <w:rsid w:val="005064BE"/>
    <w:rsid w:val="00506E7B"/>
    <w:rsid w:val="00507514"/>
    <w:rsid w:val="00507575"/>
    <w:rsid w:val="00510268"/>
    <w:rsid w:val="00511B48"/>
    <w:rsid w:val="00511D5D"/>
    <w:rsid w:val="005133FB"/>
    <w:rsid w:val="00513D85"/>
    <w:rsid w:val="00514942"/>
    <w:rsid w:val="00514E03"/>
    <w:rsid w:val="00515AEF"/>
    <w:rsid w:val="0051636F"/>
    <w:rsid w:val="00516840"/>
    <w:rsid w:val="00516E9C"/>
    <w:rsid w:val="0051704B"/>
    <w:rsid w:val="005204B7"/>
    <w:rsid w:val="00520C32"/>
    <w:rsid w:val="005212D2"/>
    <w:rsid w:val="0052189D"/>
    <w:rsid w:val="005226C8"/>
    <w:rsid w:val="005230E5"/>
    <w:rsid w:val="005232BD"/>
    <w:rsid w:val="00523766"/>
    <w:rsid w:val="00526AA6"/>
    <w:rsid w:val="005271AE"/>
    <w:rsid w:val="00527EA6"/>
    <w:rsid w:val="0053006E"/>
    <w:rsid w:val="00531586"/>
    <w:rsid w:val="00531933"/>
    <w:rsid w:val="00531AF3"/>
    <w:rsid w:val="00531C19"/>
    <w:rsid w:val="00531D90"/>
    <w:rsid w:val="0053566D"/>
    <w:rsid w:val="00535841"/>
    <w:rsid w:val="0053637D"/>
    <w:rsid w:val="005370F4"/>
    <w:rsid w:val="0053789F"/>
    <w:rsid w:val="0054014F"/>
    <w:rsid w:val="00541228"/>
    <w:rsid w:val="005416C9"/>
    <w:rsid w:val="0054242F"/>
    <w:rsid w:val="00543727"/>
    <w:rsid w:val="00543DAE"/>
    <w:rsid w:val="00543FB8"/>
    <w:rsid w:val="005441ED"/>
    <w:rsid w:val="00544252"/>
    <w:rsid w:val="005444DA"/>
    <w:rsid w:val="005445A5"/>
    <w:rsid w:val="00544D12"/>
    <w:rsid w:val="00545391"/>
    <w:rsid w:val="00546922"/>
    <w:rsid w:val="005472AA"/>
    <w:rsid w:val="00547373"/>
    <w:rsid w:val="00547C52"/>
    <w:rsid w:val="00551E6E"/>
    <w:rsid w:val="005535E1"/>
    <w:rsid w:val="00554672"/>
    <w:rsid w:val="00555C11"/>
    <w:rsid w:val="00556D6E"/>
    <w:rsid w:val="00557613"/>
    <w:rsid w:val="005628CB"/>
    <w:rsid w:val="00563BEA"/>
    <w:rsid w:val="00563D08"/>
    <w:rsid w:val="00565A32"/>
    <w:rsid w:val="00566220"/>
    <w:rsid w:val="00567951"/>
    <w:rsid w:val="005705FF"/>
    <w:rsid w:val="0057189F"/>
    <w:rsid w:val="00572037"/>
    <w:rsid w:val="00572AA2"/>
    <w:rsid w:val="00574249"/>
    <w:rsid w:val="0057484C"/>
    <w:rsid w:val="0057653C"/>
    <w:rsid w:val="00576FBC"/>
    <w:rsid w:val="00577746"/>
    <w:rsid w:val="00580CFF"/>
    <w:rsid w:val="005819D5"/>
    <w:rsid w:val="0058214C"/>
    <w:rsid w:val="005826F2"/>
    <w:rsid w:val="00583E1E"/>
    <w:rsid w:val="00585D4F"/>
    <w:rsid w:val="00587D57"/>
    <w:rsid w:val="00587FEB"/>
    <w:rsid w:val="00590422"/>
    <w:rsid w:val="005938C8"/>
    <w:rsid w:val="005939CB"/>
    <w:rsid w:val="00593D63"/>
    <w:rsid w:val="0059493E"/>
    <w:rsid w:val="00595E04"/>
    <w:rsid w:val="005961CE"/>
    <w:rsid w:val="005969C0"/>
    <w:rsid w:val="00596DC0"/>
    <w:rsid w:val="005A0FFB"/>
    <w:rsid w:val="005A23E2"/>
    <w:rsid w:val="005A24F7"/>
    <w:rsid w:val="005A26D5"/>
    <w:rsid w:val="005A2833"/>
    <w:rsid w:val="005A2EB2"/>
    <w:rsid w:val="005A5144"/>
    <w:rsid w:val="005A60B1"/>
    <w:rsid w:val="005A693C"/>
    <w:rsid w:val="005A6E34"/>
    <w:rsid w:val="005A7D2C"/>
    <w:rsid w:val="005A7EBC"/>
    <w:rsid w:val="005B2CA2"/>
    <w:rsid w:val="005B45AC"/>
    <w:rsid w:val="005B5AFD"/>
    <w:rsid w:val="005B5CA0"/>
    <w:rsid w:val="005B65D1"/>
    <w:rsid w:val="005B66D0"/>
    <w:rsid w:val="005B678B"/>
    <w:rsid w:val="005B68F6"/>
    <w:rsid w:val="005B6EF2"/>
    <w:rsid w:val="005B7412"/>
    <w:rsid w:val="005B7C83"/>
    <w:rsid w:val="005C1C03"/>
    <w:rsid w:val="005C2E0B"/>
    <w:rsid w:val="005C334F"/>
    <w:rsid w:val="005C3C4C"/>
    <w:rsid w:val="005C5852"/>
    <w:rsid w:val="005C774A"/>
    <w:rsid w:val="005C7920"/>
    <w:rsid w:val="005D0E0C"/>
    <w:rsid w:val="005D14E7"/>
    <w:rsid w:val="005D1C51"/>
    <w:rsid w:val="005D2130"/>
    <w:rsid w:val="005D275C"/>
    <w:rsid w:val="005D4E8A"/>
    <w:rsid w:val="005D5021"/>
    <w:rsid w:val="005D529A"/>
    <w:rsid w:val="005D53BE"/>
    <w:rsid w:val="005D5407"/>
    <w:rsid w:val="005D6D05"/>
    <w:rsid w:val="005E0D9A"/>
    <w:rsid w:val="005E259D"/>
    <w:rsid w:val="005E2F68"/>
    <w:rsid w:val="005E34E9"/>
    <w:rsid w:val="005E5F97"/>
    <w:rsid w:val="005E7265"/>
    <w:rsid w:val="005F25EC"/>
    <w:rsid w:val="005F312E"/>
    <w:rsid w:val="005F3A31"/>
    <w:rsid w:val="005F45ED"/>
    <w:rsid w:val="005F4851"/>
    <w:rsid w:val="005F4A7A"/>
    <w:rsid w:val="005F6E69"/>
    <w:rsid w:val="00601292"/>
    <w:rsid w:val="00602193"/>
    <w:rsid w:val="00604D52"/>
    <w:rsid w:val="006063FE"/>
    <w:rsid w:val="00606C92"/>
    <w:rsid w:val="00607DE6"/>
    <w:rsid w:val="006125EC"/>
    <w:rsid w:val="00614F89"/>
    <w:rsid w:val="0061549A"/>
    <w:rsid w:val="006159D9"/>
    <w:rsid w:val="006167D7"/>
    <w:rsid w:val="00617DF0"/>
    <w:rsid w:val="00617F2D"/>
    <w:rsid w:val="00620239"/>
    <w:rsid w:val="00620B3C"/>
    <w:rsid w:val="00621050"/>
    <w:rsid w:val="006215AD"/>
    <w:rsid w:val="00621663"/>
    <w:rsid w:val="00621CDE"/>
    <w:rsid w:val="00622BCE"/>
    <w:rsid w:val="0062379F"/>
    <w:rsid w:val="006242C3"/>
    <w:rsid w:val="006250D4"/>
    <w:rsid w:val="0062590B"/>
    <w:rsid w:val="00625A1F"/>
    <w:rsid w:val="00625BFC"/>
    <w:rsid w:val="00630E4C"/>
    <w:rsid w:val="006316A1"/>
    <w:rsid w:val="006320B0"/>
    <w:rsid w:val="006323DA"/>
    <w:rsid w:val="0063246A"/>
    <w:rsid w:val="00632DF4"/>
    <w:rsid w:val="006331A6"/>
    <w:rsid w:val="006338BA"/>
    <w:rsid w:val="006339EA"/>
    <w:rsid w:val="006341CE"/>
    <w:rsid w:val="00636727"/>
    <w:rsid w:val="00636D1F"/>
    <w:rsid w:val="0063753D"/>
    <w:rsid w:val="00640EC9"/>
    <w:rsid w:val="0064150F"/>
    <w:rsid w:val="006419A9"/>
    <w:rsid w:val="00641E11"/>
    <w:rsid w:val="0064228C"/>
    <w:rsid w:val="00643811"/>
    <w:rsid w:val="00644442"/>
    <w:rsid w:val="006451AE"/>
    <w:rsid w:val="006454C1"/>
    <w:rsid w:val="00645ADD"/>
    <w:rsid w:val="00646315"/>
    <w:rsid w:val="00646353"/>
    <w:rsid w:val="00646677"/>
    <w:rsid w:val="00646D8A"/>
    <w:rsid w:val="006477C2"/>
    <w:rsid w:val="00647DC9"/>
    <w:rsid w:val="00652911"/>
    <w:rsid w:val="00653EFD"/>
    <w:rsid w:val="00653F98"/>
    <w:rsid w:val="0065565A"/>
    <w:rsid w:val="006559F1"/>
    <w:rsid w:val="00662228"/>
    <w:rsid w:val="00662381"/>
    <w:rsid w:val="006623EC"/>
    <w:rsid w:val="00663359"/>
    <w:rsid w:val="00664E35"/>
    <w:rsid w:val="00665386"/>
    <w:rsid w:val="006658D6"/>
    <w:rsid w:val="0066611D"/>
    <w:rsid w:val="0066697C"/>
    <w:rsid w:val="00666E18"/>
    <w:rsid w:val="006704D7"/>
    <w:rsid w:val="00670E98"/>
    <w:rsid w:val="00672837"/>
    <w:rsid w:val="00673CB8"/>
    <w:rsid w:val="006746D0"/>
    <w:rsid w:val="00675271"/>
    <w:rsid w:val="00675F1F"/>
    <w:rsid w:val="0067676B"/>
    <w:rsid w:val="00677F17"/>
    <w:rsid w:val="00680E4F"/>
    <w:rsid w:val="006810C0"/>
    <w:rsid w:val="00681329"/>
    <w:rsid w:val="00681DDA"/>
    <w:rsid w:val="0068201A"/>
    <w:rsid w:val="00682274"/>
    <w:rsid w:val="0068296B"/>
    <w:rsid w:val="00685B46"/>
    <w:rsid w:val="0068625B"/>
    <w:rsid w:val="00686567"/>
    <w:rsid w:val="00687699"/>
    <w:rsid w:val="006876B5"/>
    <w:rsid w:val="00687940"/>
    <w:rsid w:val="00687D0D"/>
    <w:rsid w:val="00692B67"/>
    <w:rsid w:val="00692C75"/>
    <w:rsid w:val="00694172"/>
    <w:rsid w:val="00695E96"/>
    <w:rsid w:val="00695FAC"/>
    <w:rsid w:val="00696065"/>
    <w:rsid w:val="0069640A"/>
    <w:rsid w:val="00696E4D"/>
    <w:rsid w:val="006970AD"/>
    <w:rsid w:val="00697B2C"/>
    <w:rsid w:val="00697D17"/>
    <w:rsid w:val="00697E4E"/>
    <w:rsid w:val="006A2000"/>
    <w:rsid w:val="006A34F0"/>
    <w:rsid w:val="006A3C83"/>
    <w:rsid w:val="006A3DEA"/>
    <w:rsid w:val="006A5A1D"/>
    <w:rsid w:val="006A6040"/>
    <w:rsid w:val="006A6D7C"/>
    <w:rsid w:val="006A7089"/>
    <w:rsid w:val="006B145C"/>
    <w:rsid w:val="006B1FE9"/>
    <w:rsid w:val="006B6674"/>
    <w:rsid w:val="006B6806"/>
    <w:rsid w:val="006B6A0B"/>
    <w:rsid w:val="006B72B0"/>
    <w:rsid w:val="006B7385"/>
    <w:rsid w:val="006B7584"/>
    <w:rsid w:val="006C179F"/>
    <w:rsid w:val="006C3661"/>
    <w:rsid w:val="006C3759"/>
    <w:rsid w:val="006C39BC"/>
    <w:rsid w:val="006C708C"/>
    <w:rsid w:val="006D0154"/>
    <w:rsid w:val="006D0352"/>
    <w:rsid w:val="006D11CC"/>
    <w:rsid w:val="006D2E59"/>
    <w:rsid w:val="006D37FE"/>
    <w:rsid w:val="006D5282"/>
    <w:rsid w:val="006D7292"/>
    <w:rsid w:val="006D7E7F"/>
    <w:rsid w:val="006E0788"/>
    <w:rsid w:val="006E0DB0"/>
    <w:rsid w:val="006E15A4"/>
    <w:rsid w:val="006E160A"/>
    <w:rsid w:val="006E2D53"/>
    <w:rsid w:val="006E3095"/>
    <w:rsid w:val="006E3282"/>
    <w:rsid w:val="006E423B"/>
    <w:rsid w:val="006E4355"/>
    <w:rsid w:val="006E51DB"/>
    <w:rsid w:val="006E5FDB"/>
    <w:rsid w:val="006E73AA"/>
    <w:rsid w:val="006E7415"/>
    <w:rsid w:val="006E7ACF"/>
    <w:rsid w:val="006E7DA7"/>
    <w:rsid w:val="006F066F"/>
    <w:rsid w:val="006F28B0"/>
    <w:rsid w:val="006F29E4"/>
    <w:rsid w:val="006F2CCD"/>
    <w:rsid w:val="006F359D"/>
    <w:rsid w:val="006F4241"/>
    <w:rsid w:val="006F47A9"/>
    <w:rsid w:val="006F55E3"/>
    <w:rsid w:val="006F66A8"/>
    <w:rsid w:val="006F6C84"/>
    <w:rsid w:val="006F6EA0"/>
    <w:rsid w:val="006F77DA"/>
    <w:rsid w:val="006F780B"/>
    <w:rsid w:val="006F791C"/>
    <w:rsid w:val="006F7D7F"/>
    <w:rsid w:val="007004E0"/>
    <w:rsid w:val="00700BEC"/>
    <w:rsid w:val="007013B0"/>
    <w:rsid w:val="00701752"/>
    <w:rsid w:val="007017DE"/>
    <w:rsid w:val="00701A64"/>
    <w:rsid w:val="00701CE7"/>
    <w:rsid w:val="00702016"/>
    <w:rsid w:val="0070285E"/>
    <w:rsid w:val="00704A07"/>
    <w:rsid w:val="0070526F"/>
    <w:rsid w:val="00705C65"/>
    <w:rsid w:val="00705DBA"/>
    <w:rsid w:val="007069C9"/>
    <w:rsid w:val="007073DF"/>
    <w:rsid w:val="00712DD7"/>
    <w:rsid w:val="00713FBC"/>
    <w:rsid w:val="007143DA"/>
    <w:rsid w:val="00714BDC"/>
    <w:rsid w:val="00714E82"/>
    <w:rsid w:val="0071557A"/>
    <w:rsid w:val="00720100"/>
    <w:rsid w:val="00721381"/>
    <w:rsid w:val="00721E4E"/>
    <w:rsid w:val="007222E6"/>
    <w:rsid w:val="00723DC3"/>
    <w:rsid w:val="00725CC0"/>
    <w:rsid w:val="00725E3C"/>
    <w:rsid w:val="00725F15"/>
    <w:rsid w:val="00726C81"/>
    <w:rsid w:val="00727672"/>
    <w:rsid w:val="00730791"/>
    <w:rsid w:val="0073130A"/>
    <w:rsid w:val="007315C4"/>
    <w:rsid w:val="007330C0"/>
    <w:rsid w:val="00735364"/>
    <w:rsid w:val="007355A0"/>
    <w:rsid w:val="0073657C"/>
    <w:rsid w:val="00737DC3"/>
    <w:rsid w:val="0074052A"/>
    <w:rsid w:val="00740C37"/>
    <w:rsid w:val="00741AD1"/>
    <w:rsid w:val="007435EC"/>
    <w:rsid w:val="007438D7"/>
    <w:rsid w:val="00743E83"/>
    <w:rsid w:val="00745C49"/>
    <w:rsid w:val="00746D40"/>
    <w:rsid w:val="007502BD"/>
    <w:rsid w:val="0075045B"/>
    <w:rsid w:val="007526EC"/>
    <w:rsid w:val="00752800"/>
    <w:rsid w:val="007541A9"/>
    <w:rsid w:val="0075446D"/>
    <w:rsid w:val="00755695"/>
    <w:rsid w:val="0075573F"/>
    <w:rsid w:val="00755D20"/>
    <w:rsid w:val="00757866"/>
    <w:rsid w:val="00757BE4"/>
    <w:rsid w:val="0076088E"/>
    <w:rsid w:val="00761F7A"/>
    <w:rsid w:val="00762D4D"/>
    <w:rsid w:val="007654CA"/>
    <w:rsid w:val="007657C8"/>
    <w:rsid w:val="007658D9"/>
    <w:rsid w:val="00765D9C"/>
    <w:rsid w:val="0076622F"/>
    <w:rsid w:val="00766478"/>
    <w:rsid w:val="00766706"/>
    <w:rsid w:val="00767375"/>
    <w:rsid w:val="007673C9"/>
    <w:rsid w:val="00767EE1"/>
    <w:rsid w:val="00767EF4"/>
    <w:rsid w:val="00770755"/>
    <w:rsid w:val="00770CC6"/>
    <w:rsid w:val="00772106"/>
    <w:rsid w:val="007722C7"/>
    <w:rsid w:val="00772E56"/>
    <w:rsid w:val="007732B2"/>
    <w:rsid w:val="007735C8"/>
    <w:rsid w:val="00774983"/>
    <w:rsid w:val="00774984"/>
    <w:rsid w:val="00780FEB"/>
    <w:rsid w:val="00783017"/>
    <w:rsid w:val="00783190"/>
    <w:rsid w:val="0078322A"/>
    <w:rsid w:val="00783935"/>
    <w:rsid w:val="00784FA6"/>
    <w:rsid w:val="0078618F"/>
    <w:rsid w:val="00787C6B"/>
    <w:rsid w:val="007902E1"/>
    <w:rsid w:val="00790C91"/>
    <w:rsid w:val="007914FA"/>
    <w:rsid w:val="0079221E"/>
    <w:rsid w:val="007929ED"/>
    <w:rsid w:val="0079368A"/>
    <w:rsid w:val="0079393C"/>
    <w:rsid w:val="007948F4"/>
    <w:rsid w:val="0079542E"/>
    <w:rsid w:val="00796805"/>
    <w:rsid w:val="007A03BF"/>
    <w:rsid w:val="007A0CF0"/>
    <w:rsid w:val="007A20CD"/>
    <w:rsid w:val="007A353F"/>
    <w:rsid w:val="007A3BA9"/>
    <w:rsid w:val="007A6644"/>
    <w:rsid w:val="007A6768"/>
    <w:rsid w:val="007A7E1E"/>
    <w:rsid w:val="007A7F21"/>
    <w:rsid w:val="007B00B6"/>
    <w:rsid w:val="007B0935"/>
    <w:rsid w:val="007B0EF7"/>
    <w:rsid w:val="007B11B9"/>
    <w:rsid w:val="007B2B20"/>
    <w:rsid w:val="007B304D"/>
    <w:rsid w:val="007B37A2"/>
    <w:rsid w:val="007B39B6"/>
    <w:rsid w:val="007B726C"/>
    <w:rsid w:val="007B7337"/>
    <w:rsid w:val="007C02A3"/>
    <w:rsid w:val="007C117C"/>
    <w:rsid w:val="007C120E"/>
    <w:rsid w:val="007C43EF"/>
    <w:rsid w:val="007C4B79"/>
    <w:rsid w:val="007C4C10"/>
    <w:rsid w:val="007C4ED0"/>
    <w:rsid w:val="007C5BF5"/>
    <w:rsid w:val="007C5E4A"/>
    <w:rsid w:val="007C613C"/>
    <w:rsid w:val="007C646F"/>
    <w:rsid w:val="007C6850"/>
    <w:rsid w:val="007C73D2"/>
    <w:rsid w:val="007C7E6A"/>
    <w:rsid w:val="007D0B09"/>
    <w:rsid w:val="007D0F57"/>
    <w:rsid w:val="007D20FF"/>
    <w:rsid w:val="007D22F6"/>
    <w:rsid w:val="007D24CB"/>
    <w:rsid w:val="007D32D6"/>
    <w:rsid w:val="007D3554"/>
    <w:rsid w:val="007D43AB"/>
    <w:rsid w:val="007D54A8"/>
    <w:rsid w:val="007D561F"/>
    <w:rsid w:val="007D5EB8"/>
    <w:rsid w:val="007D7778"/>
    <w:rsid w:val="007E08A6"/>
    <w:rsid w:val="007E1338"/>
    <w:rsid w:val="007E1798"/>
    <w:rsid w:val="007E3FED"/>
    <w:rsid w:val="007E46B7"/>
    <w:rsid w:val="007E4B9D"/>
    <w:rsid w:val="007E4C60"/>
    <w:rsid w:val="007E5786"/>
    <w:rsid w:val="007E7031"/>
    <w:rsid w:val="007E7B6D"/>
    <w:rsid w:val="007F0686"/>
    <w:rsid w:val="007F1FD6"/>
    <w:rsid w:val="007F272A"/>
    <w:rsid w:val="007F3158"/>
    <w:rsid w:val="007F3746"/>
    <w:rsid w:val="007F4BDF"/>
    <w:rsid w:val="007F639D"/>
    <w:rsid w:val="007F7FC2"/>
    <w:rsid w:val="00801992"/>
    <w:rsid w:val="008019AA"/>
    <w:rsid w:val="00801FC9"/>
    <w:rsid w:val="00802204"/>
    <w:rsid w:val="00802D58"/>
    <w:rsid w:val="00803AFF"/>
    <w:rsid w:val="0080411A"/>
    <w:rsid w:val="008041C3"/>
    <w:rsid w:val="008044F9"/>
    <w:rsid w:val="008045E4"/>
    <w:rsid w:val="00804A90"/>
    <w:rsid w:val="00804BC6"/>
    <w:rsid w:val="0081288A"/>
    <w:rsid w:val="0081315B"/>
    <w:rsid w:val="00813351"/>
    <w:rsid w:val="008134B1"/>
    <w:rsid w:val="00815135"/>
    <w:rsid w:val="00815BC2"/>
    <w:rsid w:val="00816019"/>
    <w:rsid w:val="00817791"/>
    <w:rsid w:val="008177C3"/>
    <w:rsid w:val="0082083F"/>
    <w:rsid w:val="008213F2"/>
    <w:rsid w:val="00824206"/>
    <w:rsid w:val="0082509E"/>
    <w:rsid w:val="00825D8B"/>
    <w:rsid w:val="0082691C"/>
    <w:rsid w:val="0082752E"/>
    <w:rsid w:val="00830445"/>
    <w:rsid w:val="008304E8"/>
    <w:rsid w:val="00830ECE"/>
    <w:rsid w:val="00832B47"/>
    <w:rsid w:val="00832DD0"/>
    <w:rsid w:val="00833677"/>
    <w:rsid w:val="00833B99"/>
    <w:rsid w:val="00834CE6"/>
    <w:rsid w:val="00835361"/>
    <w:rsid w:val="00835BAA"/>
    <w:rsid w:val="00836739"/>
    <w:rsid w:val="0083713A"/>
    <w:rsid w:val="0084043E"/>
    <w:rsid w:val="008406C5"/>
    <w:rsid w:val="00840A8D"/>
    <w:rsid w:val="00840BB8"/>
    <w:rsid w:val="00842803"/>
    <w:rsid w:val="008429B5"/>
    <w:rsid w:val="00842A8C"/>
    <w:rsid w:val="008436FC"/>
    <w:rsid w:val="00844CF0"/>
    <w:rsid w:val="00845C71"/>
    <w:rsid w:val="0084745A"/>
    <w:rsid w:val="00847F36"/>
    <w:rsid w:val="00851210"/>
    <w:rsid w:val="0085258B"/>
    <w:rsid w:val="00853587"/>
    <w:rsid w:val="008541F8"/>
    <w:rsid w:val="00854D84"/>
    <w:rsid w:val="00856D88"/>
    <w:rsid w:val="0085761E"/>
    <w:rsid w:val="008604CB"/>
    <w:rsid w:val="00860CCE"/>
    <w:rsid w:val="00862007"/>
    <w:rsid w:val="00863494"/>
    <w:rsid w:val="008637C1"/>
    <w:rsid w:val="0086443A"/>
    <w:rsid w:val="00864CDD"/>
    <w:rsid w:val="00864D64"/>
    <w:rsid w:val="00865747"/>
    <w:rsid w:val="00865E86"/>
    <w:rsid w:val="00867781"/>
    <w:rsid w:val="00871872"/>
    <w:rsid w:val="008720EA"/>
    <w:rsid w:val="008721A9"/>
    <w:rsid w:val="008739BD"/>
    <w:rsid w:val="00873F39"/>
    <w:rsid w:val="008749F3"/>
    <w:rsid w:val="00874B72"/>
    <w:rsid w:val="00874CD5"/>
    <w:rsid w:val="00876CC7"/>
    <w:rsid w:val="008770C1"/>
    <w:rsid w:val="00877549"/>
    <w:rsid w:val="00880675"/>
    <w:rsid w:val="008806DE"/>
    <w:rsid w:val="008806E8"/>
    <w:rsid w:val="00880A3B"/>
    <w:rsid w:val="00880C53"/>
    <w:rsid w:val="00881222"/>
    <w:rsid w:val="00881A63"/>
    <w:rsid w:val="00882042"/>
    <w:rsid w:val="00882DAF"/>
    <w:rsid w:val="00883255"/>
    <w:rsid w:val="00883C2A"/>
    <w:rsid w:val="0088485B"/>
    <w:rsid w:val="00884EF6"/>
    <w:rsid w:val="0088524F"/>
    <w:rsid w:val="008853AC"/>
    <w:rsid w:val="008869BE"/>
    <w:rsid w:val="00887842"/>
    <w:rsid w:val="00887F58"/>
    <w:rsid w:val="008902C4"/>
    <w:rsid w:val="00890387"/>
    <w:rsid w:val="008925CA"/>
    <w:rsid w:val="00892A41"/>
    <w:rsid w:val="00893732"/>
    <w:rsid w:val="00894E6B"/>
    <w:rsid w:val="0089553B"/>
    <w:rsid w:val="00896DAD"/>
    <w:rsid w:val="008A0095"/>
    <w:rsid w:val="008A0238"/>
    <w:rsid w:val="008A09D7"/>
    <w:rsid w:val="008A147D"/>
    <w:rsid w:val="008A1A7F"/>
    <w:rsid w:val="008A2B27"/>
    <w:rsid w:val="008A2DB2"/>
    <w:rsid w:val="008A38B4"/>
    <w:rsid w:val="008A3F5E"/>
    <w:rsid w:val="008A56BF"/>
    <w:rsid w:val="008A5DD2"/>
    <w:rsid w:val="008A6B3D"/>
    <w:rsid w:val="008A784F"/>
    <w:rsid w:val="008A7B63"/>
    <w:rsid w:val="008B10F0"/>
    <w:rsid w:val="008B2CDA"/>
    <w:rsid w:val="008B3356"/>
    <w:rsid w:val="008B3A09"/>
    <w:rsid w:val="008B4361"/>
    <w:rsid w:val="008C1600"/>
    <w:rsid w:val="008C1BF3"/>
    <w:rsid w:val="008C1F8A"/>
    <w:rsid w:val="008C20BE"/>
    <w:rsid w:val="008C21AF"/>
    <w:rsid w:val="008C2310"/>
    <w:rsid w:val="008C2362"/>
    <w:rsid w:val="008C2992"/>
    <w:rsid w:val="008C38D5"/>
    <w:rsid w:val="008C3A3D"/>
    <w:rsid w:val="008C4078"/>
    <w:rsid w:val="008C4291"/>
    <w:rsid w:val="008C55CD"/>
    <w:rsid w:val="008C6267"/>
    <w:rsid w:val="008C7806"/>
    <w:rsid w:val="008C78C3"/>
    <w:rsid w:val="008C7900"/>
    <w:rsid w:val="008D0375"/>
    <w:rsid w:val="008D06B7"/>
    <w:rsid w:val="008D15C6"/>
    <w:rsid w:val="008D2011"/>
    <w:rsid w:val="008D2056"/>
    <w:rsid w:val="008D216C"/>
    <w:rsid w:val="008D2247"/>
    <w:rsid w:val="008D253F"/>
    <w:rsid w:val="008D258C"/>
    <w:rsid w:val="008D29AA"/>
    <w:rsid w:val="008D4591"/>
    <w:rsid w:val="008D4823"/>
    <w:rsid w:val="008D5840"/>
    <w:rsid w:val="008D5C50"/>
    <w:rsid w:val="008E05D2"/>
    <w:rsid w:val="008E079C"/>
    <w:rsid w:val="008E1231"/>
    <w:rsid w:val="008E1776"/>
    <w:rsid w:val="008E197C"/>
    <w:rsid w:val="008E20B5"/>
    <w:rsid w:val="008E2E08"/>
    <w:rsid w:val="008E3F9F"/>
    <w:rsid w:val="008E4A1D"/>
    <w:rsid w:val="008E4AB8"/>
    <w:rsid w:val="008E566A"/>
    <w:rsid w:val="008E7893"/>
    <w:rsid w:val="008F14FA"/>
    <w:rsid w:val="008F1F54"/>
    <w:rsid w:val="008F2289"/>
    <w:rsid w:val="008F24B3"/>
    <w:rsid w:val="008F3DA2"/>
    <w:rsid w:val="008F7BDE"/>
    <w:rsid w:val="00900D26"/>
    <w:rsid w:val="00900E68"/>
    <w:rsid w:val="0090256A"/>
    <w:rsid w:val="0090370F"/>
    <w:rsid w:val="009038B7"/>
    <w:rsid w:val="0090401E"/>
    <w:rsid w:val="0090456E"/>
    <w:rsid w:val="00904A21"/>
    <w:rsid w:val="00905202"/>
    <w:rsid w:val="0090598A"/>
    <w:rsid w:val="0090639D"/>
    <w:rsid w:val="00906590"/>
    <w:rsid w:val="009076B0"/>
    <w:rsid w:val="00910505"/>
    <w:rsid w:val="0091196E"/>
    <w:rsid w:val="00911F62"/>
    <w:rsid w:val="0091284C"/>
    <w:rsid w:val="00912EFE"/>
    <w:rsid w:val="009135F2"/>
    <w:rsid w:val="00913872"/>
    <w:rsid w:val="009141F8"/>
    <w:rsid w:val="00915F10"/>
    <w:rsid w:val="0091664D"/>
    <w:rsid w:val="00916D3A"/>
    <w:rsid w:val="00917EA5"/>
    <w:rsid w:val="00924090"/>
    <w:rsid w:val="00925AB2"/>
    <w:rsid w:val="00925D93"/>
    <w:rsid w:val="00925F2B"/>
    <w:rsid w:val="009264DE"/>
    <w:rsid w:val="0092662D"/>
    <w:rsid w:val="00930904"/>
    <w:rsid w:val="00930B25"/>
    <w:rsid w:val="00930EFF"/>
    <w:rsid w:val="0093173B"/>
    <w:rsid w:val="00931F6D"/>
    <w:rsid w:val="00932182"/>
    <w:rsid w:val="00933A42"/>
    <w:rsid w:val="009344E3"/>
    <w:rsid w:val="00937174"/>
    <w:rsid w:val="009379CB"/>
    <w:rsid w:val="00940454"/>
    <w:rsid w:val="00940DC6"/>
    <w:rsid w:val="009416F2"/>
    <w:rsid w:val="009420DB"/>
    <w:rsid w:val="0094292E"/>
    <w:rsid w:val="0094324E"/>
    <w:rsid w:val="00943452"/>
    <w:rsid w:val="00943DB2"/>
    <w:rsid w:val="00944270"/>
    <w:rsid w:val="00944383"/>
    <w:rsid w:val="009456D8"/>
    <w:rsid w:val="009517BA"/>
    <w:rsid w:val="009527D7"/>
    <w:rsid w:val="00952CA7"/>
    <w:rsid w:val="00953334"/>
    <w:rsid w:val="009537E8"/>
    <w:rsid w:val="00953BE4"/>
    <w:rsid w:val="00955140"/>
    <w:rsid w:val="00956E69"/>
    <w:rsid w:val="00956F85"/>
    <w:rsid w:val="009575C1"/>
    <w:rsid w:val="00960A4A"/>
    <w:rsid w:val="009610D3"/>
    <w:rsid w:val="009617BC"/>
    <w:rsid w:val="00961B3D"/>
    <w:rsid w:val="00963AC7"/>
    <w:rsid w:val="00964889"/>
    <w:rsid w:val="009671F9"/>
    <w:rsid w:val="00967783"/>
    <w:rsid w:val="00967D01"/>
    <w:rsid w:val="00971F37"/>
    <w:rsid w:val="00972EEA"/>
    <w:rsid w:val="00974282"/>
    <w:rsid w:val="009746B1"/>
    <w:rsid w:val="00974B34"/>
    <w:rsid w:val="0097541A"/>
    <w:rsid w:val="009768B9"/>
    <w:rsid w:val="009775EC"/>
    <w:rsid w:val="00977FCC"/>
    <w:rsid w:val="00980624"/>
    <w:rsid w:val="009812A8"/>
    <w:rsid w:val="00982B71"/>
    <w:rsid w:val="00982BAF"/>
    <w:rsid w:val="009833A5"/>
    <w:rsid w:val="00983594"/>
    <w:rsid w:val="0098433B"/>
    <w:rsid w:val="0098453C"/>
    <w:rsid w:val="00985422"/>
    <w:rsid w:val="009860A4"/>
    <w:rsid w:val="00986426"/>
    <w:rsid w:val="00986DFB"/>
    <w:rsid w:val="009901FE"/>
    <w:rsid w:val="009903EF"/>
    <w:rsid w:val="009906B8"/>
    <w:rsid w:val="00993D58"/>
    <w:rsid w:val="00993EFF"/>
    <w:rsid w:val="00993F90"/>
    <w:rsid w:val="00994578"/>
    <w:rsid w:val="009946CC"/>
    <w:rsid w:val="00994BF2"/>
    <w:rsid w:val="00996033"/>
    <w:rsid w:val="009970FE"/>
    <w:rsid w:val="009A0E80"/>
    <w:rsid w:val="009A0FBC"/>
    <w:rsid w:val="009A1A11"/>
    <w:rsid w:val="009A2049"/>
    <w:rsid w:val="009A234A"/>
    <w:rsid w:val="009A37B8"/>
    <w:rsid w:val="009A3B52"/>
    <w:rsid w:val="009A3D3D"/>
    <w:rsid w:val="009A490C"/>
    <w:rsid w:val="009A6472"/>
    <w:rsid w:val="009B0475"/>
    <w:rsid w:val="009B16B9"/>
    <w:rsid w:val="009B17E0"/>
    <w:rsid w:val="009B1B6D"/>
    <w:rsid w:val="009B1E8D"/>
    <w:rsid w:val="009B2DAB"/>
    <w:rsid w:val="009B31C9"/>
    <w:rsid w:val="009B740A"/>
    <w:rsid w:val="009C1419"/>
    <w:rsid w:val="009C2B61"/>
    <w:rsid w:val="009C2DCF"/>
    <w:rsid w:val="009C79C2"/>
    <w:rsid w:val="009D0B94"/>
    <w:rsid w:val="009D1B13"/>
    <w:rsid w:val="009D33CD"/>
    <w:rsid w:val="009D3D39"/>
    <w:rsid w:val="009D4CB1"/>
    <w:rsid w:val="009D4FA2"/>
    <w:rsid w:val="009D51D9"/>
    <w:rsid w:val="009D6D52"/>
    <w:rsid w:val="009D710A"/>
    <w:rsid w:val="009E044D"/>
    <w:rsid w:val="009E0542"/>
    <w:rsid w:val="009E09B5"/>
    <w:rsid w:val="009E0ECE"/>
    <w:rsid w:val="009E1505"/>
    <w:rsid w:val="009E18A4"/>
    <w:rsid w:val="009E1957"/>
    <w:rsid w:val="009E2A53"/>
    <w:rsid w:val="009E305E"/>
    <w:rsid w:val="009E3767"/>
    <w:rsid w:val="009E4AB7"/>
    <w:rsid w:val="009E504D"/>
    <w:rsid w:val="009E6D5B"/>
    <w:rsid w:val="009F06B0"/>
    <w:rsid w:val="009F0AD6"/>
    <w:rsid w:val="009F0B1B"/>
    <w:rsid w:val="009F0BE5"/>
    <w:rsid w:val="009F0D3C"/>
    <w:rsid w:val="009F0FC1"/>
    <w:rsid w:val="009F2275"/>
    <w:rsid w:val="009F28A7"/>
    <w:rsid w:val="009F3945"/>
    <w:rsid w:val="009F437A"/>
    <w:rsid w:val="009F711D"/>
    <w:rsid w:val="009F7B83"/>
    <w:rsid w:val="00A014AD"/>
    <w:rsid w:val="00A01AC1"/>
    <w:rsid w:val="00A01E3D"/>
    <w:rsid w:val="00A045FB"/>
    <w:rsid w:val="00A058CC"/>
    <w:rsid w:val="00A063E7"/>
    <w:rsid w:val="00A06A1E"/>
    <w:rsid w:val="00A06D12"/>
    <w:rsid w:val="00A101A5"/>
    <w:rsid w:val="00A1136D"/>
    <w:rsid w:val="00A11845"/>
    <w:rsid w:val="00A118EE"/>
    <w:rsid w:val="00A11C0A"/>
    <w:rsid w:val="00A141BC"/>
    <w:rsid w:val="00A14EAA"/>
    <w:rsid w:val="00A1551B"/>
    <w:rsid w:val="00A15C37"/>
    <w:rsid w:val="00A1612C"/>
    <w:rsid w:val="00A163F6"/>
    <w:rsid w:val="00A1765A"/>
    <w:rsid w:val="00A17BC0"/>
    <w:rsid w:val="00A20484"/>
    <w:rsid w:val="00A20B8F"/>
    <w:rsid w:val="00A21B3C"/>
    <w:rsid w:val="00A22284"/>
    <w:rsid w:val="00A2279A"/>
    <w:rsid w:val="00A25399"/>
    <w:rsid w:val="00A26BE0"/>
    <w:rsid w:val="00A273B1"/>
    <w:rsid w:val="00A32AA4"/>
    <w:rsid w:val="00A337B8"/>
    <w:rsid w:val="00A34FF6"/>
    <w:rsid w:val="00A351DB"/>
    <w:rsid w:val="00A35728"/>
    <w:rsid w:val="00A36FD1"/>
    <w:rsid w:val="00A37483"/>
    <w:rsid w:val="00A37E26"/>
    <w:rsid w:val="00A404BC"/>
    <w:rsid w:val="00A40C97"/>
    <w:rsid w:val="00A423C2"/>
    <w:rsid w:val="00A43017"/>
    <w:rsid w:val="00A43344"/>
    <w:rsid w:val="00A45FDB"/>
    <w:rsid w:val="00A466F1"/>
    <w:rsid w:val="00A46BCA"/>
    <w:rsid w:val="00A47105"/>
    <w:rsid w:val="00A471D2"/>
    <w:rsid w:val="00A47811"/>
    <w:rsid w:val="00A50A0C"/>
    <w:rsid w:val="00A50B31"/>
    <w:rsid w:val="00A514E2"/>
    <w:rsid w:val="00A51C41"/>
    <w:rsid w:val="00A51CA8"/>
    <w:rsid w:val="00A5340A"/>
    <w:rsid w:val="00A5393A"/>
    <w:rsid w:val="00A54AC2"/>
    <w:rsid w:val="00A54D62"/>
    <w:rsid w:val="00A550EB"/>
    <w:rsid w:val="00A5611A"/>
    <w:rsid w:val="00A578B8"/>
    <w:rsid w:val="00A60010"/>
    <w:rsid w:val="00A60B16"/>
    <w:rsid w:val="00A61A23"/>
    <w:rsid w:val="00A6253A"/>
    <w:rsid w:val="00A63CEA"/>
    <w:rsid w:val="00A63DD9"/>
    <w:rsid w:val="00A65CC6"/>
    <w:rsid w:val="00A660C5"/>
    <w:rsid w:val="00A67568"/>
    <w:rsid w:val="00A677C7"/>
    <w:rsid w:val="00A72041"/>
    <w:rsid w:val="00A72221"/>
    <w:rsid w:val="00A73452"/>
    <w:rsid w:val="00A739D3"/>
    <w:rsid w:val="00A73C0A"/>
    <w:rsid w:val="00A740B7"/>
    <w:rsid w:val="00A7418C"/>
    <w:rsid w:val="00A7589F"/>
    <w:rsid w:val="00A76976"/>
    <w:rsid w:val="00A76BA3"/>
    <w:rsid w:val="00A76BA4"/>
    <w:rsid w:val="00A81701"/>
    <w:rsid w:val="00A85298"/>
    <w:rsid w:val="00A8596A"/>
    <w:rsid w:val="00A86689"/>
    <w:rsid w:val="00A876B5"/>
    <w:rsid w:val="00A9020F"/>
    <w:rsid w:val="00A91151"/>
    <w:rsid w:val="00A91467"/>
    <w:rsid w:val="00A916E3"/>
    <w:rsid w:val="00A9208C"/>
    <w:rsid w:val="00A94A62"/>
    <w:rsid w:val="00A94B40"/>
    <w:rsid w:val="00A94FA3"/>
    <w:rsid w:val="00A95849"/>
    <w:rsid w:val="00A95FBA"/>
    <w:rsid w:val="00A97AB0"/>
    <w:rsid w:val="00AA0B22"/>
    <w:rsid w:val="00AA0B73"/>
    <w:rsid w:val="00AA14F4"/>
    <w:rsid w:val="00AA2163"/>
    <w:rsid w:val="00AA23C1"/>
    <w:rsid w:val="00AA2604"/>
    <w:rsid w:val="00AA2A36"/>
    <w:rsid w:val="00AA2DA5"/>
    <w:rsid w:val="00AA632F"/>
    <w:rsid w:val="00AA70A4"/>
    <w:rsid w:val="00AA7BA2"/>
    <w:rsid w:val="00AB0524"/>
    <w:rsid w:val="00AB1D2C"/>
    <w:rsid w:val="00AB29D6"/>
    <w:rsid w:val="00AB50BE"/>
    <w:rsid w:val="00AB5BF9"/>
    <w:rsid w:val="00AB5C9D"/>
    <w:rsid w:val="00AB5E4F"/>
    <w:rsid w:val="00AB6785"/>
    <w:rsid w:val="00AB74A3"/>
    <w:rsid w:val="00AB7BC1"/>
    <w:rsid w:val="00AB7FCD"/>
    <w:rsid w:val="00AC0284"/>
    <w:rsid w:val="00AC1102"/>
    <w:rsid w:val="00AC115F"/>
    <w:rsid w:val="00AC244B"/>
    <w:rsid w:val="00AC2874"/>
    <w:rsid w:val="00AC2C98"/>
    <w:rsid w:val="00AC2F93"/>
    <w:rsid w:val="00AC3D55"/>
    <w:rsid w:val="00AC4CE8"/>
    <w:rsid w:val="00AC59F0"/>
    <w:rsid w:val="00AC666A"/>
    <w:rsid w:val="00AC6DBC"/>
    <w:rsid w:val="00AC75B0"/>
    <w:rsid w:val="00AC7741"/>
    <w:rsid w:val="00AC782D"/>
    <w:rsid w:val="00AC7BE7"/>
    <w:rsid w:val="00AC7E79"/>
    <w:rsid w:val="00AD0533"/>
    <w:rsid w:val="00AD1F1F"/>
    <w:rsid w:val="00AD2BDE"/>
    <w:rsid w:val="00AD41DC"/>
    <w:rsid w:val="00AD44F1"/>
    <w:rsid w:val="00AD47FE"/>
    <w:rsid w:val="00AD4D39"/>
    <w:rsid w:val="00AD5117"/>
    <w:rsid w:val="00AD55B4"/>
    <w:rsid w:val="00AD62AB"/>
    <w:rsid w:val="00AD6306"/>
    <w:rsid w:val="00AD6664"/>
    <w:rsid w:val="00AE0421"/>
    <w:rsid w:val="00AE0FC5"/>
    <w:rsid w:val="00AE38F8"/>
    <w:rsid w:val="00AE3935"/>
    <w:rsid w:val="00AE3DEE"/>
    <w:rsid w:val="00AE4FB5"/>
    <w:rsid w:val="00AE54C1"/>
    <w:rsid w:val="00AE6E9B"/>
    <w:rsid w:val="00AE7189"/>
    <w:rsid w:val="00AE74BB"/>
    <w:rsid w:val="00AF0149"/>
    <w:rsid w:val="00AF0621"/>
    <w:rsid w:val="00AF0D48"/>
    <w:rsid w:val="00AF1AB9"/>
    <w:rsid w:val="00AF4052"/>
    <w:rsid w:val="00AF50D2"/>
    <w:rsid w:val="00AF5D01"/>
    <w:rsid w:val="00B01FE0"/>
    <w:rsid w:val="00B02951"/>
    <w:rsid w:val="00B03F2B"/>
    <w:rsid w:val="00B059DE"/>
    <w:rsid w:val="00B05A34"/>
    <w:rsid w:val="00B05CB6"/>
    <w:rsid w:val="00B05F00"/>
    <w:rsid w:val="00B068D2"/>
    <w:rsid w:val="00B07109"/>
    <w:rsid w:val="00B07B26"/>
    <w:rsid w:val="00B11623"/>
    <w:rsid w:val="00B1216C"/>
    <w:rsid w:val="00B12DC9"/>
    <w:rsid w:val="00B13AAA"/>
    <w:rsid w:val="00B13AD4"/>
    <w:rsid w:val="00B147A7"/>
    <w:rsid w:val="00B1605A"/>
    <w:rsid w:val="00B17820"/>
    <w:rsid w:val="00B179D4"/>
    <w:rsid w:val="00B20996"/>
    <w:rsid w:val="00B209D8"/>
    <w:rsid w:val="00B230AC"/>
    <w:rsid w:val="00B23220"/>
    <w:rsid w:val="00B24583"/>
    <w:rsid w:val="00B252D4"/>
    <w:rsid w:val="00B273AC"/>
    <w:rsid w:val="00B2746A"/>
    <w:rsid w:val="00B302DA"/>
    <w:rsid w:val="00B303AD"/>
    <w:rsid w:val="00B303C2"/>
    <w:rsid w:val="00B3125C"/>
    <w:rsid w:val="00B32DB4"/>
    <w:rsid w:val="00B3313A"/>
    <w:rsid w:val="00B335E1"/>
    <w:rsid w:val="00B3412E"/>
    <w:rsid w:val="00B341F2"/>
    <w:rsid w:val="00B3483F"/>
    <w:rsid w:val="00B350C9"/>
    <w:rsid w:val="00B3569B"/>
    <w:rsid w:val="00B37CF2"/>
    <w:rsid w:val="00B4298E"/>
    <w:rsid w:val="00B432F5"/>
    <w:rsid w:val="00B43606"/>
    <w:rsid w:val="00B437B3"/>
    <w:rsid w:val="00B44FA8"/>
    <w:rsid w:val="00B46930"/>
    <w:rsid w:val="00B4778B"/>
    <w:rsid w:val="00B50FF4"/>
    <w:rsid w:val="00B51FAF"/>
    <w:rsid w:val="00B54267"/>
    <w:rsid w:val="00B56ADA"/>
    <w:rsid w:val="00B56D69"/>
    <w:rsid w:val="00B56F05"/>
    <w:rsid w:val="00B57003"/>
    <w:rsid w:val="00B602E6"/>
    <w:rsid w:val="00B605B7"/>
    <w:rsid w:val="00B618E3"/>
    <w:rsid w:val="00B639F0"/>
    <w:rsid w:val="00B652C4"/>
    <w:rsid w:val="00B7050B"/>
    <w:rsid w:val="00B7082A"/>
    <w:rsid w:val="00B732CC"/>
    <w:rsid w:val="00B734A8"/>
    <w:rsid w:val="00B73AAF"/>
    <w:rsid w:val="00B748F8"/>
    <w:rsid w:val="00B76723"/>
    <w:rsid w:val="00B778F4"/>
    <w:rsid w:val="00B77AB2"/>
    <w:rsid w:val="00B77AEC"/>
    <w:rsid w:val="00B818A8"/>
    <w:rsid w:val="00B81C2A"/>
    <w:rsid w:val="00B82E6E"/>
    <w:rsid w:val="00B83171"/>
    <w:rsid w:val="00B83BF1"/>
    <w:rsid w:val="00B85DF7"/>
    <w:rsid w:val="00B867D0"/>
    <w:rsid w:val="00B8685B"/>
    <w:rsid w:val="00B8730E"/>
    <w:rsid w:val="00B87A51"/>
    <w:rsid w:val="00B87F30"/>
    <w:rsid w:val="00B9041D"/>
    <w:rsid w:val="00B908EA"/>
    <w:rsid w:val="00B9239C"/>
    <w:rsid w:val="00B9371E"/>
    <w:rsid w:val="00B939F1"/>
    <w:rsid w:val="00B93F8A"/>
    <w:rsid w:val="00B94754"/>
    <w:rsid w:val="00B97492"/>
    <w:rsid w:val="00B976E5"/>
    <w:rsid w:val="00B97B54"/>
    <w:rsid w:val="00BA04D7"/>
    <w:rsid w:val="00BA2EC0"/>
    <w:rsid w:val="00BA5F19"/>
    <w:rsid w:val="00BA62A5"/>
    <w:rsid w:val="00BA632E"/>
    <w:rsid w:val="00BA6A08"/>
    <w:rsid w:val="00BB1075"/>
    <w:rsid w:val="00BB127D"/>
    <w:rsid w:val="00BB2A4A"/>
    <w:rsid w:val="00BB2E77"/>
    <w:rsid w:val="00BB3303"/>
    <w:rsid w:val="00BB3B63"/>
    <w:rsid w:val="00BB486A"/>
    <w:rsid w:val="00BB52B7"/>
    <w:rsid w:val="00BB5499"/>
    <w:rsid w:val="00BB555B"/>
    <w:rsid w:val="00BB5CB6"/>
    <w:rsid w:val="00BB5E66"/>
    <w:rsid w:val="00BB70E0"/>
    <w:rsid w:val="00BC0852"/>
    <w:rsid w:val="00BC0B60"/>
    <w:rsid w:val="00BC0BAC"/>
    <w:rsid w:val="00BC0DC0"/>
    <w:rsid w:val="00BC0E57"/>
    <w:rsid w:val="00BC242C"/>
    <w:rsid w:val="00BC2C2C"/>
    <w:rsid w:val="00BC3381"/>
    <w:rsid w:val="00BC4B9B"/>
    <w:rsid w:val="00BC56F6"/>
    <w:rsid w:val="00BC6D1F"/>
    <w:rsid w:val="00BD0DEE"/>
    <w:rsid w:val="00BD1105"/>
    <w:rsid w:val="00BD28B1"/>
    <w:rsid w:val="00BD2CF8"/>
    <w:rsid w:val="00BD3EE8"/>
    <w:rsid w:val="00BD5F41"/>
    <w:rsid w:val="00BD7BF4"/>
    <w:rsid w:val="00BD7D9E"/>
    <w:rsid w:val="00BE00FE"/>
    <w:rsid w:val="00BE0C74"/>
    <w:rsid w:val="00BE1FC0"/>
    <w:rsid w:val="00BE26DA"/>
    <w:rsid w:val="00BE29C6"/>
    <w:rsid w:val="00BE3E73"/>
    <w:rsid w:val="00BE51C4"/>
    <w:rsid w:val="00BE56FC"/>
    <w:rsid w:val="00BE584B"/>
    <w:rsid w:val="00BE7951"/>
    <w:rsid w:val="00BE7CEC"/>
    <w:rsid w:val="00BF136B"/>
    <w:rsid w:val="00BF17C3"/>
    <w:rsid w:val="00BF1B74"/>
    <w:rsid w:val="00BF31A1"/>
    <w:rsid w:val="00BF38B0"/>
    <w:rsid w:val="00BF39C2"/>
    <w:rsid w:val="00BF4272"/>
    <w:rsid w:val="00BF42B3"/>
    <w:rsid w:val="00BF431E"/>
    <w:rsid w:val="00BF4450"/>
    <w:rsid w:val="00BF6CB9"/>
    <w:rsid w:val="00BF7255"/>
    <w:rsid w:val="00BF7D8D"/>
    <w:rsid w:val="00BF7E4E"/>
    <w:rsid w:val="00C00957"/>
    <w:rsid w:val="00C011FD"/>
    <w:rsid w:val="00C0198D"/>
    <w:rsid w:val="00C03866"/>
    <w:rsid w:val="00C03C25"/>
    <w:rsid w:val="00C03CD5"/>
    <w:rsid w:val="00C04213"/>
    <w:rsid w:val="00C051A9"/>
    <w:rsid w:val="00C052F6"/>
    <w:rsid w:val="00C05633"/>
    <w:rsid w:val="00C05F8A"/>
    <w:rsid w:val="00C06498"/>
    <w:rsid w:val="00C07327"/>
    <w:rsid w:val="00C07C9E"/>
    <w:rsid w:val="00C104A9"/>
    <w:rsid w:val="00C10BDC"/>
    <w:rsid w:val="00C10C80"/>
    <w:rsid w:val="00C10EB3"/>
    <w:rsid w:val="00C1119B"/>
    <w:rsid w:val="00C11611"/>
    <w:rsid w:val="00C12992"/>
    <w:rsid w:val="00C12C11"/>
    <w:rsid w:val="00C1331E"/>
    <w:rsid w:val="00C15096"/>
    <w:rsid w:val="00C157EF"/>
    <w:rsid w:val="00C15A5E"/>
    <w:rsid w:val="00C16F75"/>
    <w:rsid w:val="00C22C2F"/>
    <w:rsid w:val="00C22F86"/>
    <w:rsid w:val="00C238BE"/>
    <w:rsid w:val="00C23F05"/>
    <w:rsid w:val="00C24536"/>
    <w:rsid w:val="00C25D96"/>
    <w:rsid w:val="00C26321"/>
    <w:rsid w:val="00C301B7"/>
    <w:rsid w:val="00C30A0E"/>
    <w:rsid w:val="00C317E1"/>
    <w:rsid w:val="00C349AC"/>
    <w:rsid w:val="00C34A68"/>
    <w:rsid w:val="00C34DC6"/>
    <w:rsid w:val="00C36A07"/>
    <w:rsid w:val="00C37524"/>
    <w:rsid w:val="00C405F5"/>
    <w:rsid w:val="00C40BFD"/>
    <w:rsid w:val="00C40DFE"/>
    <w:rsid w:val="00C41BBC"/>
    <w:rsid w:val="00C41FF9"/>
    <w:rsid w:val="00C436B0"/>
    <w:rsid w:val="00C43AC8"/>
    <w:rsid w:val="00C449FF"/>
    <w:rsid w:val="00C44EF6"/>
    <w:rsid w:val="00C453B3"/>
    <w:rsid w:val="00C463DA"/>
    <w:rsid w:val="00C46CA1"/>
    <w:rsid w:val="00C46D68"/>
    <w:rsid w:val="00C46EFB"/>
    <w:rsid w:val="00C4718F"/>
    <w:rsid w:val="00C4721D"/>
    <w:rsid w:val="00C4762B"/>
    <w:rsid w:val="00C47947"/>
    <w:rsid w:val="00C47BEB"/>
    <w:rsid w:val="00C503F1"/>
    <w:rsid w:val="00C52AE4"/>
    <w:rsid w:val="00C53C6D"/>
    <w:rsid w:val="00C540E2"/>
    <w:rsid w:val="00C54526"/>
    <w:rsid w:val="00C56913"/>
    <w:rsid w:val="00C57010"/>
    <w:rsid w:val="00C575D9"/>
    <w:rsid w:val="00C57861"/>
    <w:rsid w:val="00C617DA"/>
    <w:rsid w:val="00C63264"/>
    <w:rsid w:val="00C6366E"/>
    <w:rsid w:val="00C651F2"/>
    <w:rsid w:val="00C6577B"/>
    <w:rsid w:val="00C66EE2"/>
    <w:rsid w:val="00C6703E"/>
    <w:rsid w:val="00C67427"/>
    <w:rsid w:val="00C67602"/>
    <w:rsid w:val="00C67675"/>
    <w:rsid w:val="00C678B6"/>
    <w:rsid w:val="00C67DD1"/>
    <w:rsid w:val="00C67F11"/>
    <w:rsid w:val="00C70404"/>
    <w:rsid w:val="00C704FE"/>
    <w:rsid w:val="00C7072C"/>
    <w:rsid w:val="00C72496"/>
    <w:rsid w:val="00C74602"/>
    <w:rsid w:val="00C74AEA"/>
    <w:rsid w:val="00C74CF9"/>
    <w:rsid w:val="00C74DDA"/>
    <w:rsid w:val="00C758F6"/>
    <w:rsid w:val="00C75AA1"/>
    <w:rsid w:val="00C760C2"/>
    <w:rsid w:val="00C76362"/>
    <w:rsid w:val="00C76EE8"/>
    <w:rsid w:val="00C77901"/>
    <w:rsid w:val="00C8060D"/>
    <w:rsid w:val="00C8136B"/>
    <w:rsid w:val="00C816F5"/>
    <w:rsid w:val="00C828EB"/>
    <w:rsid w:val="00C84EF8"/>
    <w:rsid w:val="00C85AD5"/>
    <w:rsid w:val="00C901EC"/>
    <w:rsid w:val="00C90AC5"/>
    <w:rsid w:val="00C90E5A"/>
    <w:rsid w:val="00C91351"/>
    <w:rsid w:val="00C91DD9"/>
    <w:rsid w:val="00C92349"/>
    <w:rsid w:val="00C924DD"/>
    <w:rsid w:val="00C93847"/>
    <w:rsid w:val="00C93AF6"/>
    <w:rsid w:val="00C93B5C"/>
    <w:rsid w:val="00C94ADA"/>
    <w:rsid w:val="00C9565D"/>
    <w:rsid w:val="00C95718"/>
    <w:rsid w:val="00C962D0"/>
    <w:rsid w:val="00C9741B"/>
    <w:rsid w:val="00C97C58"/>
    <w:rsid w:val="00C97F29"/>
    <w:rsid w:val="00CA11F1"/>
    <w:rsid w:val="00CA44B9"/>
    <w:rsid w:val="00CA4D99"/>
    <w:rsid w:val="00CA597A"/>
    <w:rsid w:val="00CA5BAA"/>
    <w:rsid w:val="00CA5ED1"/>
    <w:rsid w:val="00CA7342"/>
    <w:rsid w:val="00CA7770"/>
    <w:rsid w:val="00CB11FE"/>
    <w:rsid w:val="00CB1B2C"/>
    <w:rsid w:val="00CB2052"/>
    <w:rsid w:val="00CB3232"/>
    <w:rsid w:val="00CB46F2"/>
    <w:rsid w:val="00CB4AAF"/>
    <w:rsid w:val="00CB612C"/>
    <w:rsid w:val="00CB70CD"/>
    <w:rsid w:val="00CB7421"/>
    <w:rsid w:val="00CC0F36"/>
    <w:rsid w:val="00CC1893"/>
    <w:rsid w:val="00CC1A27"/>
    <w:rsid w:val="00CC3CB9"/>
    <w:rsid w:val="00CC48B0"/>
    <w:rsid w:val="00CD01D7"/>
    <w:rsid w:val="00CD08A7"/>
    <w:rsid w:val="00CD1CC2"/>
    <w:rsid w:val="00CD447D"/>
    <w:rsid w:val="00CD48F3"/>
    <w:rsid w:val="00CD4B4F"/>
    <w:rsid w:val="00CD4D6B"/>
    <w:rsid w:val="00CD4EB2"/>
    <w:rsid w:val="00CD6657"/>
    <w:rsid w:val="00CD6731"/>
    <w:rsid w:val="00CD6A75"/>
    <w:rsid w:val="00CD7CE2"/>
    <w:rsid w:val="00CE0FEB"/>
    <w:rsid w:val="00CE12A1"/>
    <w:rsid w:val="00CE17DC"/>
    <w:rsid w:val="00CE2254"/>
    <w:rsid w:val="00CE2921"/>
    <w:rsid w:val="00CE385E"/>
    <w:rsid w:val="00CE421B"/>
    <w:rsid w:val="00CE44DA"/>
    <w:rsid w:val="00CE4D66"/>
    <w:rsid w:val="00CE4F86"/>
    <w:rsid w:val="00CE6915"/>
    <w:rsid w:val="00CE7106"/>
    <w:rsid w:val="00CE72F7"/>
    <w:rsid w:val="00CE7358"/>
    <w:rsid w:val="00CF054A"/>
    <w:rsid w:val="00CF3F0C"/>
    <w:rsid w:val="00CF3FA8"/>
    <w:rsid w:val="00CF5418"/>
    <w:rsid w:val="00CF59C5"/>
    <w:rsid w:val="00CF5BF2"/>
    <w:rsid w:val="00D00B31"/>
    <w:rsid w:val="00D00DC0"/>
    <w:rsid w:val="00D012EE"/>
    <w:rsid w:val="00D02C18"/>
    <w:rsid w:val="00D02C7F"/>
    <w:rsid w:val="00D05D65"/>
    <w:rsid w:val="00D06656"/>
    <w:rsid w:val="00D07F6D"/>
    <w:rsid w:val="00D110CB"/>
    <w:rsid w:val="00D111D2"/>
    <w:rsid w:val="00D11630"/>
    <w:rsid w:val="00D11A35"/>
    <w:rsid w:val="00D11D1C"/>
    <w:rsid w:val="00D12004"/>
    <w:rsid w:val="00D13C29"/>
    <w:rsid w:val="00D14073"/>
    <w:rsid w:val="00D140FD"/>
    <w:rsid w:val="00D1459F"/>
    <w:rsid w:val="00D15431"/>
    <w:rsid w:val="00D15B2A"/>
    <w:rsid w:val="00D15F70"/>
    <w:rsid w:val="00D17ACA"/>
    <w:rsid w:val="00D17C29"/>
    <w:rsid w:val="00D20892"/>
    <w:rsid w:val="00D21076"/>
    <w:rsid w:val="00D21562"/>
    <w:rsid w:val="00D21D89"/>
    <w:rsid w:val="00D224CB"/>
    <w:rsid w:val="00D2261C"/>
    <w:rsid w:val="00D22C1A"/>
    <w:rsid w:val="00D235AA"/>
    <w:rsid w:val="00D255A0"/>
    <w:rsid w:val="00D25FAF"/>
    <w:rsid w:val="00D25FD1"/>
    <w:rsid w:val="00D2681F"/>
    <w:rsid w:val="00D30A7A"/>
    <w:rsid w:val="00D31428"/>
    <w:rsid w:val="00D32D75"/>
    <w:rsid w:val="00D33DCB"/>
    <w:rsid w:val="00D35DAC"/>
    <w:rsid w:val="00D3637F"/>
    <w:rsid w:val="00D36851"/>
    <w:rsid w:val="00D36E14"/>
    <w:rsid w:val="00D36E53"/>
    <w:rsid w:val="00D36FC0"/>
    <w:rsid w:val="00D36FD4"/>
    <w:rsid w:val="00D40DC1"/>
    <w:rsid w:val="00D4100D"/>
    <w:rsid w:val="00D4137B"/>
    <w:rsid w:val="00D431F9"/>
    <w:rsid w:val="00D443FB"/>
    <w:rsid w:val="00D44E2D"/>
    <w:rsid w:val="00D451C9"/>
    <w:rsid w:val="00D458FB"/>
    <w:rsid w:val="00D46B7C"/>
    <w:rsid w:val="00D477DF"/>
    <w:rsid w:val="00D5003A"/>
    <w:rsid w:val="00D50140"/>
    <w:rsid w:val="00D51A60"/>
    <w:rsid w:val="00D52532"/>
    <w:rsid w:val="00D52F48"/>
    <w:rsid w:val="00D5335C"/>
    <w:rsid w:val="00D53F9E"/>
    <w:rsid w:val="00D55F97"/>
    <w:rsid w:val="00D560FA"/>
    <w:rsid w:val="00D563A4"/>
    <w:rsid w:val="00D56D73"/>
    <w:rsid w:val="00D57EEB"/>
    <w:rsid w:val="00D62C92"/>
    <w:rsid w:val="00D62EAE"/>
    <w:rsid w:val="00D63030"/>
    <w:rsid w:val="00D632E0"/>
    <w:rsid w:val="00D63A3E"/>
    <w:rsid w:val="00D63AE2"/>
    <w:rsid w:val="00D63E54"/>
    <w:rsid w:val="00D64712"/>
    <w:rsid w:val="00D656FA"/>
    <w:rsid w:val="00D65AD3"/>
    <w:rsid w:val="00D65B52"/>
    <w:rsid w:val="00D70595"/>
    <w:rsid w:val="00D70F2B"/>
    <w:rsid w:val="00D7115B"/>
    <w:rsid w:val="00D71F53"/>
    <w:rsid w:val="00D72E13"/>
    <w:rsid w:val="00D750B2"/>
    <w:rsid w:val="00D7616F"/>
    <w:rsid w:val="00D761BC"/>
    <w:rsid w:val="00D7686F"/>
    <w:rsid w:val="00D777F2"/>
    <w:rsid w:val="00D77DDC"/>
    <w:rsid w:val="00D81304"/>
    <w:rsid w:val="00D816FA"/>
    <w:rsid w:val="00D822D7"/>
    <w:rsid w:val="00D82F22"/>
    <w:rsid w:val="00D8339B"/>
    <w:rsid w:val="00D83C2E"/>
    <w:rsid w:val="00D84022"/>
    <w:rsid w:val="00D840A0"/>
    <w:rsid w:val="00D849D4"/>
    <w:rsid w:val="00D863E9"/>
    <w:rsid w:val="00D87256"/>
    <w:rsid w:val="00D87478"/>
    <w:rsid w:val="00D879B3"/>
    <w:rsid w:val="00D87AD6"/>
    <w:rsid w:val="00D87BF2"/>
    <w:rsid w:val="00D921FE"/>
    <w:rsid w:val="00D92558"/>
    <w:rsid w:val="00D929EB"/>
    <w:rsid w:val="00D93641"/>
    <w:rsid w:val="00D93B2C"/>
    <w:rsid w:val="00D957C8"/>
    <w:rsid w:val="00DA0439"/>
    <w:rsid w:val="00DA1376"/>
    <w:rsid w:val="00DA1CF9"/>
    <w:rsid w:val="00DA2A0C"/>
    <w:rsid w:val="00DA2DA4"/>
    <w:rsid w:val="00DA325A"/>
    <w:rsid w:val="00DA330C"/>
    <w:rsid w:val="00DA3414"/>
    <w:rsid w:val="00DA3557"/>
    <w:rsid w:val="00DA35C6"/>
    <w:rsid w:val="00DA3F1C"/>
    <w:rsid w:val="00DA421B"/>
    <w:rsid w:val="00DA4E4E"/>
    <w:rsid w:val="00DA545B"/>
    <w:rsid w:val="00DA622F"/>
    <w:rsid w:val="00DA625C"/>
    <w:rsid w:val="00DA62DC"/>
    <w:rsid w:val="00DA657C"/>
    <w:rsid w:val="00DA65C1"/>
    <w:rsid w:val="00DA6938"/>
    <w:rsid w:val="00DA6C63"/>
    <w:rsid w:val="00DA71C9"/>
    <w:rsid w:val="00DB0D38"/>
    <w:rsid w:val="00DB36C6"/>
    <w:rsid w:val="00DB3753"/>
    <w:rsid w:val="00DB52BA"/>
    <w:rsid w:val="00DB6518"/>
    <w:rsid w:val="00DB7301"/>
    <w:rsid w:val="00DC0211"/>
    <w:rsid w:val="00DC0CEB"/>
    <w:rsid w:val="00DC13B2"/>
    <w:rsid w:val="00DC18CC"/>
    <w:rsid w:val="00DC1A5C"/>
    <w:rsid w:val="00DC1CEC"/>
    <w:rsid w:val="00DC22A6"/>
    <w:rsid w:val="00DC23F7"/>
    <w:rsid w:val="00DC3C6A"/>
    <w:rsid w:val="00DC3EAE"/>
    <w:rsid w:val="00DC62B9"/>
    <w:rsid w:val="00DC79D1"/>
    <w:rsid w:val="00DD07D0"/>
    <w:rsid w:val="00DD0CDF"/>
    <w:rsid w:val="00DD2106"/>
    <w:rsid w:val="00DD2FB5"/>
    <w:rsid w:val="00DD3F2A"/>
    <w:rsid w:val="00DD4775"/>
    <w:rsid w:val="00DD4DD1"/>
    <w:rsid w:val="00DD4EEA"/>
    <w:rsid w:val="00DD61E0"/>
    <w:rsid w:val="00DD7098"/>
    <w:rsid w:val="00DD7C25"/>
    <w:rsid w:val="00DE0885"/>
    <w:rsid w:val="00DE0C58"/>
    <w:rsid w:val="00DE11B2"/>
    <w:rsid w:val="00DE1590"/>
    <w:rsid w:val="00DE18FC"/>
    <w:rsid w:val="00DE259D"/>
    <w:rsid w:val="00DE2EA8"/>
    <w:rsid w:val="00DE460D"/>
    <w:rsid w:val="00DE4745"/>
    <w:rsid w:val="00DE6A8B"/>
    <w:rsid w:val="00DE6E0F"/>
    <w:rsid w:val="00DE7CD7"/>
    <w:rsid w:val="00DF015E"/>
    <w:rsid w:val="00DF02B2"/>
    <w:rsid w:val="00DF08A7"/>
    <w:rsid w:val="00DF0DC6"/>
    <w:rsid w:val="00DF2782"/>
    <w:rsid w:val="00DF31E7"/>
    <w:rsid w:val="00DF3694"/>
    <w:rsid w:val="00DF457B"/>
    <w:rsid w:val="00DF504D"/>
    <w:rsid w:val="00DF52CA"/>
    <w:rsid w:val="00DF5432"/>
    <w:rsid w:val="00DF54C0"/>
    <w:rsid w:val="00DF5580"/>
    <w:rsid w:val="00DF5673"/>
    <w:rsid w:val="00DF6C9D"/>
    <w:rsid w:val="00E005F2"/>
    <w:rsid w:val="00E00E4D"/>
    <w:rsid w:val="00E01B82"/>
    <w:rsid w:val="00E01D07"/>
    <w:rsid w:val="00E050DA"/>
    <w:rsid w:val="00E0521B"/>
    <w:rsid w:val="00E0629F"/>
    <w:rsid w:val="00E1255F"/>
    <w:rsid w:val="00E14E94"/>
    <w:rsid w:val="00E151FD"/>
    <w:rsid w:val="00E21559"/>
    <w:rsid w:val="00E21B19"/>
    <w:rsid w:val="00E2268A"/>
    <w:rsid w:val="00E254E7"/>
    <w:rsid w:val="00E26362"/>
    <w:rsid w:val="00E26D21"/>
    <w:rsid w:val="00E26E8A"/>
    <w:rsid w:val="00E31E03"/>
    <w:rsid w:val="00E32F8A"/>
    <w:rsid w:val="00E336E5"/>
    <w:rsid w:val="00E35ABF"/>
    <w:rsid w:val="00E36D62"/>
    <w:rsid w:val="00E3766D"/>
    <w:rsid w:val="00E40CA5"/>
    <w:rsid w:val="00E412EB"/>
    <w:rsid w:val="00E41E00"/>
    <w:rsid w:val="00E42B3A"/>
    <w:rsid w:val="00E4345A"/>
    <w:rsid w:val="00E43538"/>
    <w:rsid w:val="00E44470"/>
    <w:rsid w:val="00E45B4F"/>
    <w:rsid w:val="00E45BA5"/>
    <w:rsid w:val="00E45F35"/>
    <w:rsid w:val="00E4632C"/>
    <w:rsid w:val="00E4677A"/>
    <w:rsid w:val="00E46803"/>
    <w:rsid w:val="00E46992"/>
    <w:rsid w:val="00E47023"/>
    <w:rsid w:val="00E50A81"/>
    <w:rsid w:val="00E50B3B"/>
    <w:rsid w:val="00E50C12"/>
    <w:rsid w:val="00E50ED5"/>
    <w:rsid w:val="00E511E4"/>
    <w:rsid w:val="00E512E6"/>
    <w:rsid w:val="00E51331"/>
    <w:rsid w:val="00E523FD"/>
    <w:rsid w:val="00E53B30"/>
    <w:rsid w:val="00E55816"/>
    <w:rsid w:val="00E56738"/>
    <w:rsid w:val="00E56762"/>
    <w:rsid w:val="00E57551"/>
    <w:rsid w:val="00E576A2"/>
    <w:rsid w:val="00E607D5"/>
    <w:rsid w:val="00E61A39"/>
    <w:rsid w:val="00E623CC"/>
    <w:rsid w:val="00E62506"/>
    <w:rsid w:val="00E62D20"/>
    <w:rsid w:val="00E63413"/>
    <w:rsid w:val="00E67514"/>
    <w:rsid w:val="00E6791B"/>
    <w:rsid w:val="00E71828"/>
    <w:rsid w:val="00E73587"/>
    <w:rsid w:val="00E73FCC"/>
    <w:rsid w:val="00E7453F"/>
    <w:rsid w:val="00E74ABA"/>
    <w:rsid w:val="00E74DCF"/>
    <w:rsid w:val="00E76068"/>
    <w:rsid w:val="00E76950"/>
    <w:rsid w:val="00E76B82"/>
    <w:rsid w:val="00E76E73"/>
    <w:rsid w:val="00E7709B"/>
    <w:rsid w:val="00E81D49"/>
    <w:rsid w:val="00E822CB"/>
    <w:rsid w:val="00E832C9"/>
    <w:rsid w:val="00E8377C"/>
    <w:rsid w:val="00E84267"/>
    <w:rsid w:val="00E84278"/>
    <w:rsid w:val="00E85854"/>
    <w:rsid w:val="00E8613A"/>
    <w:rsid w:val="00E86A88"/>
    <w:rsid w:val="00E86BDB"/>
    <w:rsid w:val="00E8733A"/>
    <w:rsid w:val="00E8740F"/>
    <w:rsid w:val="00E87718"/>
    <w:rsid w:val="00E90B6B"/>
    <w:rsid w:val="00E922FF"/>
    <w:rsid w:val="00E92479"/>
    <w:rsid w:val="00E92A53"/>
    <w:rsid w:val="00E93EB6"/>
    <w:rsid w:val="00E94010"/>
    <w:rsid w:val="00E96F3B"/>
    <w:rsid w:val="00EA0D33"/>
    <w:rsid w:val="00EA1886"/>
    <w:rsid w:val="00EA3209"/>
    <w:rsid w:val="00EA3B8B"/>
    <w:rsid w:val="00EA605C"/>
    <w:rsid w:val="00EA6232"/>
    <w:rsid w:val="00EA796E"/>
    <w:rsid w:val="00EB0F38"/>
    <w:rsid w:val="00EB164E"/>
    <w:rsid w:val="00EB29EF"/>
    <w:rsid w:val="00EB2FA2"/>
    <w:rsid w:val="00EB3B73"/>
    <w:rsid w:val="00EB4255"/>
    <w:rsid w:val="00EB4494"/>
    <w:rsid w:val="00EB47D2"/>
    <w:rsid w:val="00EB4E26"/>
    <w:rsid w:val="00EB4F0E"/>
    <w:rsid w:val="00EB6986"/>
    <w:rsid w:val="00EB73F8"/>
    <w:rsid w:val="00EC02DC"/>
    <w:rsid w:val="00EC15A4"/>
    <w:rsid w:val="00EC167C"/>
    <w:rsid w:val="00EC1F53"/>
    <w:rsid w:val="00EC27C9"/>
    <w:rsid w:val="00EC2E8D"/>
    <w:rsid w:val="00EC390B"/>
    <w:rsid w:val="00EC3E8E"/>
    <w:rsid w:val="00EC4D0F"/>
    <w:rsid w:val="00EC55BC"/>
    <w:rsid w:val="00EC6E76"/>
    <w:rsid w:val="00EC724F"/>
    <w:rsid w:val="00EC7358"/>
    <w:rsid w:val="00EC7658"/>
    <w:rsid w:val="00EC769C"/>
    <w:rsid w:val="00ED043E"/>
    <w:rsid w:val="00ED0A50"/>
    <w:rsid w:val="00ED2D44"/>
    <w:rsid w:val="00ED3D6D"/>
    <w:rsid w:val="00ED41CD"/>
    <w:rsid w:val="00ED4613"/>
    <w:rsid w:val="00ED598E"/>
    <w:rsid w:val="00ED5AEF"/>
    <w:rsid w:val="00ED5BA3"/>
    <w:rsid w:val="00ED5F64"/>
    <w:rsid w:val="00ED645B"/>
    <w:rsid w:val="00ED69A6"/>
    <w:rsid w:val="00ED6FC5"/>
    <w:rsid w:val="00ED7148"/>
    <w:rsid w:val="00ED7487"/>
    <w:rsid w:val="00ED76CF"/>
    <w:rsid w:val="00ED78C6"/>
    <w:rsid w:val="00EE05C5"/>
    <w:rsid w:val="00EE099E"/>
    <w:rsid w:val="00EE0E42"/>
    <w:rsid w:val="00EE142A"/>
    <w:rsid w:val="00EE17E8"/>
    <w:rsid w:val="00EE1C39"/>
    <w:rsid w:val="00EE4333"/>
    <w:rsid w:val="00EE43D3"/>
    <w:rsid w:val="00EE4A6C"/>
    <w:rsid w:val="00EE4EEB"/>
    <w:rsid w:val="00EE571F"/>
    <w:rsid w:val="00EF07C7"/>
    <w:rsid w:val="00EF120C"/>
    <w:rsid w:val="00EF1761"/>
    <w:rsid w:val="00EF1B0F"/>
    <w:rsid w:val="00EF458F"/>
    <w:rsid w:val="00EF4CC5"/>
    <w:rsid w:val="00EF5C82"/>
    <w:rsid w:val="00EF65B5"/>
    <w:rsid w:val="00EF74EE"/>
    <w:rsid w:val="00EF7639"/>
    <w:rsid w:val="00EF790B"/>
    <w:rsid w:val="00EF7B3C"/>
    <w:rsid w:val="00F01DAB"/>
    <w:rsid w:val="00F02382"/>
    <w:rsid w:val="00F0325C"/>
    <w:rsid w:val="00F036D5"/>
    <w:rsid w:val="00F04552"/>
    <w:rsid w:val="00F061FE"/>
    <w:rsid w:val="00F067EF"/>
    <w:rsid w:val="00F06A82"/>
    <w:rsid w:val="00F105A2"/>
    <w:rsid w:val="00F11C36"/>
    <w:rsid w:val="00F12FFF"/>
    <w:rsid w:val="00F13064"/>
    <w:rsid w:val="00F15D21"/>
    <w:rsid w:val="00F16B6E"/>
    <w:rsid w:val="00F16DE0"/>
    <w:rsid w:val="00F20093"/>
    <w:rsid w:val="00F21188"/>
    <w:rsid w:val="00F21980"/>
    <w:rsid w:val="00F23F88"/>
    <w:rsid w:val="00F2682D"/>
    <w:rsid w:val="00F26DD6"/>
    <w:rsid w:val="00F26E2C"/>
    <w:rsid w:val="00F270B5"/>
    <w:rsid w:val="00F273A6"/>
    <w:rsid w:val="00F27AF3"/>
    <w:rsid w:val="00F27C6C"/>
    <w:rsid w:val="00F3022D"/>
    <w:rsid w:val="00F310E7"/>
    <w:rsid w:val="00F31450"/>
    <w:rsid w:val="00F315FA"/>
    <w:rsid w:val="00F31704"/>
    <w:rsid w:val="00F322DD"/>
    <w:rsid w:val="00F327B6"/>
    <w:rsid w:val="00F32BF5"/>
    <w:rsid w:val="00F32D69"/>
    <w:rsid w:val="00F334B8"/>
    <w:rsid w:val="00F35777"/>
    <w:rsid w:val="00F357A7"/>
    <w:rsid w:val="00F3683F"/>
    <w:rsid w:val="00F37CCE"/>
    <w:rsid w:val="00F37FD2"/>
    <w:rsid w:val="00F4141F"/>
    <w:rsid w:val="00F41AD5"/>
    <w:rsid w:val="00F41FA9"/>
    <w:rsid w:val="00F4227E"/>
    <w:rsid w:val="00F446F0"/>
    <w:rsid w:val="00F45139"/>
    <w:rsid w:val="00F45E49"/>
    <w:rsid w:val="00F474CD"/>
    <w:rsid w:val="00F47B08"/>
    <w:rsid w:val="00F50E1C"/>
    <w:rsid w:val="00F51706"/>
    <w:rsid w:val="00F51F40"/>
    <w:rsid w:val="00F51F59"/>
    <w:rsid w:val="00F526C5"/>
    <w:rsid w:val="00F5333C"/>
    <w:rsid w:val="00F547B5"/>
    <w:rsid w:val="00F54855"/>
    <w:rsid w:val="00F550B7"/>
    <w:rsid w:val="00F55406"/>
    <w:rsid w:val="00F55BBC"/>
    <w:rsid w:val="00F55D9A"/>
    <w:rsid w:val="00F6038C"/>
    <w:rsid w:val="00F604E7"/>
    <w:rsid w:val="00F613DC"/>
    <w:rsid w:val="00F617C7"/>
    <w:rsid w:val="00F61B3C"/>
    <w:rsid w:val="00F629DA"/>
    <w:rsid w:val="00F62E6D"/>
    <w:rsid w:val="00F634BE"/>
    <w:rsid w:val="00F6430F"/>
    <w:rsid w:val="00F643D8"/>
    <w:rsid w:val="00F65238"/>
    <w:rsid w:val="00F6676F"/>
    <w:rsid w:val="00F668BC"/>
    <w:rsid w:val="00F66C6E"/>
    <w:rsid w:val="00F7029E"/>
    <w:rsid w:val="00F70B8F"/>
    <w:rsid w:val="00F71A6F"/>
    <w:rsid w:val="00F737F3"/>
    <w:rsid w:val="00F74607"/>
    <w:rsid w:val="00F771A0"/>
    <w:rsid w:val="00F80D3D"/>
    <w:rsid w:val="00F81110"/>
    <w:rsid w:val="00F8194B"/>
    <w:rsid w:val="00F81C62"/>
    <w:rsid w:val="00F822C4"/>
    <w:rsid w:val="00F84789"/>
    <w:rsid w:val="00F8484A"/>
    <w:rsid w:val="00F84BC3"/>
    <w:rsid w:val="00F85613"/>
    <w:rsid w:val="00F85699"/>
    <w:rsid w:val="00F86743"/>
    <w:rsid w:val="00F868D0"/>
    <w:rsid w:val="00F86D9E"/>
    <w:rsid w:val="00F8786A"/>
    <w:rsid w:val="00F90F55"/>
    <w:rsid w:val="00F91236"/>
    <w:rsid w:val="00F915F0"/>
    <w:rsid w:val="00F91989"/>
    <w:rsid w:val="00F9256B"/>
    <w:rsid w:val="00F93043"/>
    <w:rsid w:val="00F93E6D"/>
    <w:rsid w:val="00F94B76"/>
    <w:rsid w:val="00F97CC9"/>
    <w:rsid w:val="00FA057B"/>
    <w:rsid w:val="00FA0E6E"/>
    <w:rsid w:val="00FA19EF"/>
    <w:rsid w:val="00FA1E98"/>
    <w:rsid w:val="00FA20BA"/>
    <w:rsid w:val="00FA25DF"/>
    <w:rsid w:val="00FA3539"/>
    <w:rsid w:val="00FA47AF"/>
    <w:rsid w:val="00FA59E2"/>
    <w:rsid w:val="00FA7B3D"/>
    <w:rsid w:val="00FB08AA"/>
    <w:rsid w:val="00FB0B7E"/>
    <w:rsid w:val="00FB0C8D"/>
    <w:rsid w:val="00FB1342"/>
    <w:rsid w:val="00FB3577"/>
    <w:rsid w:val="00FB4D0F"/>
    <w:rsid w:val="00FB5457"/>
    <w:rsid w:val="00FB5CBB"/>
    <w:rsid w:val="00FB6421"/>
    <w:rsid w:val="00FB6527"/>
    <w:rsid w:val="00FB6BF6"/>
    <w:rsid w:val="00FC2766"/>
    <w:rsid w:val="00FC2D12"/>
    <w:rsid w:val="00FC2F5C"/>
    <w:rsid w:val="00FC366B"/>
    <w:rsid w:val="00FC3E31"/>
    <w:rsid w:val="00FC4525"/>
    <w:rsid w:val="00FC6332"/>
    <w:rsid w:val="00FC7227"/>
    <w:rsid w:val="00FC76F1"/>
    <w:rsid w:val="00FC78DD"/>
    <w:rsid w:val="00FD0F53"/>
    <w:rsid w:val="00FD1348"/>
    <w:rsid w:val="00FD1CB3"/>
    <w:rsid w:val="00FD1D00"/>
    <w:rsid w:val="00FD2BB3"/>
    <w:rsid w:val="00FD31CF"/>
    <w:rsid w:val="00FD3463"/>
    <w:rsid w:val="00FD40AA"/>
    <w:rsid w:val="00FD4CC0"/>
    <w:rsid w:val="00FD4F78"/>
    <w:rsid w:val="00FD5648"/>
    <w:rsid w:val="00FD7A60"/>
    <w:rsid w:val="00FE1848"/>
    <w:rsid w:val="00FE3C74"/>
    <w:rsid w:val="00FE421B"/>
    <w:rsid w:val="00FE4CDD"/>
    <w:rsid w:val="00FE5767"/>
    <w:rsid w:val="00FE74AC"/>
    <w:rsid w:val="00FE7C8A"/>
    <w:rsid w:val="00FE7CF1"/>
    <w:rsid w:val="00FE7F22"/>
    <w:rsid w:val="00FF116D"/>
    <w:rsid w:val="00FF1C95"/>
    <w:rsid w:val="00FF1E20"/>
    <w:rsid w:val="00FF1F52"/>
    <w:rsid w:val="00FF20FA"/>
    <w:rsid w:val="00FF2D55"/>
    <w:rsid w:val="00FF3941"/>
    <w:rsid w:val="00FF3D5F"/>
    <w:rsid w:val="00FF4030"/>
    <w:rsid w:val="00FF4C71"/>
    <w:rsid w:val="00FF5911"/>
    <w:rsid w:val="00FF61D3"/>
    <w:rsid w:val="00FF61EC"/>
    <w:rsid w:val="00FF77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340DB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header" w:uiPriority="99"/>
    <w:lsdException w:name="footer" w:uiPriority="99"/>
    <w:lsdException w:name="caption" w:locked="1" w:qFormat="1"/>
    <w:lsdException w:name="table of authorities" w:semiHidden="0" w:unhideWhenUsed="0"/>
    <w:lsdException w:name="List" w:semiHidden="0" w:unhideWhenUsed="0"/>
    <w:lsdException w:name="List Bullet" w:semiHidden="0" w:unhideWhenUsed="0"/>
    <w:lsdException w:name="List Number" w:locked="1"/>
    <w:lsdException w:name="List 4" w:locked="1"/>
    <w:lsdException w:name="List 5" w:locked="1"/>
    <w:lsdException w:name="Title" w:locked="1" w:semiHidden="0" w:unhideWhenUsed="0" w:qFormat="1"/>
    <w:lsdException w:name="Body Text" w:locked="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locked="1" w:semiHidden="0" w:unhideWhenUsed="0" w:qFormat="1"/>
    <w:lsdException w:name="Salutation" w:locked="1"/>
    <w:lsdException w:name="Date" w:locked="1"/>
    <w:lsdException w:name="Body Text First Indent" w:locked="1"/>
    <w:lsdException w:name="Hyperlink" w:locked="1" w:uiPriority="99"/>
    <w:lsdException w:name="FollowedHyperlink" w:uiPriority="99"/>
    <w:lsdException w:name="Strong" w:locked="1" w:semiHidden="0" w:unhideWhenUsed="0" w:qFormat="1"/>
    <w:lsdException w:name="Emphasis" w:locked="1" w:semiHidden="0" w:unhideWhenUsed="0" w:qFormat="1"/>
    <w:lsdException w:name="Normal (Web)" w:uiPriority="99"/>
    <w:lsdException w:name="No List" w:locked="1"/>
    <w:lsdException w:name="Table Web 2" w:semiHidden="0" w:unhideWhenUsed="0"/>
    <w:lsdException w:name="Table Web 3" w:semiHidden="0" w:unhideWhenUsed="0"/>
    <w:lsdException w:name="Balloon Text" w:semiHidden="0" w:uiPriority="99" w:unhideWhenUsed="0"/>
    <w:lsdException w:name="Table Grid" w:locked="1"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095"/>
  </w:style>
  <w:style w:type="paragraph" w:styleId="1">
    <w:name w:val="heading 1"/>
    <w:basedOn w:val="a"/>
    <w:next w:val="a"/>
    <w:link w:val="10"/>
    <w:qFormat/>
    <w:locked/>
    <w:rsid w:val="00F50E1C"/>
    <w:pPr>
      <w:keepNext/>
      <w:spacing w:before="240" w:after="60"/>
      <w:outlineLvl w:val="0"/>
    </w:pPr>
    <w:rPr>
      <w:rFonts w:ascii="Cambria" w:hAnsi="Cambria"/>
      <w:b/>
      <w:bCs/>
      <w:kern w:val="32"/>
      <w:sz w:val="32"/>
      <w:szCs w:val="32"/>
    </w:rPr>
  </w:style>
  <w:style w:type="paragraph" w:styleId="2">
    <w:name w:val="heading 2"/>
    <w:basedOn w:val="a"/>
    <w:next w:val="a"/>
    <w:qFormat/>
    <w:rsid w:val="007E7031"/>
    <w:pPr>
      <w:keepNext/>
      <w:spacing w:before="240" w:after="60"/>
      <w:outlineLvl w:val="1"/>
    </w:pPr>
    <w:rPr>
      <w:rFonts w:ascii="Arial" w:hAnsi="Arial" w:cs="Arial"/>
      <w:b/>
      <w:bCs/>
      <w:i/>
      <w:iCs/>
      <w:sz w:val="28"/>
      <w:szCs w:val="28"/>
    </w:rPr>
  </w:style>
  <w:style w:type="paragraph" w:styleId="3">
    <w:name w:val="heading 3"/>
    <w:basedOn w:val="a"/>
    <w:next w:val="a"/>
    <w:qFormat/>
    <w:rsid w:val="00915F10"/>
    <w:pPr>
      <w:keepNext/>
      <w:spacing w:before="240" w:after="60"/>
      <w:outlineLvl w:val="2"/>
    </w:pPr>
    <w:rPr>
      <w:rFonts w:ascii="Arial" w:hAnsi="Arial" w:cs="Arial"/>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sz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locked/>
    <w:rsid w:val="006215AD"/>
    <w:rPr>
      <w:rFonts w:ascii="Calibri" w:hAnsi="Calibri"/>
      <w:b/>
      <w:sz w:val="22"/>
      <w:lang w:val="ru-RU" w:eastAsia="ru-RU"/>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link w:val="a5"/>
    <w:uiPriority w:val="99"/>
    <w:rsid w:val="006E3095"/>
    <w:pPr>
      <w:tabs>
        <w:tab w:val="center" w:pos="4153"/>
        <w:tab w:val="right" w:pos="8306"/>
      </w:tabs>
    </w:pPr>
  </w:style>
  <w:style w:type="character" w:styleId="a6">
    <w:name w:val="page number"/>
    <w:rsid w:val="006E3095"/>
    <w:rPr>
      <w:rFonts w:cs="Times New Roman"/>
    </w:rPr>
  </w:style>
  <w:style w:type="paragraph" w:styleId="a7">
    <w:name w:val="header"/>
    <w:basedOn w:val="a"/>
    <w:link w:val="a8"/>
    <w:uiPriority w:val="99"/>
    <w:rsid w:val="006E3095"/>
    <w:pPr>
      <w:tabs>
        <w:tab w:val="center" w:pos="4153"/>
        <w:tab w:val="right" w:pos="8306"/>
      </w:tabs>
    </w:pPr>
  </w:style>
  <w:style w:type="paragraph" w:styleId="a9">
    <w:name w:val="Document Map"/>
    <w:basedOn w:val="a"/>
    <w:semiHidden/>
    <w:rsid w:val="006E3095"/>
    <w:pPr>
      <w:shd w:val="clear" w:color="auto" w:fill="000080"/>
    </w:pPr>
    <w:rPr>
      <w:rFonts w:ascii="Tahoma" w:hAnsi="Tahoma"/>
    </w:rPr>
  </w:style>
  <w:style w:type="table" w:styleId="aa">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rFonts w:ascii="Arial" w:hAnsi="Arial" w:cs="Arial"/>
      <w:i/>
      <w:iCs/>
      <w:sz w:val="18"/>
      <w:szCs w:val="18"/>
    </w:rPr>
  </w:style>
  <w:style w:type="paragraph" w:customStyle="1" w:styleId="11">
    <w:name w:val="Обычный1"/>
    <w:rsid w:val="00632DF4"/>
    <w:pPr>
      <w:widowControl w:val="0"/>
    </w:pPr>
  </w:style>
  <w:style w:type="character" w:styleId="ac">
    <w:name w:val="annotation reference"/>
    <w:semiHidden/>
    <w:rsid w:val="003B7E6A"/>
    <w:rPr>
      <w:sz w:val="16"/>
    </w:rPr>
  </w:style>
  <w:style w:type="paragraph" w:styleId="ad">
    <w:name w:val="annotation text"/>
    <w:basedOn w:val="a"/>
    <w:semiHidden/>
    <w:rsid w:val="003B7E6A"/>
  </w:style>
  <w:style w:type="paragraph" w:styleId="ae">
    <w:name w:val="annotation subject"/>
    <w:basedOn w:val="ad"/>
    <w:next w:val="ad"/>
    <w:semiHidden/>
    <w:rsid w:val="003B7E6A"/>
    <w:rPr>
      <w:b/>
      <w:bCs/>
    </w:rPr>
  </w:style>
  <w:style w:type="paragraph" w:styleId="af">
    <w:name w:val="Balloon Text"/>
    <w:basedOn w:val="a"/>
    <w:link w:val="af0"/>
    <w:uiPriority w:val="99"/>
    <w:semiHidden/>
    <w:rsid w:val="003B7E6A"/>
    <w:rPr>
      <w:rFonts w:ascii="Tahoma" w:hAnsi="Tahoma" w:cs="Tahoma"/>
      <w:sz w:val="16"/>
      <w:szCs w:val="16"/>
    </w:rPr>
  </w:style>
  <w:style w:type="paragraph" w:customStyle="1" w:styleId="12">
    <w:name w:val="Абзац списка1"/>
    <w:basedOn w:val="a"/>
    <w:rsid w:val="007526EC"/>
    <w:pPr>
      <w:spacing w:after="200" w:line="276" w:lineRule="auto"/>
      <w:ind w:left="720"/>
    </w:pPr>
    <w:rPr>
      <w:rFonts w:ascii="Calibri" w:hAnsi="Calibri" w:cs="Calibri"/>
      <w:sz w:val="22"/>
      <w:szCs w:val="22"/>
    </w:rPr>
  </w:style>
  <w:style w:type="paragraph" w:customStyle="1" w:styleId="61">
    <w:name w:val="Заголов6"/>
    <w:basedOn w:val="11"/>
    <w:rsid w:val="0031414C"/>
    <w:pPr>
      <w:jc w:val="center"/>
    </w:pPr>
    <w:rPr>
      <w:rFonts w:ascii="a_Timer" w:hAnsi="a_Timer"/>
      <w:sz w:val="24"/>
      <w:lang w:val="en-US"/>
    </w:rPr>
  </w:style>
  <w:style w:type="paragraph" w:customStyle="1" w:styleId="20">
    <w:name w:val="Квадрат2"/>
    <w:basedOn w:val="11"/>
    <w:rsid w:val="0031414C"/>
    <w:pPr>
      <w:ind w:left="2642"/>
      <w:jc w:val="both"/>
    </w:pPr>
    <w:rPr>
      <w:rFonts w:ascii="a_Timer" w:hAnsi="a_Timer"/>
      <w:sz w:val="24"/>
      <w:lang w:val="en-US"/>
    </w:rPr>
  </w:style>
  <w:style w:type="paragraph" w:customStyle="1" w:styleId="-2">
    <w:name w:val="-Выступ2"/>
    <w:basedOn w:val="11"/>
    <w:rsid w:val="0031414C"/>
    <w:pPr>
      <w:ind w:left="595" w:hanging="363"/>
      <w:jc w:val="both"/>
    </w:pPr>
    <w:rPr>
      <w:rFonts w:ascii="a_Timer" w:hAnsi="a_Timer"/>
      <w:sz w:val="24"/>
      <w:lang w:val="en-US"/>
    </w:rPr>
  </w:style>
  <w:style w:type="paragraph" w:customStyle="1" w:styleId="-4">
    <w:name w:val="-Квадрат4"/>
    <w:basedOn w:val="11"/>
    <w:rsid w:val="0031414C"/>
    <w:pPr>
      <w:jc w:val="both"/>
    </w:pPr>
    <w:rPr>
      <w:rFonts w:ascii="a_Timer" w:hAnsi="a_Timer"/>
      <w:sz w:val="24"/>
      <w:lang w:val="en-US"/>
    </w:rPr>
  </w:style>
  <w:style w:type="paragraph" w:customStyle="1" w:styleId="4">
    <w:name w:val="Квадрат4"/>
    <w:basedOn w:val="11"/>
    <w:rsid w:val="0031414C"/>
    <w:pPr>
      <w:jc w:val="both"/>
    </w:pPr>
    <w:rPr>
      <w:rFonts w:ascii="a_Timer" w:hAnsi="a_Timer"/>
      <w:sz w:val="24"/>
      <w:lang w:val="en-US"/>
    </w:rPr>
  </w:style>
  <w:style w:type="paragraph" w:styleId="af1">
    <w:name w:val="Title"/>
    <w:basedOn w:val="a"/>
    <w:link w:val="af2"/>
    <w:qFormat/>
    <w:rsid w:val="0031414C"/>
    <w:pPr>
      <w:pBdr>
        <w:bottom w:val="single" w:sz="18" w:space="1" w:color="auto"/>
      </w:pBdr>
      <w:spacing w:after="120" w:line="360" w:lineRule="auto"/>
      <w:ind w:firstLine="709"/>
      <w:jc w:val="center"/>
    </w:pPr>
    <w:rPr>
      <w:b/>
      <w:sz w:val="36"/>
    </w:rPr>
  </w:style>
  <w:style w:type="character" w:customStyle="1" w:styleId="af2">
    <w:name w:val="Название Знак"/>
    <w:link w:val="af1"/>
    <w:locked/>
    <w:rsid w:val="0031414C"/>
    <w:rPr>
      <w:b/>
      <w:sz w:val="36"/>
      <w:lang w:val="ru-RU" w:eastAsia="ru-RU"/>
    </w:rPr>
  </w:style>
  <w:style w:type="paragraph" w:customStyle="1" w:styleId="5">
    <w:name w:val="Заголов5"/>
    <w:basedOn w:val="11"/>
    <w:rsid w:val="00AB5BF9"/>
    <w:pPr>
      <w:jc w:val="center"/>
    </w:pPr>
    <w:rPr>
      <w:rFonts w:ascii="a_Timer" w:hAnsi="a_Timer"/>
      <w:sz w:val="24"/>
      <w:lang w:val="en-US"/>
    </w:rPr>
  </w:style>
  <w:style w:type="paragraph" w:customStyle="1" w:styleId="21">
    <w:name w:val="Выступ2"/>
    <w:basedOn w:val="11"/>
    <w:rsid w:val="00AB5BF9"/>
    <w:pPr>
      <w:ind w:left="595" w:hanging="363"/>
      <w:jc w:val="both"/>
    </w:pPr>
    <w:rPr>
      <w:rFonts w:ascii="a_Timer" w:hAnsi="a_Timer"/>
      <w:sz w:val="24"/>
      <w:lang w:val="en-US"/>
    </w:rPr>
  </w:style>
  <w:style w:type="paragraph" w:customStyle="1" w:styleId="0">
    <w:name w:val="Вправо0"/>
    <w:basedOn w:val="11"/>
    <w:rsid w:val="00AB5BF9"/>
    <w:pPr>
      <w:jc w:val="right"/>
    </w:pPr>
    <w:rPr>
      <w:rFonts w:ascii="a_Timer" w:hAnsi="a_Timer"/>
      <w:sz w:val="24"/>
      <w:lang w:val="en-US"/>
    </w:rPr>
  </w:style>
  <w:style w:type="character" w:customStyle="1" w:styleId="hps">
    <w:name w:val="hps"/>
    <w:rsid w:val="00107869"/>
    <w:rPr>
      <w:rFonts w:cs="Times New Roman"/>
    </w:rPr>
  </w:style>
  <w:style w:type="paragraph" w:styleId="af3">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4"/>
    <w:rsid w:val="00FF779A"/>
    <w:pPr>
      <w:spacing w:after="120"/>
    </w:pPr>
  </w:style>
  <w:style w:type="character" w:customStyle="1" w:styleId="af4">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3"/>
    <w:locked/>
    <w:rsid w:val="00270D07"/>
  </w:style>
  <w:style w:type="character" w:customStyle="1" w:styleId="shorttext">
    <w:name w:val="short_text"/>
    <w:rsid w:val="00F85613"/>
    <w:rPr>
      <w:rFonts w:cs="Times New Roman"/>
    </w:rPr>
  </w:style>
  <w:style w:type="paragraph" w:customStyle="1" w:styleId="ConsPlusNormal">
    <w:name w:val="ConsPlusNormal"/>
    <w:rsid w:val="00027E8D"/>
    <w:pPr>
      <w:widowControl w:val="0"/>
      <w:autoSpaceDE w:val="0"/>
      <w:autoSpaceDN w:val="0"/>
      <w:adjustRightInd w:val="0"/>
      <w:ind w:firstLine="720"/>
    </w:pPr>
    <w:rPr>
      <w:rFonts w:ascii="Arial" w:hAnsi="Arial" w:cs="Arial"/>
    </w:rPr>
  </w:style>
  <w:style w:type="character" w:customStyle="1" w:styleId="22">
    <w:name w:val="Основной текст (2)_"/>
    <w:link w:val="210"/>
    <w:locked/>
    <w:rsid w:val="00C90E5A"/>
    <w:rPr>
      <w:rFonts w:ascii="Sylfaen" w:hAnsi="Sylfaen"/>
      <w:b/>
      <w:spacing w:val="20"/>
      <w:sz w:val="18"/>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spacing w:val="20"/>
      <w:sz w:val="18"/>
      <w:lang w:val="x-none" w:eastAsia="x-none"/>
    </w:rPr>
  </w:style>
  <w:style w:type="character" w:customStyle="1" w:styleId="40">
    <w:name w:val="Основной текст (4)_"/>
    <w:link w:val="41"/>
    <w:locked/>
    <w:rsid w:val="00C90E5A"/>
    <w:rPr>
      <w:rFonts w:ascii="Sylfaen" w:hAnsi="Sylfaen"/>
      <w:spacing w:val="10"/>
      <w:sz w:val="16"/>
    </w:rPr>
  </w:style>
  <w:style w:type="paragraph" w:customStyle="1" w:styleId="41">
    <w:name w:val="Основной текст (4)1"/>
    <w:basedOn w:val="a"/>
    <w:link w:val="40"/>
    <w:rsid w:val="00C90E5A"/>
    <w:pPr>
      <w:shd w:val="clear" w:color="auto" w:fill="FFFFFF"/>
      <w:spacing w:before="1800" w:line="259" w:lineRule="exact"/>
      <w:jc w:val="center"/>
    </w:pPr>
    <w:rPr>
      <w:rFonts w:ascii="Sylfaen" w:hAnsi="Sylfaen"/>
      <w:spacing w:val="10"/>
      <w:sz w:val="16"/>
      <w:lang w:val="x-none" w:eastAsia="x-none"/>
    </w:rPr>
  </w:style>
  <w:style w:type="character" w:customStyle="1" w:styleId="42">
    <w:name w:val="Основной текст (4)"/>
    <w:rsid w:val="00C90E5A"/>
    <w:rPr>
      <w:rFonts w:ascii="Sylfaen" w:hAnsi="Sylfaen" w:cs="Times New Roman"/>
      <w:spacing w:val="10"/>
      <w:sz w:val="16"/>
      <w:szCs w:val="16"/>
      <w:lang w:bidi="ar-SA"/>
    </w:rPr>
  </w:style>
  <w:style w:type="character" w:customStyle="1" w:styleId="8">
    <w:name w:val="Основной текст (8)_"/>
    <w:link w:val="80"/>
    <w:locked/>
    <w:rsid w:val="00C90E5A"/>
    <w:rPr>
      <w:rFonts w:ascii="Sylfaen" w:hAnsi="Sylfaen"/>
      <w:spacing w:val="30"/>
      <w:sz w:val="18"/>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lang w:val="x-none" w:eastAsia="x-none"/>
    </w:rPr>
  </w:style>
  <w:style w:type="character" w:customStyle="1" w:styleId="81pt">
    <w:name w:val="Основной текст (8) + Интервал 1 pt"/>
    <w:rsid w:val="00C90E5A"/>
    <w:rPr>
      <w:rFonts w:ascii="Sylfaen" w:hAnsi="Sylfaen"/>
      <w:spacing w:val="20"/>
      <w:sz w:val="18"/>
    </w:rPr>
  </w:style>
  <w:style w:type="character" w:customStyle="1" w:styleId="23">
    <w:name w:val="Основной текст (2)"/>
    <w:rsid w:val="00C90E5A"/>
    <w:rPr>
      <w:rFonts w:ascii="Sylfaen" w:hAnsi="Sylfaen" w:cs="Times New Roman"/>
      <w:b/>
      <w:bCs/>
      <w:spacing w:val="20"/>
      <w:sz w:val="18"/>
      <w:szCs w:val="18"/>
      <w:lang w:bidi="ar-SA"/>
    </w:rPr>
  </w:style>
  <w:style w:type="character" w:customStyle="1" w:styleId="41pt">
    <w:name w:val="Основной текст (4) + Интервал 1 pt"/>
    <w:rsid w:val="00C90E5A"/>
    <w:rPr>
      <w:rFonts w:ascii="Sylfaen" w:hAnsi="Sylfaen"/>
      <w:spacing w:val="20"/>
      <w:sz w:val="16"/>
    </w:rPr>
  </w:style>
  <w:style w:type="character" w:customStyle="1" w:styleId="80pt">
    <w:name w:val="Основной текст (8) + Интервал 0 pt"/>
    <w:rsid w:val="00C90E5A"/>
    <w:rPr>
      <w:rFonts w:ascii="Sylfaen" w:hAnsi="Sylfaen"/>
      <w:spacing w:val="10"/>
      <w:sz w:val="18"/>
    </w:rPr>
  </w:style>
  <w:style w:type="character" w:customStyle="1" w:styleId="24">
    <w:name w:val="Основной текст (2) + Не полужирный4"/>
    <w:aliases w:val="Интервал 0 pt9"/>
    <w:rsid w:val="00C90E5A"/>
    <w:rPr>
      <w:rFonts w:ascii="Sylfaen" w:hAnsi="Sylfaen"/>
      <w:b/>
      <w:spacing w:val="10"/>
      <w:sz w:val="18"/>
    </w:rPr>
  </w:style>
  <w:style w:type="character" w:customStyle="1" w:styleId="25">
    <w:name w:val="Основной текст (2)5"/>
    <w:rsid w:val="00C90E5A"/>
    <w:rPr>
      <w:rFonts w:ascii="Sylfaen" w:hAnsi="Sylfaen"/>
      <w:spacing w:val="20"/>
      <w:sz w:val="18"/>
    </w:rPr>
  </w:style>
  <w:style w:type="character" w:customStyle="1" w:styleId="81pt3">
    <w:name w:val="Основной текст (8) + Интервал 1 pt3"/>
    <w:rsid w:val="00C90E5A"/>
    <w:rPr>
      <w:rFonts w:ascii="Sylfaen" w:hAnsi="Sylfaen"/>
      <w:spacing w:val="20"/>
      <w:sz w:val="18"/>
    </w:rPr>
  </w:style>
  <w:style w:type="character" w:customStyle="1" w:styleId="41pt3">
    <w:name w:val="Основной текст (4) + Интервал 1 pt3"/>
    <w:rsid w:val="00425B80"/>
    <w:rPr>
      <w:rFonts w:ascii="Sylfaen" w:hAnsi="Sylfaen"/>
      <w:spacing w:val="20"/>
      <w:sz w:val="16"/>
    </w:rPr>
  </w:style>
  <w:style w:type="character" w:customStyle="1" w:styleId="80pt3">
    <w:name w:val="Основной текст (8) + Интервал 0 pt3"/>
    <w:rsid w:val="00425B80"/>
    <w:rPr>
      <w:rFonts w:ascii="Sylfaen" w:hAnsi="Sylfaen"/>
      <w:spacing w:val="10"/>
      <w:sz w:val="18"/>
    </w:rPr>
  </w:style>
  <w:style w:type="character" w:customStyle="1" w:styleId="230">
    <w:name w:val="Основной текст (2) + Не полужирный3"/>
    <w:aliases w:val="Интервал 0 pt8"/>
    <w:rsid w:val="00425B80"/>
    <w:rPr>
      <w:rFonts w:ascii="Sylfaen" w:hAnsi="Sylfaen"/>
      <w:b/>
      <w:spacing w:val="10"/>
      <w:sz w:val="18"/>
    </w:rPr>
  </w:style>
  <w:style w:type="character" w:customStyle="1" w:styleId="240">
    <w:name w:val="Основной текст (2)4"/>
    <w:rsid w:val="00425B80"/>
    <w:rPr>
      <w:rFonts w:ascii="Sylfaen" w:hAnsi="Sylfaen"/>
      <w:spacing w:val="20"/>
      <w:sz w:val="18"/>
    </w:rPr>
  </w:style>
  <w:style w:type="character" w:customStyle="1" w:styleId="81">
    <w:name w:val="Основной текст (8) + Полужирный"/>
    <w:aliases w:val="Интервал 1 pt5"/>
    <w:rsid w:val="00425B80"/>
    <w:rPr>
      <w:rFonts w:ascii="Sylfaen" w:hAnsi="Sylfaen"/>
      <w:b/>
      <w:spacing w:val="20"/>
      <w:sz w:val="18"/>
    </w:rPr>
  </w:style>
  <w:style w:type="character" w:customStyle="1" w:styleId="41pt2">
    <w:name w:val="Основной текст (4) + Интервал 1 pt2"/>
    <w:rsid w:val="00425B80"/>
    <w:rPr>
      <w:rFonts w:ascii="Sylfaen" w:hAnsi="Sylfaen"/>
      <w:spacing w:val="20"/>
      <w:sz w:val="16"/>
    </w:rPr>
  </w:style>
  <w:style w:type="character" w:customStyle="1" w:styleId="220">
    <w:name w:val="Основной текст (2) + Не полужирный2"/>
    <w:aliases w:val="Интервал 0 pt7"/>
    <w:rsid w:val="00425B80"/>
    <w:rPr>
      <w:rFonts w:ascii="Sylfaen" w:hAnsi="Sylfaen"/>
      <w:b/>
      <w:spacing w:val="10"/>
      <w:sz w:val="18"/>
    </w:rPr>
  </w:style>
  <w:style w:type="character" w:customStyle="1" w:styleId="231">
    <w:name w:val="Основной текст (2)3"/>
    <w:rsid w:val="00425B80"/>
    <w:rPr>
      <w:rFonts w:ascii="Sylfaen" w:hAnsi="Sylfaen"/>
      <w:spacing w:val="20"/>
      <w:sz w:val="18"/>
    </w:rPr>
  </w:style>
  <w:style w:type="character" w:customStyle="1" w:styleId="120">
    <w:name w:val="Заголовок №1 (2)_"/>
    <w:link w:val="121"/>
    <w:locked/>
    <w:rsid w:val="00425B80"/>
    <w:rPr>
      <w:rFonts w:ascii="Sylfaen" w:hAnsi="Sylfaen"/>
      <w:b/>
      <w:spacing w:val="20"/>
      <w:sz w:val="18"/>
    </w:rPr>
  </w:style>
  <w:style w:type="paragraph" w:customStyle="1" w:styleId="121">
    <w:name w:val="Заголовок №1 (2)1"/>
    <w:basedOn w:val="a"/>
    <w:link w:val="120"/>
    <w:rsid w:val="00425B80"/>
    <w:pPr>
      <w:shd w:val="clear" w:color="auto" w:fill="FFFFFF"/>
      <w:spacing w:after="180" w:line="211" w:lineRule="exact"/>
      <w:ind w:firstLine="320"/>
      <w:jc w:val="both"/>
      <w:outlineLvl w:val="0"/>
    </w:pPr>
    <w:rPr>
      <w:rFonts w:ascii="Sylfaen" w:hAnsi="Sylfaen"/>
      <w:b/>
      <w:spacing w:val="20"/>
      <w:sz w:val="18"/>
      <w:lang w:val="x-none" w:eastAsia="x-none"/>
    </w:rPr>
  </w:style>
  <w:style w:type="character" w:customStyle="1" w:styleId="122">
    <w:name w:val="Заголовок №1 (2) + Не полужирный"/>
    <w:aliases w:val="Интервал 0 pt6,Основной текст (4) + Trebuchet MS1,Курсив13"/>
    <w:rsid w:val="00425B80"/>
    <w:rPr>
      <w:rFonts w:ascii="Sylfaen" w:hAnsi="Sylfaen"/>
      <w:b/>
      <w:spacing w:val="10"/>
      <w:sz w:val="18"/>
    </w:rPr>
  </w:style>
  <w:style w:type="character" w:customStyle="1" w:styleId="123">
    <w:name w:val="Заголовок №1 (2)"/>
    <w:rsid w:val="00425B80"/>
    <w:rPr>
      <w:rFonts w:ascii="Sylfaen" w:hAnsi="Sylfaen" w:cs="Times New Roman"/>
      <w:b/>
      <w:bCs/>
      <w:spacing w:val="20"/>
      <w:sz w:val="18"/>
      <w:szCs w:val="18"/>
      <w:lang w:bidi="ar-SA"/>
    </w:rPr>
  </w:style>
  <w:style w:type="character" w:customStyle="1" w:styleId="10pt">
    <w:name w:val="Заголовок №1 + Интервал 0 pt"/>
    <w:rsid w:val="00425B80"/>
    <w:rPr>
      <w:rFonts w:ascii="Sylfaen" w:hAnsi="Sylfaen"/>
      <w:spacing w:val="10"/>
      <w:sz w:val="18"/>
    </w:rPr>
  </w:style>
  <w:style w:type="character" w:customStyle="1" w:styleId="13">
    <w:name w:val="Заголовок №1 + Полужирный"/>
    <w:aliases w:val="Интервал 1 pt4"/>
    <w:rsid w:val="00425B80"/>
    <w:rPr>
      <w:rFonts w:ascii="Sylfaen" w:hAnsi="Sylfaen"/>
      <w:b/>
      <w:spacing w:val="20"/>
      <w:sz w:val="18"/>
    </w:rPr>
  </w:style>
  <w:style w:type="character" w:customStyle="1" w:styleId="81pt2">
    <w:name w:val="Основной текст (8) + Интервал 1 pt2"/>
    <w:rsid w:val="00425B80"/>
    <w:rPr>
      <w:rFonts w:ascii="Sylfaen" w:hAnsi="Sylfaen"/>
      <w:spacing w:val="20"/>
      <w:sz w:val="18"/>
    </w:rPr>
  </w:style>
  <w:style w:type="character" w:customStyle="1" w:styleId="80pt2">
    <w:name w:val="Основной текст (8) + Интервал 0 pt2"/>
    <w:rsid w:val="00425B80"/>
    <w:rPr>
      <w:rFonts w:ascii="Sylfaen" w:hAnsi="Sylfaen"/>
      <w:spacing w:val="10"/>
      <w:sz w:val="18"/>
    </w:rPr>
  </w:style>
  <w:style w:type="character" w:customStyle="1" w:styleId="85">
    <w:name w:val="Основной текст (8) + Полужирный5"/>
    <w:aliases w:val="Интервал 0 pt5,Основной текст (5) + Trebuchet MS5,7 pt,Курсив12"/>
    <w:rsid w:val="00425B80"/>
    <w:rPr>
      <w:rFonts w:ascii="Sylfaen" w:hAnsi="Sylfaen"/>
      <w:b/>
      <w:spacing w:val="0"/>
      <w:sz w:val="18"/>
    </w:rPr>
  </w:style>
  <w:style w:type="character" w:customStyle="1" w:styleId="84">
    <w:name w:val="Основной текст (8) + Полужирный4"/>
    <w:aliases w:val="Интервал 0 pt4"/>
    <w:rsid w:val="00425B80"/>
    <w:rPr>
      <w:rFonts w:ascii="Sylfaen" w:hAnsi="Sylfaen"/>
      <w:b/>
      <w:spacing w:val="0"/>
      <w:sz w:val="18"/>
    </w:rPr>
  </w:style>
  <w:style w:type="character" w:customStyle="1" w:styleId="8Consolas">
    <w:name w:val="Основной текст (8) + Consolas"/>
    <w:aliases w:val="9,5 pt,Полужирный1,Интервал 0 pt3,Основной текст (5) + 7 pt,Курсив10"/>
    <w:rsid w:val="00425B80"/>
    <w:rPr>
      <w:rFonts w:ascii="Consolas" w:hAnsi="Consolas"/>
      <w:b/>
      <w:spacing w:val="0"/>
      <w:sz w:val="19"/>
    </w:rPr>
  </w:style>
  <w:style w:type="character" w:customStyle="1" w:styleId="83">
    <w:name w:val="Основной текст (8) + Полужирный3"/>
    <w:aliases w:val="Интервал 1 pt3"/>
    <w:rsid w:val="00425B80"/>
    <w:rPr>
      <w:rFonts w:ascii="Sylfaen" w:hAnsi="Sylfaen"/>
      <w:b/>
      <w:spacing w:val="20"/>
      <w:sz w:val="18"/>
    </w:rPr>
  </w:style>
  <w:style w:type="character" w:customStyle="1" w:styleId="41pt1">
    <w:name w:val="Основной текст (4) + Интервал 1 pt1"/>
    <w:rsid w:val="00425B80"/>
    <w:rPr>
      <w:rFonts w:ascii="Sylfaen" w:hAnsi="Sylfaen"/>
      <w:spacing w:val="20"/>
      <w:sz w:val="16"/>
    </w:rPr>
  </w:style>
  <w:style w:type="character" w:customStyle="1" w:styleId="82">
    <w:name w:val="Основной текст (8) + Полужирный2"/>
    <w:aliases w:val="Интервал 1 pt2"/>
    <w:rsid w:val="00425B80"/>
    <w:rPr>
      <w:rFonts w:ascii="Sylfaen" w:hAnsi="Sylfaen"/>
      <w:b/>
      <w:spacing w:val="20"/>
      <w:sz w:val="18"/>
    </w:rPr>
  </w:style>
  <w:style w:type="character" w:customStyle="1" w:styleId="80pt1">
    <w:name w:val="Основной текст (8) + Интервал 0 pt1"/>
    <w:rsid w:val="00425B80"/>
    <w:rPr>
      <w:rFonts w:ascii="Sylfaen" w:hAnsi="Sylfaen"/>
      <w:spacing w:val="10"/>
      <w:sz w:val="18"/>
    </w:rPr>
  </w:style>
  <w:style w:type="character" w:customStyle="1" w:styleId="1210">
    <w:name w:val="Заголовок №1 (2) + Не полужирный1"/>
    <w:aliases w:val="Интервал 0 pt2,Основной текст (5) + Trebuchet MS2,62,5 pt5,Курсив4"/>
    <w:rsid w:val="00425B80"/>
    <w:rPr>
      <w:rFonts w:ascii="Sylfaen" w:hAnsi="Sylfaen"/>
      <w:b/>
      <w:spacing w:val="10"/>
      <w:sz w:val="18"/>
    </w:rPr>
  </w:style>
  <w:style w:type="character" w:customStyle="1" w:styleId="1220">
    <w:name w:val="Заголовок №1 (2)2"/>
    <w:rsid w:val="00425B80"/>
    <w:rPr>
      <w:rFonts w:ascii="Sylfaen" w:hAnsi="Sylfaen"/>
      <w:spacing w:val="20"/>
      <w:sz w:val="18"/>
    </w:rPr>
  </w:style>
  <w:style w:type="character" w:customStyle="1" w:styleId="420">
    <w:name w:val="Основной текст (4)2"/>
    <w:rsid w:val="00A91467"/>
    <w:rPr>
      <w:rFonts w:ascii="Sylfaen" w:hAnsi="Sylfaen"/>
      <w:spacing w:val="10"/>
      <w:sz w:val="16"/>
    </w:rPr>
  </w:style>
  <w:style w:type="character" w:customStyle="1" w:styleId="810">
    <w:name w:val="Основной текст (8) + Полужирный1"/>
    <w:aliases w:val="Интервал 1 pt1"/>
    <w:rsid w:val="00A91467"/>
    <w:rPr>
      <w:rFonts w:ascii="Sylfaen" w:hAnsi="Sylfaen"/>
      <w:b/>
      <w:spacing w:val="20"/>
      <w:sz w:val="18"/>
    </w:rPr>
  </w:style>
  <w:style w:type="character" w:customStyle="1" w:styleId="81pt1">
    <w:name w:val="Основной текст (8) + Интервал 1 pt1"/>
    <w:rsid w:val="00A91467"/>
    <w:rPr>
      <w:rFonts w:ascii="Sylfaen" w:hAnsi="Sylfaen"/>
      <w:spacing w:val="20"/>
      <w:sz w:val="18"/>
    </w:rPr>
  </w:style>
  <w:style w:type="character" w:customStyle="1" w:styleId="211">
    <w:name w:val="Основной текст (2) + Не полужирный1"/>
    <w:rsid w:val="00A91467"/>
    <w:rPr>
      <w:rFonts w:ascii="Sylfaen" w:hAnsi="Sylfaen"/>
      <w:b/>
      <w:spacing w:val="20"/>
      <w:sz w:val="18"/>
    </w:rPr>
  </w:style>
  <w:style w:type="character" w:customStyle="1" w:styleId="221">
    <w:name w:val="Основной текст (2)2"/>
    <w:rsid w:val="00A91467"/>
    <w:rPr>
      <w:rFonts w:ascii="Sylfaen" w:hAnsi="Sylfaen"/>
      <w:spacing w:val="20"/>
      <w:sz w:val="18"/>
    </w:rPr>
  </w:style>
  <w:style w:type="character" w:customStyle="1" w:styleId="30">
    <w:name w:val="Основной текст (3)_"/>
    <w:link w:val="31"/>
    <w:locked/>
    <w:rsid w:val="00110339"/>
    <w:rPr>
      <w:spacing w:val="50"/>
      <w:sz w:val="16"/>
      <w:shd w:val="clear" w:color="auto" w:fill="FFFFFF"/>
    </w:rPr>
  </w:style>
  <w:style w:type="paragraph" w:customStyle="1" w:styleId="31">
    <w:name w:val="Основной текст (3)"/>
    <w:basedOn w:val="a"/>
    <w:link w:val="30"/>
    <w:rsid w:val="00110339"/>
    <w:pPr>
      <w:shd w:val="clear" w:color="auto" w:fill="FFFFFF"/>
      <w:spacing w:line="206" w:lineRule="exact"/>
    </w:pPr>
    <w:rPr>
      <w:spacing w:val="50"/>
      <w:sz w:val="16"/>
      <w:lang w:val="x-none" w:eastAsia="x-none"/>
    </w:rPr>
  </w:style>
  <w:style w:type="character" w:customStyle="1" w:styleId="50">
    <w:name w:val="Основной текст (5)_"/>
    <w:link w:val="51"/>
    <w:locked/>
    <w:rsid w:val="00110339"/>
    <w:rPr>
      <w:sz w:val="11"/>
      <w:shd w:val="clear" w:color="auto" w:fill="FFFFFF"/>
    </w:rPr>
  </w:style>
  <w:style w:type="paragraph" w:customStyle="1" w:styleId="51">
    <w:name w:val="Основной текст (5)1"/>
    <w:basedOn w:val="a"/>
    <w:link w:val="50"/>
    <w:rsid w:val="00110339"/>
    <w:pPr>
      <w:shd w:val="clear" w:color="auto" w:fill="FFFFFF"/>
      <w:spacing w:before="2700" w:line="139" w:lineRule="exact"/>
      <w:jc w:val="center"/>
    </w:pPr>
    <w:rPr>
      <w:sz w:val="11"/>
      <w:lang w:val="x-none" w:eastAsia="x-none"/>
    </w:rPr>
  </w:style>
  <w:style w:type="character" w:customStyle="1" w:styleId="30pt3">
    <w:name w:val="Основной текст (3) + Интервал 0 pt3"/>
    <w:rsid w:val="00110339"/>
    <w:rPr>
      <w:spacing w:val="0"/>
      <w:sz w:val="16"/>
      <w:shd w:val="clear" w:color="auto" w:fill="FFFFFF"/>
    </w:rPr>
  </w:style>
  <w:style w:type="character" w:customStyle="1" w:styleId="57">
    <w:name w:val="Основной текст (5)7"/>
    <w:rsid w:val="00110339"/>
  </w:style>
  <w:style w:type="character" w:customStyle="1" w:styleId="4Candara">
    <w:name w:val="Основной текст (4) + Candara"/>
    <w:aliases w:val="5,5 pt20"/>
    <w:rsid w:val="00110339"/>
    <w:rPr>
      <w:rFonts w:ascii="Candara" w:hAnsi="Candara"/>
      <w:spacing w:val="10"/>
      <w:sz w:val="11"/>
      <w:shd w:val="clear" w:color="auto" w:fill="FFFFFF"/>
    </w:rPr>
  </w:style>
  <w:style w:type="character" w:customStyle="1" w:styleId="52pt">
    <w:name w:val="Основной текст (5) + Интервал 2 pt"/>
    <w:rsid w:val="00110339"/>
    <w:rPr>
      <w:spacing w:val="40"/>
      <w:sz w:val="11"/>
      <w:shd w:val="clear" w:color="auto" w:fill="FFFFFF"/>
    </w:rPr>
  </w:style>
  <w:style w:type="character" w:customStyle="1" w:styleId="af5">
    <w:name w:val="Подпись к картинке_"/>
    <w:link w:val="14"/>
    <w:locked/>
    <w:rsid w:val="00110339"/>
    <w:rPr>
      <w:sz w:val="11"/>
      <w:shd w:val="clear" w:color="auto" w:fill="FFFFFF"/>
    </w:rPr>
  </w:style>
  <w:style w:type="paragraph" w:customStyle="1" w:styleId="14">
    <w:name w:val="Подпись к картинке1"/>
    <w:basedOn w:val="a"/>
    <w:link w:val="af5"/>
    <w:rsid w:val="00110339"/>
    <w:pPr>
      <w:shd w:val="clear" w:color="auto" w:fill="FFFFFF"/>
      <w:spacing w:line="240" w:lineRule="atLeast"/>
    </w:pPr>
    <w:rPr>
      <w:sz w:val="11"/>
      <w:lang w:val="x-none" w:eastAsia="x-none"/>
    </w:rPr>
  </w:style>
  <w:style w:type="character" w:customStyle="1" w:styleId="26">
    <w:name w:val="Подпись к картинке (2)_"/>
    <w:link w:val="27"/>
    <w:locked/>
    <w:rsid w:val="00110339"/>
    <w:rPr>
      <w:sz w:val="13"/>
      <w:shd w:val="clear" w:color="auto" w:fill="FFFFFF"/>
    </w:rPr>
  </w:style>
  <w:style w:type="paragraph" w:customStyle="1" w:styleId="27">
    <w:name w:val="Подпись к картинке (2)"/>
    <w:basedOn w:val="a"/>
    <w:link w:val="26"/>
    <w:rsid w:val="00110339"/>
    <w:pPr>
      <w:shd w:val="clear" w:color="auto" w:fill="FFFFFF"/>
      <w:spacing w:line="240" w:lineRule="atLeast"/>
    </w:pPr>
    <w:rPr>
      <w:sz w:val="13"/>
      <w:lang w:val="x-none" w:eastAsia="x-none"/>
    </w:rPr>
  </w:style>
  <w:style w:type="character" w:customStyle="1" w:styleId="7">
    <w:name w:val="Основной текст (7)_"/>
    <w:link w:val="70"/>
    <w:locked/>
    <w:rsid w:val="00110339"/>
    <w:rPr>
      <w:i/>
      <w:spacing w:val="-10"/>
      <w:sz w:val="30"/>
      <w:shd w:val="clear" w:color="auto" w:fill="FFFFFF"/>
    </w:rPr>
  </w:style>
  <w:style w:type="paragraph" w:customStyle="1" w:styleId="70">
    <w:name w:val="Основной текст (7)"/>
    <w:basedOn w:val="a"/>
    <w:link w:val="7"/>
    <w:rsid w:val="00110339"/>
    <w:pPr>
      <w:shd w:val="clear" w:color="auto" w:fill="FFFFFF"/>
      <w:spacing w:line="240" w:lineRule="atLeast"/>
    </w:pPr>
    <w:rPr>
      <w:i/>
      <w:spacing w:val="-10"/>
      <w:sz w:val="30"/>
      <w:lang w:val="x-none" w:eastAsia="x-none"/>
    </w:rPr>
  </w:style>
  <w:style w:type="character" w:customStyle="1" w:styleId="3pt">
    <w:name w:val="Подпись к картинке + Интервал 3 pt"/>
    <w:rsid w:val="00110339"/>
    <w:rPr>
      <w:spacing w:val="70"/>
      <w:sz w:val="11"/>
      <w:shd w:val="clear" w:color="auto" w:fill="FFFFFF"/>
    </w:rPr>
  </w:style>
  <w:style w:type="character" w:customStyle="1" w:styleId="23pt">
    <w:name w:val="Подпись к картинке (2) + Интервал 3 pt"/>
    <w:rsid w:val="00110339"/>
    <w:rPr>
      <w:spacing w:val="60"/>
      <w:sz w:val="13"/>
      <w:shd w:val="clear" w:color="auto" w:fill="FFFFFF"/>
    </w:rPr>
  </w:style>
  <w:style w:type="character" w:customStyle="1" w:styleId="43">
    <w:name w:val="Основной текст (4) + Полужирный"/>
    <w:rsid w:val="00110339"/>
    <w:rPr>
      <w:rFonts w:ascii="Sylfaen" w:hAnsi="Sylfaen"/>
      <w:b/>
      <w:spacing w:val="10"/>
      <w:sz w:val="13"/>
      <w:shd w:val="clear" w:color="auto" w:fill="FFFFFF"/>
    </w:rPr>
  </w:style>
  <w:style w:type="character" w:customStyle="1" w:styleId="840">
    <w:name w:val="Основной текст (8) + 4"/>
    <w:aliases w:val="5 pt19,Курсив16"/>
    <w:rsid w:val="007C73D2"/>
    <w:rPr>
      <w:rFonts w:ascii="Arial Unicode MS" w:eastAsia="Arial Unicode MS" w:hAnsi="Arial Unicode MS"/>
      <w:i/>
      <w:noProof/>
      <w:spacing w:val="0"/>
      <w:sz w:val="9"/>
    </w:rPr>
  </w:style>
  <w:style w:type="character" w:customStyle="1" w:styleId="8CenturyGothic">
    <w:name w:val="Основной текст (8) + Century Gothic"/>
    <w:aliases w:val="Курсив15"/>
    <w:rsid w:val="007C73D2"/>
    <w:rPr>
      <w:rFonts w:ascii="Century Gothic" w:hAnsi="Century Gothic"/>
      <w:i/>
      <w:noProof/>
      <w:spacing w:val="0"/>
      <w:sz w:val="10"/>
    </w:rPr>
  </w:style>
  <w:style w:type="character" w:customStyle="1" w:styleId="30pt2">
    <w:name w:val="Основной текст (3) + Интервал 0 pt2"/>
    <w:rsid w:val="007C73D2"/>
    <w:rPr>
      <w:spacing w:val="0"/>
      <w:sz w:val="16"/>
    </w:rPr>
  </w:style>
  <w:style w:type="character" w:customStyle="1" w:styleId="30pt1">
    <w:name w:val="Основной текст (3) + Интервал 0 pt1"/>
    <w:rsid w:val="00783017"/>
    <w:rPr>
      <w:spacing w:val="0"/>
      <w:sz w:val="16"/>
    </w:rPr>
  </w:style>
  <w:style w:type="character" w:customStyle="1" w:styleId="410">
    <w:name w:val="Основной текст (4)10"/>
    <w:rsid w:val="00783017"/>
    <w:rPr>
      <w:spacing w:val="0"/>
      <w:sz w:val="13"/>
    </w:rPr>
  </w:style>
  <w:style w:type="character" w:customStyle="1" w:styleId="100">
    <w:name w:val="Основной текст (10)"/>
    <w:rsid w:val="00783017"/>
    <w:rPr>
      <w:b/>
      <w:spacing w:val="0"/>
      <w:sz w:val="13"/>
    </w:rPr>
  </w:style>
  <w:style w:type="character" w:customStyle="1" w:styleId="5TrebuchetMS6">
    <w:name w:val="Основной текст (5) + Trebuchet MS6"/>
    <w:aliases w:val="5 pt17,Курсив14"/>
    <w:rsid w:val="006250D4"/>
    <w:rPr>
      <w:rFonts w:ascii="Trebuchet MS" w:hAnsi="Trebuchet MS"/>
      <w:i/>
      <w:noProof/>
      <w:spacing w:val="0"/>
      <w:sz w:val="10"/>
    </w:rPr>
  </w:style>
  <w:style w:type="character" w:customStyle="1" w:styleId="56">
    <w:name w:val="Основной текст (5)6"/>
    <w:rsid w:val="006250D4"/>
    <w:rPr>
      <w:spacing w:val="0"/>
      <w:sz w:val="11"/>
    </w:rPr>
  </w:style>
  <w:style w:type="character" w:customStyle="1" w:styleId="49">
    <w:name w:val="Основной текст (4)9"/>
    <w:rsid w:val="006250D4"/>
    <w:rPr>
      <w:spacing w:val="0"/>
      <w:sz w:val="13"/>
    </w:rPr>
  </w:style>
  <w:style w:type="character" w:customStyle="1" w:styleId="48">
    <w:name w:val="Основной текст (4)8"/>
    <w:rsid w:val="006250D4"/>
    <w:rPr>
      <w:strike/>
      <w:spacing w:val="0"/>
      <w:sz w:val="13"/>
    </w:rPr>
  </w:style>
  <w:style w:type="character" w:customStyle="1" w:styleId="1pt">
    <w:name w:val="Подпись к таблице + Интервал 1 pt"/>
    <w:rsid w:val="00126951"/>
    <w:rPr>
      <w:spacing w:val="30"/>
      <w:sz w:val="11"/>
    </w:rPr>
  </w:style>
  <w:style w:type="character" w:customStyle="1" w:styleId="af6">
    <w:name w:val="Подпись к таблице"/>
    <w:rsid w:val="00126951"/>
    <w:rPr>
      <w:spacing w:val="0"/>
      <w:sz w:val="11"/>
    </w:rPr>
  </w:style>
  <w:style w:type="character" w:customStyle="1" w:styleId="55">
    <w:name w:val="Основной текст (5)5"/>
    <w:rsid w:val="00126951"/>
    <w:rPr>
      <w:spacing w:val="0"/>
      <w:sz w:val="11"/>
    </w:rPr>
  </w:style>
  <w:style w:type="character" w:customStyle="1" w:styleId="105">
    <w:name w:val="Основной текст (10)5"/>
    <w:rsid w:val="00126951"/>
    <w:rPr>
      <w:b/>
      <w:spacing w:val="0"/>
      <w:sz w:val="13"/>
    </w:rPr>
  </w:style>
  <w:style w:type="character" w:customStyle="1" w:styleId="47">
    <w:name w:val="Основной текст (4)7"/>
    <w:rsid w:val="004E64A4"/>
    <w:rPr>
      <w:spacing w:val="0"/>
      <w:sz w:val="13"/>
    </w:rPr>
  </w:style>
  <w:style w:type="character" w:customStyle="1" w:styleId="46pt">
    <w:name w:val="Основной текст (4) + 6 pt"/>
    <w:aliases w:val="Малые прописные"/>
    <w:rsid w:val="004E64A4"/>
    <w:rPr>
      <w:rFonts w:ascii="Arial Unicode MS" w:eastAsia="Arial Unicode MS" w:hAnsi="Arial Unicode MS"/>
      <w:smallCaps/>
      <w:noProof/>
      <w:spacing w:val="0"/>
      <w:sz w:val="12"/>
    </w:rPr>
  </w:style>
  <w:style w:type="character" w:customStyle="1" w:styleId="560">
    <w:name w:val="Основной текст (5) + 6"/>
    <w:aliases w:val="5 pt15"/>
    <w:rsid w:val="004E64A4"/>
    <w:rPr>
      <w:spacing w:val="0"/>
      <w:sz w:val="13"/>
    </w:rPr>
  </w:style>
  <w:style w:type="character" w:customStyle="1" w:styleId="562">
    <w:name w:val="Основной текст (5) + 62"/>
    <w:aliases w:val="5 pt14"/>
    <w:rsid w:val="004E64A4"/>
    <w:rPr>
      <w:spacing w:val="0"/>
      <w:sz w:val="13"/>
    </w:rPr>
  </w:style>
  <w:style w:type="character" w:customStyle="1" w:styleId="5TrebuchetMS4">
    <w:name w:val="Основной текст (5) + Trebuchet MS4"/>
    <w:aliases w:val="63,5 pt13,Курсив11"/>
    <w:rsid w:val="004E64A4"/>
    <w:rPr>
      <w:rFonts w:ascii="Trebuchet MS" w:hAnsi="Trebuchet MS"/>
      <w:i/>
      <w:spacing w:val="0"/>
      <w:sz w:val="13"/>
    </w:rPr>
  </w:style>
  <w:style w:type="character" w:customStyle="1" w:styleId="46">
    <w:name w:val="Основной текст (4)6"/>
    <w:rsid w:val="00046F7A"/>
    <w:rPr>
      <w:spacing w:val="0"/>
      <w:sz w:val="13"/>
    </w:rPr>
  </w:style>
  <w:style w:type="character" w:customStyle="1" w:styleId="45">
    <w:name w:val="Основной текст (4)5"/>
    <w:rsid w:val="00046F7A"/>
    <w:rPr>
      <w:spacing w:val="0"/>
      <w:sz w:val="13"/>
    </w:rPr>
  </w:style>
  <w:style w:type="character" w:customStyle="1" w:styleId="3-1pt">
    <w:name w:val="Основной текст (3) + Интервал -1 pt"/>
    <w:rsid w:val="00046F7A"/>
    <w:rPr>
      <w:spacing w:val="-20"/>
      <w:sz w:val="16"/>
    </w:rPr>
  </w:style>
  <w:style w:type="character" w:customStyle="1" w:styleId="54">
    <w:name w:val="Основной текст (5)4"/>
    <w:rsid w:val="00046F7A"/>
    <w:rPr>
      <w:spacing w:val="0"/>
      <w:sz w:val="11"/>
    </w:rPr>
  </w:style>
  <w:style w:type="character" w:customStyle="1" w:styleId="12ArialUnicodeMS">
    <w:name w:val="Основной текст (12) + Arial Unicode MS"/>
    <w:aliases w:val="Не курсив1"/>
    <w:rsid w:val="00046F7A"/>
    <w:rPr>
      <w:rFonts w:ascii="Arial Unicode MS" w:eastAsia="Arial Unicode MS" w:hAnsi="Arial Unicode MS"/>
      <w:spacing w:val="0"/>
      <w:sz w:val="11"/>
    </w:rPr>
  </w:style>
  <w:style w:type="character" w:customStyle="1" w:styleId="124">
    <w:name w:val="Основной текст (12)"/>
    <w:rsid w:val="00046F7A"/>
    <w:rPr>
      <w:rFonts w:ascii="Trebuchet MS" w:hAnsi="Trebuchet MS"/>
      <w:i/>
      <w:spacing w:val="0"/>
      <w:sz w:val="11"/>
    </w:rPr>
  </w:style>
  <w:style w:type="character" w:customStyle="1" w:styleId="2pt">
    <w:name w:val="Подпись к таблице + Интервал 2 pt"/>
    <w:rsid w:val="00046F7A"/>
    <w:rPr>
      <w:spacing w:val="40"/>
      <w:sz w:val="11"/>
    </w:rPr>
  </w:style>
  <w:style w:type="character" w:customStyle="1" w:styleId="44">
    <w:name w:val="Подпись к таблице4"/>
    <w:rsid w:val="00046F7A"/>
    <w:rPr>
      <w:spacing w:val="0"/>
      <w:sz w:val="11"/>
    </w:rPr>
  </w:style>
  <w:style w:type="character" w:customStyle="1" w:styleId="561">
    <w:name w:val="Основной текст (5) + 61"/>
    <w:aliases w:val="5 pt10"/>
    <w:rsid w:val="00046F7A"/>
    <w:rPr>
      <w:spacing w:val="0"/>
      <w:sz w:val="13"/>
    </w:rPr>
  </w:style>
  <w:style w:type="character" w:customStyle="1" w:styleId="2pt2">
    <w:name w:val="Подпись к таблице + Интервал 2 pt2"/>
    <w:rsid w:val="00046F7A"/>
    <w:rPr>
      <w:spacing w:val="40"/>
      <w:sz w:val="11"/>
    </w:rPr>
  </w:style>
  <w:style w:type="character" w:customStyle="1" w:styleId="32">
    <w:name w:val="Подпись к таблице3"/>
    <w:rsid w:val="00046F7A"/>
    <w:rPr>
      <w:spacing w:val="0"/>
      <w:sz w:val="11"/>
    </w:rPr>
  </w:style>
  <w:style w:type="character" w:customStyle="1" w:styleId="af7">
    <w:name w:val="Подпись к картинке"/>
    <w:rsid w:val="00315FC0"/>
    <w:rPr>
      <w:spacing w:val="0"/>
      <w:sz w:val="11"/>
    </w:rPr>
  </w:style>
  <w:style w:type="character" w:customStyle="1" w:styleId="5CenturyGothic">
    <w:name w:val="Основной текст (5) + Century Gothic"/>
    <w:aliases w:val="5 pt8,Курсив9"/>
    <w:rsid w:val="00315FC0"/>
    <w:rPr>
      <w:rFonts w:ascii="Century Gothic" w:hAnsi="Century Gothic"/>
      <w:i/>
      <w:spacing w:val="0"/>
      <w:sz w:val="10"/>
    </w:rPr>
  </w:style>
  <w:style w:type="character" w:customStyle="1" w:styleId="5TrebuchetMS3">
    <w:name w:val="Основной текст (5) + Trebuchet MS3"/>
    <w:aliases w:val="Курсив8"/>
    <w:rsid w:val="00315FC0"/>
    <w:rPr>
      <w:rFonts w:ascii="Trebuchet MS" w:hAnsi="Trebuchet MS"/>
      <w:i/>
      <w:spacing w:val="0"/>
      <w:sz w:val="11"/>
    </w:rPr>
  </w:style>
  <w:style w:type="character" w:customStyle="1" w:styleId="2pt1">
    <w:name w:val="Подпись к таблице + Интервал 2 pt1"/>
    <w:rsid w:val="00315FC0"/>
    <w:rPr>
      <w:spacing w:val="40"/>
      <w:sz w:val="11"/>
    </w:rPr>
  </w:style>
  <w:style w:type="character" w:customStyle="1" w:styleId="TrebuchetMS">
    <w:name w:val="Подпись к картинке + Trebuchet MS"/>
    <w:aliases w:val="5 pt7,Курсив7"/>
    <w:rsid w:val="00F067EF"/>
    <w:rPr>
      <w:rFonts w:ascii="Trebuchet MS" w:hAnsi="Trebuchet MS"/>
      <w:i/>
      <w:noProof/>
      <w:spacing w:val="0"/>
      <w:sz w:val="10"/>
    </w:rPr>
  </w:style>
  <w:style w:type="character" w:customStyle="1" w:styleId="33">
    <w:name w:val="Подпись к картинке3"/>
    <w:rsid w:val="00F067EF"/>
    <w:rPr>
      <w:spacing w:val="0"/>
      <w:sz w:val="11"/>
    </w:rPr>
  </w:style>
  <w:style w:type="character" w:customStyle="1" w:styleId="430">
    <w:name w:val="Основной текст (4)3"/>
    <w:rsid w:val="00F067EF"/>
    <w:rPr>
      <w:spacing w:val="0"/>
      <w:sz w:val="13"/>
    </w:rPr>
  </w:style>
  <w:style w:type="character" w:customStyle="1" w:styleId="53">
    <w:name w:val="Основной текст (5)3"/>
    <w:rsid w:val="00F067EF"/>
    <w:rPr>
      <w:spacing w:val="0"/>
      <w:sz w:val="11"/>
    </w:rPr>
  </w:style>
  <w:style w:type="character" w:customStyle="1" w:styleId="3CenturyGothic">
    <w:name w:val="Подпись к картинке (3) + Century Gothic"/>
    <w:aliases w:val="Курсив6"/>
    <w:rsid w:val="00F067EF"/>
    <w:rPr>
      <w:rFonts w:ascii="Century Gothic" w:hAnsi="Century Gothic"/>
      <w:i/>
      <w:spacing w:val="0"/>
      <w:sz w:val="10"/>
    </w:rPr>
  </w:style>
  <w:style w:type="character" w:customStyle="1" w:styleId="34">
    <w:name w:val="Подпись к картинке (3)"/>
    <w:rsid w:val="00F067EF"/>
    <w:rPr>
      <w:spacing w:val="0"/>
      <w:sz w:val="10"/>
    </w:rPr>
  </w:style>
  <w:style w:type="character" w:customStyle="1" w:styleId="3TimesNewRoman">
    <w:name w:val="Подпись к картинке (3) + Times New Roman"/>
    <w:aliases w:val="Курсив5"/>
    <w:rsid w:val="00F067EF"/>
    <w:rPr>
      <w:rFonts w:ascii="Times New Roman" w:hAnsi="Times New Roman"/>
      <w:i/>
      <w:spacing w:val="0"/>
      <w:sz w:val="10"/>
    </w:rPr>
  </w:style>
  <w:style w:type="character" w:customStyle="1" w:styleId="28">
    <w:name w:val="Подпись к таблице2"/>
    <w:rsid w:val="00F067EF"/>
    <w:rPr>
      <w:spacing w:val="0"/>
      <w:sz w:val="11"/>
    </w:rPr>
  </w:style>
  <w:style w:type="character" w:customStyle="1" w:styleId="57pt1">
    <w:name w:val="Основной текст (5) + 7 pt1"/>
    <w:aliases w:val="Курсив3,Интервал 1 pt"/>
    <w:rsid w:val="00B939F1"/>
    <w:rPr>
      <w:i/>
      <w:spacing w:val="20"/>
      <w:sz w:val="14"/>
    </w:rPr>
  </w:style>
  <w:style w:type="character" w:customStyle="1" w:styleId="5TrebuchetMS1">
    <w:name w:val="Основной текст (5) + Trebuchet MS1"/>
    <w:aliases w:val="Курсив2,Интервал 0 pt1"/>
    <w:rsid w:val="00B939F1"/>
    <w:rPr>
      <w:rFonts w:ascii="Trebuchet MS" w:hAnsi="Trebuchet MS"/>
      <w:i/>
      <w:spacing w:val="10"/>
      <w:sz w:val="11"/>
    </w:rPr>
  </w:style>
  <w:style w:type="character" w:customStyle="1" w:styleId="1pt2">
    <w:name w:val="Подпись к таблице + Интервал 1 pt2"/>
    <w:rsid w:val="00B939F1"/>
    <w:rPr>
      <w:spacing w:val="30"/>
      <w:sz w:val="11"/>
    </w:rPr>
  </w:style>
  <w:style w:type="character" w:customStyle="1" w:styleId="104">
    <w:name w:val="Основной текст (10)4"/>
    <w:rsid w:val="00B939F1"/>
    <w:rPr>
      <w:b/>
      <w:spacing w:val="0"/>
      <w:sz w:val="13"/>
    </w:rPr>
  </w:style>
  <w:style w:type="character" w:customStyle="1" w:styleId="51pt">
    <w:name w:val="Основной текст (5) + Интервал 1 pt"/>
    <w:rsid w:val="00B939F1"/>
    <w:rPr>
      <w:spacing w:val="30"/>
      <w:sz w:val="11"/>
    </w:rPr>
  </w:style>
  <w:style w:type="character" w:customStyle="1" w:styleId="1pt1">
    <w:name w:val="Подпись к таблице + Интервал 1 pt1"/>
    <w:rsid w:val="00B939F1"/>
    <w:rPr>
      <w:spacing w:val="30"/>
      <w:sz w:val="11"/>
    </w:rPr>
  </w:style>
  <w:style w:type="character" w:customStyle="1" w:styleId="51pt1">
    <w:name w:val="Основной текст (5) + Интервал 1 pt1"/>
    <w:rsid w:val="004E1423"/>
    <w:rPr>
      <w:spacing w:val="30"/>
      <w:sz w:val="11"/>
    </w:rPr>
  </w:style>
  <w:style w:type="character" w:customStyle="1" w:styleId="29">
    <w:name w:val="Подпись к картинке2"/>
    <w:rsid w:val="004E1423"/>
    <w:rPr>
      <w:spacing w:val="0"/>
      <w:sz w:val="11"/>
    </w:rPr>
  </w:style>
  <w:style w:type="character" w:customStyle="1" w:styleId="3TrebuchetMS">
    <w:name w:val="Подпись к картинке (3) + Trebuchet MS"/>
    <w:aliases w:val="61,5 pt2,Курсив1"/>
    <w:rsid w:val="004E1423"/>
    <w:rPr>
      <w:rFonts w:ascii="Trebuchet MS" w:hAnsi="Trebuchet MS"/>
      <w:i/>
      <w:spacing w:val="0"/>
      <w:sz w:val="13"/>
    </w:rPr>
  </w:style>
  <w:style w:type="character" w:customStyle="1" w:styleId="60pt">
    <w:name w:val="Основной текст (6) + Интервал 0 pt"/>
    <w:rsid w:val="00FC366B"/>
    <w:rPr>
      <w:rFonts w:ascii="Trebuchet MS" w:hAnsi="Trebuchet MS"/>
      <w:i/>
      <w:spacing w:val="-10"/>
      <w:sz w:val="13"/>
    </w:rPr>
  </w:style>
  <w:style w:type="character" w:customStyle="1" w:styleId="35">
    <w:name w:val="Подпись к таблице (3)"/>
    <w:rsid w:val="00FC366B"/>
    <w:rPr>
      <w:rFonts w:ascii="Trebuchet MS" w:hAnsi="Trebuchet MS"/>
      <w:i/>
      <w:spacing w:val="0"/>
      <w:sz w:val="13"/>
    </w:rPr>
  </w:style>
  <w:style w:type="character" w:customStyle="1" w:styleId="102">
    <w:name w:val="Основной текст (10)2"/>
    <w:rsid w:val="00FC366B"/>
    <w:rPr>
      <w:b/>
      <w:spacing w:val="0"/>
      <w:sz w:val="13"/>
    </w:rPr>
  </w:style>
  <w:style w:type="paragraph" w:customStyle="1" w:styleId="topleveltextimage">
    <w:name w:val="topleveltext image"/>
    <w:basedOn w:val="a"/>
    <w:rsid w:val="00915F10"/>
    <w:pPr>
      <w:spacing w:before="100" w:beforeAutospacing="1" w:after="100" w:afterAutospacing="1"/>
    </w:pPr>
    <w:rPr>
      <w:sz w:val="24"/>
      <w:szCs w:val="24"/>
    </w:rPr>
  </w:style>
  <w:style w:type="paragraph" w:customStyle="1" w:styleId="formattexttopleveltextcentertext">
    <w:name w:val="formattext topleveltext centertext"/>
    <w:basedOn w:val="a"/>
    <w:rsid w:val="00956F85"/>
    <w:pPr>
      <w:spacing w:before="100" w:beforeAutospacing="1" w:after="100" w:afterAutospacing="1"/>
    </w:pPr>
    <w:rPr>
      <w:sz w:val="24"/>
      <w:szCs w:val="24"/>
    </w:rPr>
  </w:style>
  <w:style w:type="paragraph" w:customStyle="1" w:styleId="formattexttopleveltext">
    <w:name w:val="formattext topleveltext"/>
    <w:basedOn w:val="a"/>
    <w:rsid w:val="00956F85"/>
    <w:pPr>
      <w:spacing w:before="100" w:beforeAutospacing="1" w:after="100" w:afterAutospacing="1"/>
    </w:pPr>
    <w:rPr>
      <w:sz w:val="24"/>
      <w:szCs w:val="24"/>
    </w:rPr>
  </w:style>
  <w:style w:type="paragraph" w:customStyle="1" w:styleId="formattext">
    <w:name w:val="formattext"/>
    <w:basedOn w:val="a"/>
    <w:rsid w:val="00956F85"/>
    <w:pPr>
      <w:spacing w:before="100" w:beforeAutospacing="1" w:after="100" w:afterAutospacing="1"/>
    </w:pPr>
    <w:rPr>
      <w:sz w:val="24"/>
      <w:szCs w:val="24"/>
    </w:rPr>
  </w:style>
  <w:style w:type="paragraph" w:customStyle="1" w:styleId="af8">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 w:val="24"/>
      <w:szCs w:val="24"/>
    </w:rPr>
  </w:style>
  <w:style w:type="character" w:customStyle="1" w:styleId="FontStyle60">
    <w:name w:val="Font Style60"/>
    <w:rsid w:val="000661AA"/>
    <w:rPr>
      <w:rFonts w:ascii="Arial" w:hAnsi="Arial"/>
      <w:i/>
      <w:color w:val="000000"/>
      <w:sz w:val="18"/>
    </w:rPr>
  </w:style>
  <w:style w:type="paragraph" w:customStyle="1" w:styleId="Iauiue">
    <w:name w:val="Iau?iue"/>
    <w:rsid w:val="000661AA"/>
    <w:rPr>
      <w:lang w:val="en-US"/>
    </w:rPr>
  </w:style>
  <w:style w:type="paragraph" w:styleId="2a">
    <w:name w:val="Body Text Indent 2"/>
    <w:basedOn w:val="a"/>
    <w:link w:val="2b"/>
    <w:semiHidden/>
    <w:rsid w:val="006F6C84"/>
    <w:pPr>
      <w:spacing w:after="120" w:line="480" w:lineRule="auto"/>
      <w:ind w:left="283"/>
    </w:pPr>
    <w:rPr>
      <w:lang w:val="x-none" w:eastAsia="x-none"/>
    </w:rPr>
  </w:style>
  <w:style w:type="character" w:customStyle="1" w:styleId="2b">
    <w:name w:val="Основной текст с отступом 2 Знак"/>
    <w:link w:val="2a"/>
    <w:semiHidden/>
    <w:locked/>
    <w:rsid w:val="006F6C84"/>
    <w:rPr>
      <w:rFonts w:cs="Times New Roman"/>
    </w:rPr>
  </w:style>
  <w:style w:type="character" w:customStyle="1" w:styleId="15">
    <w:name w:val="Заголовок №1_"/>
    <w:link w:val="16"/>
    <w:locked/>
    <w:rsid w:val="00FD31CF"/>
    <w:rPr>
      <w:rFonts w:ascii="Arial" w:eastAsia="Times New Roman" w:hAnsi="Arial"/>
      <w:b/>
      <w:sz w:val="40"/>
      <w:shd w:val="clear" w:color="auto" w:fill="FFFFFF"/>
    </w:rPr>
  </w:style>
  <w:style w:type="paragraph" w:customStyle="1" w:styleId="16">
    <w:name w:val="Заголовок №1"/>
    <w:basedOn w:val="a"/>
    <w:link w:val="15"/>
    <w:rsid w:val="00FD31CF"/>
    <w:pPr>
      <w:widowControl w:val="0"/>
      <w:shd w:val="clear" w:color="auto" w:fill="FFFFFF"/>
      <w:spacing w:before="540" w:after="420" w:line="240" w:lineRule="atLeast"/>
      <w:outlineLvl w:val="0"/>
    </w:pPr>
    <w:rPr>
      <w:rFonts w:ascii="Arial" w:hAnsi="Arial"/>
      <w:b/>
      <w:sz w:val="40"/>
      <w:lang w:val="x-none" w:eastAsia="x-none"/>
    </w:rPr>
  </w:style>
  <w:style w:type="character" w:customStyle="1" w:styleId="119pt">
    <w:name w:val="Заголовок №1 + 19 pt"/>
    <w:rsid w:val="00FD31CF"/>
    <w:rPr>
      <w:rFonts w:ascii="Arial" w:eastAsia="Times New Roman" w:hAnsi="Arial"/>
      <w:b/>
      <w:color w:val="000000"/>
      <w:spacing w:val="0"/>
      <w:w w:val="100"/>
      <w:position w:val="0"/>
      <w:sz w:val="38"/>
      <w:u w:val="none"/>
      <w:lang w:val="ru-RU" w:eastAsia="ru-RU"/>
    </w:rPr>
  </w:style>
  <w:style w:type="character" w:customStyle="1" w:styleId="apple-style-span">
    <w:name w:val="apple-style-span"/>
    <w:rsid w:val="00270D07"/>
  </w:style>
  <w:style w:type="character" w:customStyle="1" w:styleId="apple-converted-space">
    <w:name w:val="apple-converted-space"/>
    <w:rsid w:val="00270D07"/>
  </w:style>
  <w:style w:type="character" w:styleId="af9">
    <w:name w:val="Strong"/>
    <w:qFormat/>
    <w:rsid w:val="00270D07"/>
    <w:rPr>
      <w:b/>
    </w:rPr>
  </w:style>
  <w:style w:type="character" w:customStyle="1" w:styleId="w">
    <w:name w:val="w"/>
    <w:rsid w:val="00270D07"/>
  </w:style>
  <w:style w:type="character" w:customStyle="1" w:styleId="s0">
    <w:name w:val="s0"/>
    <w:rsid w:val="00270D07"/>
    <w:rPr>
      <w:rFonts w:ascii="Times New Roman" w:hAnsi="Times New Roman"/>
      <w:color w:val="000000"/>
      <w:sz w:val="20"/>
      <w:u w:val="none"/>
      <w:effect w:val="none"/>
    </w:rPr>
  </w:style>
  <w:style w:type="character" w:customStyle="1" w:styleId="afa">
    <w:name w:val="Обычный (веб) Знак"/>
    <w:aliases w:val="Знак Знак Знак"/>
    <w:link w:val="afb"/>
    <w:locked/>
    <w:rsid w:val="00270D07"/>
    <w:rPr>
      <w:rFonts w:ascii="Arial Unicode MS" w:eastAsia="Arial Unicode MS" w:hAnsi="Arial Unicode MS"/>
      <w:sz w:val="24"/>
    </w:rPr>
  </w:style>
  <w:style w:type="paragraph" w:styleId="afb">
    <w:name w:val="Normal (Web)"/>
    <w:aliases w:val="Знак Знак"/>
    <w:basedOn w:val="a"/>
    <w:link w:val="afa"/>
    <w:uiPriority w:val="99"/>
    <w:rsid w:val="00270D07"/>
    <w:pPr>
      <w:spacing w:before="100" w:beforeAutospacing="1" w:after="100" w:afterAutospacing="1"/>
    </w:pPr>
    <w:rPr>
      <w:rFonts w:ascii="Arial Unicode MS" w:eastAsia="Arial Unicode MS" w:hAnsi="Arial Unicode MS"/>
      <w:sz w:val="24"/>
      <w:lang w:val="x-none" w:eastAsia="x-none"/>
    </w:rPr>
  </w:style>
  <w:style w:type="character" w:styleId="afc">
    <w:name w:val="Hyperlink"/>
    <w:uiPriority w:val="99"/>
    <w:rsid w:val="00270D07"/>
    <w:rPr>
      <w:color w:val="0000FF"/>
      <w:u w:val="single"/>
    </w:rPr>
  </w:style>
  <w:style w:type="character" w:customStyle="1" w:styleId="translation-chunk">
    <w:name w:val="translation-chunk"/>
    <w:rsid w:val="00270D07"/>
    <w:rPr>
      <w:rFonts w:cs="Times New Roman"/>
    </w:rPr>
  </w:style>
  <w:style w:type="character" w:customStyle="1" w:styleId="dablink">
    <w:name w:val="dablink"/>
    <w:rsid w:val="005C2E0B"/>
    <w:rPr>
      <w:rFonts w:cs="Times New Roman"/>
    </w:rPr>
  </w:style>
  <w:style w:type="character" w:customStyle="1" w:styleId="17">
    <w:name w:val="Основной текст Знак1"/>
    <w:semiHidden/>
    <w:rsid w:val="00ED7487"/>
    <w:rPr>
      <w:rFonts w:cs="Times New Roman"/>
    </w:rPr>
  </w:style>
  <w:style w:type="paragraph" w:customStyle="1" w:styleId="18">
    <w:name w:val="Без интервала1"/>
    <w:link w:val="NoSpacingChar"/>
    <w:rsid w:val="00143561"/>
    <w:rPr>
      <w:rFonts w:ascii="Calibri" w:hAnsi="Calibri"/>
      <w:sz w:val="22"/>
      <w:lang w:eastAsia="en-US"/>
    </w:rPr>
  </w:style>
  <w:style w:type="character" w:customStyle="1" w:styleId="NoSpacingChar">
    <w:name w:val="No Spacing Char"/>
    <w:link w:val="18"/>
    <w:locked/>
    <w:rsid w:val="00143561"/>
    <w:rPr>
      <w:rFonts w:ascii="Calibri" w:hAnsi="Calibri"/>
      <w:sz w:val="22"/>
      <w:lang w:eastAsia="en-US" w:bidi="ar-SA"/>
    </w:rPr>
  </w:style>
  <w:style w:type="character" w:customStyle="1" w:styleId="qfsearchtxt">
    <w:name w:val="qfsearchtxt"/>
    <w:rsid w:val="00686567"/>
    <w:rPr>
      <w:rFonts w:cs="Times New Roman"/>
    </w:rPr>
  </w:style>
  <w:style w:type="paragraph" w:customStyle="1" w:styleId="110">
    <w:name w:val="Заголовок 11"/>
    <w:basedOn w:val="a"/>
    <w:rsid w:val="00686567"/>
    <w:pPr>
      <w:widowControl w:val="0"/>
      <w:autoSpaceDE w:val="0"/>
      <w:autoSpaceDN w:val="0"/>
      <w:ind w:left="657"/>
      <w:jc w:val="center"/>
      <w:outlineLvl w:val="1"/>
    </w:pPr>
    <w:rPr>
      <w:b/>
      <w:bCs/>
      <w:sz w:val="28"/>
      <w:szCs w:val="28"/>
      <w:lang w:val="kk-KZ" w:eastAsia="kk-KZ"/>
    </w:rPr>
  </w:style>
  <w:style w:type="table" w:customStyle="1" w:styleId="TableNormal1">
    <w:name w:val="Table Normal1"/>
    <w:semiHidden/>
    <w:rsid w:val="002C254D"/>
    <w:pPr>
      <w:widowControl w:val="0"/>
      <w:autoSpaceDE w:val="0"/>
      <w:autoSpaceDN w:val="0"/>
    </w:pPr>
    <w:rPr>
      <w:rFonts w:ascii="Calibri" w:hAnsi="Calibri"/>
      <w:sz w:val="22"/>
      <w:szCs w:val="22"/>
      <w:lang w:val="en-US" w:eastAsia="en-US"/>
    </w:rPr>
    <w:tblPr>
      <w:tblCellMar>
        <w:top w:w="0" w:type="dxa"/>
        <w:left w:w="0" w:type="dxa"/>
        <w:bottom w:w="0" w:type="dxa"/>
        <w:right w:w="0" w:type="dxa"/>
      </w:tblCellMar>
    </w:tblPr>
  </w:style>
  <w:style w:type="paragraph" w:customStyle="1" w:styleId="TableParagraph">
    <w:name w:val="Table Paragraph"/>
    <w:basedOn w:val="a"/>
    <w:rsid w:val="002C254D"/>
    <w:pPr>
      <w:widowControl w:val="0"/>
      <w:autoSpaceDE w:val="0"/>
      <w:autoSpaceDN w:val="0"/>
      <w:ind w:left="109"/>
      <w:jc w:val="center"/>
    </w:pPr>
    <w:rPr>
      <w:sz w:val="22"/>
      <w:szCs w:val="22"/>
      <w:lang w:val="kk-KZ" w:eastAsia="kk-KZ"/>
    </w:rPr>
  </w:style>
  <w:style w:type="character" w:customStyle="1" w:styleId="FontStyle92">
    <w:name w:val="Font Style92"/>
    <w:rsid w:val="00F84BC3"/>
    <w:rPr>
      <w:rFonts w:ascii="Times New Roman" w:hAnsi="Times New Roman"/>
      <w:color w:val="000000"/>
      <w:sz w:val="20"/>
    </w:rPr>
  </w:style>
  <w:style w:type="character" w:customStyle="1" w:styleId="10">
    <w:name w:val="Заголовок 1 Знак"/>
    <w:link w:val="1"/>
    <w:rsid w:val="00F50E1C"/>
    <w:rPr>
      <w:rFonts w:ascii="Cambria" w:eastAsia="Times New Roman" w:hAnsi="Cambria" w:cs="Times New Roman"/>
      <w:b/>
      <w:bCs/>
      <w:kern w:val="32"/>
      <w:sz w:val="32"/>
      <w:szCs w:val="32"/>
    </w:rPr>
  </w:style>
  <w:style w:type="paragraph" w:customStyle="1" w:styleId="Style18">
    <w:name w:val="Style18"/>
    <w:basedOn w:val="a"/>
    <w:uiPriority w:val="99"/>
    <w:rsid w:val="00BB3303"/>
    <w:pPr>
      <w:widowControl w:val="0"/>
      <w:autoSpaceDE w:val="0"/>
      <w:autoSpaceDN w:val="0"/>
      <w:adjustRightInd w:val="0"/>
    </w:pPr>
    <w:rPr>
      <w:rFonts w:ascii="Arial" w:hAnsi="Arial" w:cs="Arial"/>
      <w:sz w:val="24"/>
      <w:szCs w:val="24"/>
    </w:rPr>
  </w:style>
  <w:style w:type="character" w:customStyle="1" w:styleId="notranslate">
    <w:name w:val="notranslate"/>
    <w:rsid w:val="00BB3303"/>
  </w:style>
  <w:style w:type="character" w:customStyle="1" w:styleId="FontStyle136">
    <w:name w:val="Font Style136"/>
    <w:rsid w:val="00BB3303"/>
    <w:rPr>
      <w:rFonts w:ascii="Bookman Old Style" w:hAnsi="Bookman Old Style"/>
      <w:color w:val="000000"/>
      <w:sz w:val="18"/>
    </w:rPr>
  </w:style>
  <w:style w:type="paragraph" w:customStyle="1" w:styleId="headertext">
    <w:name w:val="headertext"/>
    <w:basedOn w:val="a"/>
    <w:rsid w:val="00A14EAA"/>
    <w:pPr>
      <w:spacing w:before="100" w:beforeAutospacing="1" w:after="100" w:afterAutospacing="1"/>
    </w:pPr>
    <w:rPr>
      <w:sz w:val="24"/>
      <w:szCs w:val="24"/>
    </w:rPr>
  </w:style>
  <w:style w:type="character" w:customStyle="1" w:styleId="FontStyle129">
    <w:name w:val="Font Style129"/>
    <w:uiPriority w:val="99"/>
    <w:rsid w:val="00B867D0"/>
    <w:rPr>
      <w:rFonts w:ascii="Arial" w:hAnsi="Arial" w:cs="Arial"/>
      <w:color w:val="000000"/>
      <w:sz w:val="18"/>
      <w:szCs w:val="18"/>
    </w:rPr>
  </w:style>
  <w:style w:type="paragraph" w:customStyle="1" w:styleId="Style50">
    <w:name w:val="Style50"/>
    <w:basedOn w:val="a"/>
    <w:uiPriority w:val="99"/>
    <w:rsid w:val="00B867D0"/>
    <w:pPr>
      <w:widowControl w:val="0"/>
      <w:autoSpaceDE w:val="0"/>
      <w:autoSpaceDN w:val="0"/>
      <w:adjustRightInd w:val="0"/>
    </w:pPr>
    <w:rPr>
      <w:rFonts w:ascii="Arial" w:hAnsi="Arial" w:cs="Arial"/>
      <w:sz w:val="24"/>
      <w:szCs w:val="24"/>
    </w:rPr>
  </w:style>
  <w:style w:type="character" w:customStyle="1" w:styleId="FontStyle115">
    <w:name w:val="Font Style115"/>
    <w:uiPriority w:val="99"/>
    <w:rsid w:val="00B867D0"/>
    <w:rPr>
      <w:rFonts w:ascii="Arial" w:hAnsi="Arial" w:cs="Arial"/>
      <w:i/>
      <w:iCs/>
      <w:color w:val="000000"/>
      <w:sz w:val="18"/>
      <w:szCs w:val="18"/>
    </w:rPr>
  </w:style>
  <w:style w:type="character" w:styleId="afd">
    <w:name w:val="Placeholder Text"/>
    <w:uiPriority w:val="99"/>
    <w:semiHidden/>
    <w:rsid w:val="008C2992"/>
    <w:rPr>
      <w:color w:val="808080"/>
    </w:rPr>
  </w:style>
  <w:style w:type="character" w:customStyle="1" w:styleId="FontStyle57">
    <w:name w:val="Font Style57"/>
    <w:uiPriority w:val="99"/>
    <w:rsid w:val="00EF7639"/>
    <w:rPr>
      <w:rFonts w:ascii="SimSun" w:hAnsi="SimSun" w:cs="SimSun"/>
      <w:b/>
      <w:bCs/>
      <w:color w:val="000000"/>
      <w:sz w:val="18"/>
      <w:szCs w:val="18"/>
    </w:rPr>
  </w:style>
  <w:style w:type="paragraph" w:customStyle="1" w:styleId="Default">
    <w:name w:val="Default"/>
    <w:rsid w:val="003C4200"/>
    <w:pPr>
      <w:widowControl w:val="0"/>
      <w:autoSpaceDE w:val="0"/>
      <w:autoSpaceDN w:val="0"/>
      <w:adjustRightInd w:val="0"/>
    </w:pPr>
    <w:rPr>
      <w:color w:val="000000"/>
      <w:sz w:val="24"/>
      <w:szCs w:val="24"/>
    </w:rPr>
  </w:style>
  <w:style w:type="paragraph" w:styleId="afe">
    <w:name w:val="List Paragraph"/>
    <w:basedOn w:val="a"/>
    <w:uiPriority w:val="34"/>
    <w:qFormat/>
    <w:rsid w:val="00770CC6"/>
    <w:pPr>
      <w:ind w:left="720"/>
      <w:contextualSpacing/>
    </w:pPr>
  </w:style>
  <w:style w:type="table" w:customStyle="1" w:styleId="19">
    <w:name w:val="Сетка таблицы1"/>
    <w:basedOn w:val="a1"/>
    <w:next w:val="aa"/>
    <w:rsid w:val="00FE42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Сетка таблицы2"/>
    <w:basedOn w:val="a1"/>
    <w:next w:val="aa"/>
    <w:rsid w:val="00ED5A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
    <w:name w:val="Нет списка1"/>
    <w:next w:val="a2"/>
    <w:uiPriority w:val="99"/>
    <w:semiHidden/>
    <w:unhideWhenUsed/>
    <w:rsid w:val="004A00E9"/>
  </w:style>
  <w:style w:type="character" w:styleId="aff">
    <w:name w:val="FollowedHyperlink"/>
    <w:basedOn w:val="a0"/>
    <w:uiPriority w:val="99"/>
    <w:semiHidden/>
    <w:unhideWhenUsed/>
    <w:rsid w:val="004A00E9"/>
    <w:rPr>
      <w:color w:val="800080" w:themeColor="followedHyperlink"/>
      <w:u w:val="single"/>
    </w:rPr>
  </w:style>
  <w:style w:type="character" w:customStyle="1" w:styleId="a8">
    <w:name w:val="Верхний колонтитул Знак"/>
    <w:basedOn w:val="a0"/>
    <w:link w:val="a7"/>
    <w:uiPriority w:val="99"/>
    <w:rsid w:val="004A00E9"/>
  </w:style>
  <w:style w:type="character" w:customStyle="1" w:styleId="a5">
    <w:name w:val="Нижний колонтитул Знак"/>
    <w:basedOn w:val="a0"/>
    <w:link w:val="a4"/>
    <w:uiPriority w:val="99"/>
    <w:rsid w:val="004A00E9"/>
  </w:style>
  <w:style w:type="character" w:customStyle="1" w:styleId="af0">
    <w:name w:val="Текст выноски Знак"/>
    <w:basedOn w:val="a0"/>
    <w:link w:val="af"/>
    <w:uiPriority w:val="99"/>
    <w:semiHidden/>
    <w:rsid w:val="004A00E9"/>
    <w:rPr>
      <w:rFonts w:ascii="Tahoma" w:hAnsi="Tahoma" w:cs="Tahoma"/>
      <w:sz w:val="16"/>
      <w:szCs w:val="16"/>
    </w:rPr>
  </w:style>
  <w:style w:type="paragraph" w:customStyle="1" w:styleId="Style1">
    <w:name w:val="Style1"/>
    <w:basedOn w:val="a"/>
    <w:uiPriority w:val="99"/>
    <w:rsid w:val="004A00E9"/>
    <w:pPr>
      <w:widowControl w:val="0"/>
      <w:autoSpaceDE w:val="0"/>
      <w:autoSpaceDN w:val="0"/>
      <w:adjustRightInd w:val="0"/>
    </w:pPr>
    <w:rPr>
      <w:rFonts w:ascii="Sylfaen" w:hAnsi="Sylfaen"/>
      <w:sz w:val="24"/>
      <w:szCs w:val="24"/>
    </w:rPr>
  </w:style>
  <w:style w:type="paragraph" w:customStyle="1" w:styleId="Style2">
    <w:name w:val="Style2"/>
    <w:basedOn w:val="a"/>
    <w:uiPriority w:val="99"/>
    <w:rsid w:val="004A00E9"/>
    <w:pPr>
      <w:widowControl w:val="0"/>
      <w:autoSpaceDE w:val="0"/>
      <w:autoSpaceDN w:val="0"/>
      <w:adjustRightInd w:val="0"/>
    </w:pPr>
    <w:rPr>
      <w:rFonts w:ascii="Sylfaen" w:hAnsi="Sylfaen"/>
      <w:sz w:val="24"/>
      <w:szCs w:val="24"/>
    </w:rPr>
  </w:style>
  <w:style w:type="paragraph" w:customStyle="1" w:styleId="Style3">
    <w:name w:val="Style3"/>
    <w:basedOn w:val="a"/>
    <w:uiPriority w:val="99"/>
    <w:rsid w:val="004A00E9"/>
    <w:pPr>
      <w:widowControl w:val="0"/>
      <w:autoSpaceDE w:val="0"/>
      <w:autoSpaceDN w:val="0"/>
      <w:adjustRightInd w:val="0"/>
    </w:pPr>
    <w:rPr>
      <w:rFonts w:ascii="Sylfaen" w:hAnsi="Sylfaen"/>
      <w:sz w:val="24"/>
      <w:szCs w:val="24"/>
    </w:rPr>
  </w:style>
  <w:style w:type="paragraph" w:customStyle="1" w:styleId="Style4">
    <w:name w:val="Style4"/>
    <w:basedOn w:val="a"/>
    <w:uiPriority w:val="99"/>
    <w:rsid w:val="004A00E9"/>
    <w:pPr>
      <w:widowControl w:val="0"/>
      <w:autoSpaceDE w:val="0"/>
      <w:autoSpaceDN w:val="0"/>
      <w:adjustRightInd w:val="0"/>
    </w:pPr>
    <w:rPr>
      <w:rFonts w:ascii="Sylfaen" w:hAnsi="Sylfaen"/>
      <w:sz w:val="24"/>
      <w:szCs w:val="24"/>
    </w:rPr>
  </w:style>
  <w:style w:type="paragraph" w:customStyle="1" w:styleId="Style5">
    <w:name w:val="Style5"/>
    <w:basedOn w:val="a"/>
    <w:uiPriority w:val="99"/>
    <w:rsid w:val="004A00E9"/>
    <w:pPr>
      <w:widowControl w:val="0"/>
      <w:autoSpaceDE w:val="0"/>
      <w:autoSpaceDN w:val="0"/>
      <w:adjustRightInd w:val="0"/>
    </w:pPr>
    <w:rPr>
      <w:rFonts w:ascii="Sylfaen" w:hAnsi="Sylfaen"/>
      <w:sz w:val="24"/>
      <w:szCs w:val="24"/>
    </w:rPr>
  </w:style>
  <w:style w:type="paragraph" w:customStyle="1" w:styleId="Style6">
    <w:name w:val="Style6"/>
    <w:basedOn w:val="a"/>
    <w:uiPriority w:val="99"/>
    <w:rsid w:val="004A00E9"/>
    <w:pPr>
      <w:widowControl w:val="0"/>
      <w:autoSpaceDE w:val="0"/>
      <w:autoSpaceDN w:val="0"/>
      <w:adjustRightInd w:val="0"/>
    </w:pPr>
    <w:rPr>
      <w:rFonts w:ascii="Sylfaen" w:hAnsi="Sylfaen"/>
      <w:sz w:val="24"/>
      <w:szCs w:val="24"/>
    </w:rPr>
  </w:style>
  <w:style w:type="paragraph" w:customStyle="1" w:styleId="Style7">
    <w:name w:val="Style7"/>
    <w:basedOn w:val="a"/>
    <w:uiPriority w:val="99"/>
    <w:rsid w:val="004A00E9"/>
    <w:pPr>
      <w:widowControl w:val="0"/>
      <w:autoSpaceDE w:val="0"/>
      <w:autoSpaceDN w:val="0"/>
      <w:adjustRightInd w:val="0"/>
    </w:pPr>
    <w:rPr>
      <w:rFonts w:ascii="Sylfaen" w:hAnsi="Sylfaen"/>
      <w:sz w:val="24"/>
      <w:szCs w:val="24"/>
    </w:rPr>
  </w:style>
  <w:style w:type="paragraph" w:customStyle="1" w:styleId="Style8">
    <w:name w:val="Style8"/>
    <w:basedOn w:val="a"/>
    <w:uiPriority w:val="99"/>
    <w:rsid w:val="004A00E9"/>
    <w:pPr>
      <w:widowControl w:val="0"/>
      <w:autoSpaceDE w:val="0"/>
      <w:autoSpaceDN w:val="0"/>
      <w:adjustRightInd w:val="0"/>
    </w:pPr>
    <w:rPr>
      <w:rFonts w:ascii="Sylfaen" w:hAnsi="Sylfaen"/>
      <w:sz w:val="24"/>
      <w:szCs w:val="24"/>
    </w:rPr>
  </w:style>
  <w:style w:type="paragraph" w:customStyle="1" w:styleId="Style9">
    <w:name w:val="Style9"/>
    <w:basedOn w:val="a"/>
    <w:uiPriority w:val="99"/>
    <w:rsid w:val="004A00E9"/>
    <w:pPr>
      <w:widowControl w:val="0"/>
      <w:autoSpaceDE w:val="0"/>
      <w:autoSpaceDN w:val="0"/>
      <w:adjustRightInd w:val="0"/>
    </w:pPr>
    <w:rPr>
      <w:rFonts w:ascii="Sylfaen" w:hAnsi="Sylfaen"/>
      <w:sz w:val="24"/>
      <w:szCs w:val="24"/>
    </w:rPr>
  </w:style>
  <w:style w:type="paragraph" w:customStyle="1" w:styleId="Style10">
    <w:name w:val="Style10"/>
    <w:basedOn w:val="a"/>
    <w:uiPriority w:val="99"/>
    <w:rsid w:val="004A00E9"/>
    <w:pPr>
      <w:widowControl w:val="0"/>
      <w:autoSpaceDE w:val="0"/>
      <w:autoSpaceDN w:val="0"/>
      <w:adjustRightInd w:val="0"/>
    </w:pPr>
    <w:rPr>
      <w:rFonts w:ascii="Sylfaen" w:hAnsi="Sylfaen"/>
      <w:sz w:val="24"/>
      <w:szCs w:val="24"/>
    </w:rPr>
  </w:style>
  <w:style w:type="paragraph" w:customStyle="1" w:styleId="Style11">
    <w:name w:val="Style11"/>
    <w:basedOn w:val="a"/>
    <w:uiPriority w:val="99"/>
    <w:rsid w:val="004A00E9"/>
    <w:pPr>
      <w:widowControl w:val="0"/>
      <w:autoSpaceDE w:val="0"/>
      <w:autoSpaceDN w:val="0"/>
      <w:adjustRightInd w:val="0"/>
    </w:pPr>
    <w:rPr>
      <w:rFonts w:ascii="Sylfaen" w:hAnsi="Sylfaen"/>
      <w:sz w:val="24"/>
      <w:szCs w:val="24"/>
    </w:rPr>
  </w:style>
  <w:style w:type="paragraph" w:customStyle="1" w:styleId="Style12">
    <w:name w:val="Style12"/>
    <w:basedOn w:val="a"/>
    <w:uiPriority w:val="99"/>
    <w:rsid w:val="004A00E9"/>
    <w:pPr>
      <w:widowControl w:val="0"/>
      <w:autoSpaceDE w:val="0"/>
      <w:autoSpaceDN w:val="0"/>
      <w:adjustRightInd w:val="0"/>
    </w:pPr>
    <w:rPr>
      <w:rFonts w:ascii="Sylfaen" w:hAnsi="Sylfaen"/>
      <w:sz w:val="24"/>
      <w:szCs w:val="24"/>
    </w:rPr>
  </w:style>
  <w:style w:type="paragraph" w:customStyle="1" w:styleId="Style13">
    <w:name w:val="Style13"/>
    <w:basedOn w:val="a"/>
    <w:uiPriority w:val="99"/>
    <w:rsid w:val="004A00E9"/>
    <w:pPr>
      <w:widowControl w:val="0"/>
      <w:autoSpaceDE w:val="0"/>
      <w:autoSpaceDN w:val="0"/>
      <w:adjustRightInd w:val="0"/>
    </w:pPr>
    <w:rPr>
      <w:rFonts w:ascii="Sylfaen" w:hAnsi="Sylfaen"/>
      <w:sz w:val="24"/>
      <w:szCs w:val="24"/>
    </w:rPr>
  </w:style>
  <w:style w:type="paragraph" w:customStyle="1" w:styleId="Style14">
    <w:name w:val="Style14"/>
    <w:basedOn w:val="a"/>
    <w:uiPriority w:val="99"/>
    <w:rsid w:val="004A00E9"/>
    <w:pPr>
      <w:widowControl w:val="0"/>
      <w:autoSpaceDE w:val="0"/>
      <w:autoSpaceDN w:val="0"/>
      <w:adjustRightInd w:val="0"/>
    </w:pPr>
    <w:rPr>
      <w:rFonts w:ascii="Sylfaen" w:hAnsi="Sylfaen"/>
      <w:sz w:val="24"/>
      <w:szCs w:val="24"/>
    </w:rPr>
  </w:style>
  <w:style w:type="paragraph" w:customStyle="1" w:styleId="Style15">
    <w:name w:val="Style15"/>
    <w:basedOn w:val="a"/>
    <w:uiPriority w:val="99"/>
    <w:rsid w:val="004A00E9"/>
    <w:pPr>
      <w:widowControl w:val="0"/>
      <w:autoSpaceDE w:val="0"/>
      <w:autoSpaceDN w:val="0"/>
      <w:adjustRightInd w:val="0"/>
    </w:pPr>
    <w:rPr>
      <w:rFonts w:ascii="Sylfaen" w:hAnsi="Sylfaen"/>
      <w:sz w:val="24"/>
      <w:szCs w:val="24"/>
    </w:rPr>
  </w:style>
  <w:style w:type="paragraph" w:customStyle="1" w:styleId="Style16">
    <w:name w:val="Style16"/>
    <w:basedOn w:val="a"/>
    <w:uiPriority w:val="99"/>
    <w:rsid w:val="004A00E9"/>
    <w:pPr>
      <w:widowControl w:val="0"/>
      <w:autoSpaceDE w:val="0"/>
      <w:autoSpaceDN w:val="0"/>
      <w:adjustRightInd w:val="0"/>
    </w:pPr>
    <w:rPr>
      <w:rFonts w:ascii="Sylfaen" w:hAnsi="Sylfaen"/>
      <w:sz w:val="24"/>
      <w:szCs w:val="24"/>
    </w:rPr>
  </w:style>
  <w:style w:type="paragraph" w:customStyle="1" w:styleId="Style17">
    <w:name w:val="Style17"/>
    <w:basedOn w:val="a"/>
    <w:uiPriority w:val="99"/>
    <w:rsid w:val="004A00E9"/>
    <w:pPr>
      <w:widowControl w:val="0"/>
      <w:autoSpaceDE w:val="0"/>
      <w:autoSpaceDN w:val="0"/>
      <w:adjustRightInd w:val="0"/>
    </w:pPr>
    <w:rPr>
      <w:rFonts w:ascii="Sylfaen" w:hAnsi="Sylfaen"/>
      <w:sz w:val="24"/>
      <w:szCs w:val="24"/>
    </w:rPr>
  </w:style>
  <w:style w:type="paragraph" w:customStyle="1" w:styleId="Style19">
    <w:name w:val="Style19"/>
    <w:basedOn w:val="a"/>
    <w:uiPriority w:val="99"/>
    <w:rsid w:val="004A00E9"/>
    <w:pPr>
      <w:widowControl w:val="0"/>
      <w:autoSpaceDE w:val="0"/>
      <w:autoSpaceDN w:val="0"/>
      <w:adjustRightInd w:val="0"/>
    </w:pPr>
    <w:rPr>
      <w:rFonts w:ascii="Sylfaen" w:hAnsi="Sylfaen"/>
      <w:sz w:val="24"/>
      <w:szCs w:val="24"/>
    </w:rPr>
  </w:style>
  <w:style w:type="paragraph" w:customStyle="1" w:styleId="Style20">
    <w:name w:val="Style20"/>
    <w:basedOn w:val="a"/>
    <w:uiPriority w:val="99"/>
    <w:rsid w:val="004A00E9"/>
    <w:pPr>
      <w:widowControl w:val="0"/>
      <w:autoSpaceDE w:val="0"/>
      <w:autoSpaceDN w:val="0"/>
      <w:adjustRightInd w:val="0"/>
    </w:pPr>
    <w:rPr>
      <w:rFonts w:ascii="Sylfaen" w:hAnsi="Sylfaen"/>
      <w:sz w:val="24"/>
      <w:szCs w:val="24"/>
    </w:rPr>
  </w:style>
  <w:style w:type="paragraph" w:customStyle="1" w:styleId="Style21">
    <w:name w:val="Style21"/>
    <w:basedOn w:val="a"/>
    <w:uiPriority w:val="99"/>
    <w:rsid w:val="004A00E9"/>
    <w:pPr>
      <w:widowControl w:val="0"/>
      <w:autoSpaceDE w:val="0"/>
      <w:autoSpaceDN w:val="0"/>
      <w:adjustRightInd w:val="0"/>
    </w:pPr>
    <w:rPr>
      <w:rFonts w:ascii="Sylfaen" w:hAnsi="Sylfaen"/>
      <w:sz w:val="24"/>
      <w:szCs w:val="24"/>
    </w:rPr>
  </w:style>
  <w:style w:type="paragraph" w:customStyle="1" w:styleId="Style22">
    <w:name w:val="Style22"/>
    <w:basedOn w:val="a"/>
    <w:uiPriority w:val="99"/>
    <w:rsid w:val="004A00E9"/>
    <w:pPr>
      <w:widowControl w:val="0"/>
      <w:autoSpaceDE w:val="0"/>
      <w:autoSpaceDN w:val="0"/>
      <w:adjustRightInd w:val="0"/>
    </w:pPr>
    <w:rPr>
      <w:rFonts w:ascii="Sylfaen" w:hAnsi="Sylfaen"/>
      <w:sz w:val="24"/>
      <w:szCs w:val="24"/>
    </w:rPr>
  </w:style>
  <w:style w:type="paragraph" w:customStyle="1" w:styleId="Style23">
    <w:name w:val="Style23"/>
    <w:basedOn w:val="a"/>
    <w:uiPriority w:val="99"/>
    <w:rsid w:val="004A00E9"/>
    <w:pPr>
      <w:widowControl w:val="0"/>
      <w:autoSpaceDE w:val="0"/>
      <w:autoSpaceDN w:val="0"/>
      <w:adjustRightInd w:val="0"/>
    </w:pPr>
    <w:rPr>
      <w:rFonts w:ascii="Sylfaen" w:hAnsi="Sylfaen"/>
      <w:sz w:val="24"/>
      <w:szCs w:val="24"/>
    </w:rPr>
  </w:style>
  <w:style w:type="paragraph" w:customStyle="1" w:styleId="Style24">
    <w:name w:val="Style24"/>
    <w:basedOn w:val="a"/>
    <w:uiPriority w:val="99"/>
    <w:rsid w:val="004A00E9"/>
    <w:pPr>
      <w:widowControl w:val="0"/>
      <w:autoSpaceDE w:val="0"/>
      <w:autoSpaceDN w:val="0"/>
      <w:adjustRightInd w:val="0"/>
    </w:pPr>
    <w:rPr>
      <w:rFonts w:ascii="Sylfaen" w:hAnsi="Sylfaen"/>
      <w:sz w:val="24"/>
      <w:szCs w:val="24"/>
    </w:rPr>
  </w:style>
  <w:style w:type="paragraph" w:customStyle="1" w:styleId="Style25">
    <w:name w:val="Style25"/>
    <w:basedOn w:val="a"/>
    <w:uiPriority w:val="99"/>
    <w:rsid w:val="004A00E9"/>
    <w:pPr>
      <w:widowControl w:val="0"/>
      <w:autoSpaceDE w:val="0"/>
      <w:autoSpaceDN w:val="0"/>
      <w:adjustRightInd w:val="0"/>
    </w:pPr>
    <w:rPr>
      <w:rFonts w:ascii="Sylfaen" w:hAnsi="Sylfaen"/>
      <w:sz w:val="24"/>
      <w:szCs w:val="24"/>
    </w:rPr>
  </w:style>
  <w:style w:type="paragraph" w:customStyle="1" w:styleId="Style26">
    <w:name w:val="Style26"/>
    <w:basedOn w:val="a"/>
    <w:uiPriority w:val="99"/>
    <w:rsid w:val="004A00E9"/>
    <w:pPr>
      <w:widowControl w:val="0"/>
      <w:autoSpaceDE w:val="0"/>
      <w:autoSpaceDN w:val="0"/>
      <w:adjustRightInd w:val="0"/>
    </w:pPr>
    <w:rPr>
      <w:rFonts w:ascii="Sylfaen" w:hAnsi="Sylfaen"/>
      <w:sz w:val="24"/>
      <w:szCs w:val="24"/>
    </w:rPr>
  </w:style>
  <w:style w:type="paragraph" w:customStyle="1" w:styleId="Style27">
    <w:name w:val="Style27"/>
    <w:basedOn w:val="a"/>
    <w:uiPriority w:val="99"/>
    <w:rsid w:val="004A00E9"/>
    <w:pPr>
      <w:widowControl w:val="0"/>
      <w:autoSpaceDE w:val="0"/>
      <w:autoSpaceDN w:val="0"/>
      <w:adjustRightInd w:val="0"/>
    </w:pPr>
    <w:rPr>
      <w:rFonts w:ascii="Sylfaen" w:hAnsi="Sylfaen"/>
      <w:sz w:val="24"/>
      <w:szCs w:val="24"/>
    </w:rPr>
  </w:style>
  <w:style w:type="character" w:customStyle="1" w:styleId="FontStyle29">
    <w:name w:val="Font Style29"/>
    <w:basedOn w:val="a0"/>
    <w:uiPriority w:val="99"/>
    <w:rsid w:val="004A00E9"/>
    <w:rPr>
      <w:rFonts w:ascii="Sylfaen" w:hAnsi="Sylfaen" w:cs="Sylfaen" w:hint="default"/>
      <w:color w:val="000000"/>
      <w:spacing w:val="60"/>
      <w:sz w:val="104"/>
      <w:szCs w:val="104"/>
    </w:rPr>
  </w:style>
  <w:style w:type="character" w:customStyle="1" w:styleId="FontStyle30">
    <w:name w:val="Font Style30"/>
    <w:basedOn w:val="a0"/>
    <w:uiPriority w:val="99"/>
    <w:rsid w:val="004A00E9"/>
    <w:rPr>
      <w:rFonts w:ascii="Arial" w:hAnsi="Arial" w:cs="Arial" w:hint="default"/>
      <w:b/>
      <w:bCs/>
      <w:color w:val="000000"/>
      <w:sz w:val="54"/>
      <w:szCs w:val="54"/>
    </w:rPr>
  </w:style>
  <w:style w:type="character" w:customStyle="1" w:styleId="FontStyle31">
    <w:name w:val="Font Style31"/>
    <w:basedOn w:val="a0"/>
    <w:uiPriority w:val="99"/>
    <w:rsid w:val="004A00E9"/>
    <w:rPr>
      <w:rFonts w:ascii="Arial" w:hAnsi="Arial" w:cs="Arial" w:hint="default"/>
      <w:b/>
      <w:bCs/>
      <w:color w:val="000000"/>
      <w:sz w:val="42"/>
      <w:szCs w:val="42"/>
    </w:rPr>
  </w:style>
  <w:style w:type="character" w:customStyle="1" w:styleId="FontStyle32">
    <w:name w:val="Font Style32"/>
    <w:basedOn w:val="a0"/>
    <w:uiPriority w:val="99"/>
    <w:rsid w:val="004A00E9"/>
    <w:rPr>
      <w:rFonts w:ascii="Sylfaen" w:hAnsi="Sylfaen" w:cs="Sylfaen" w:hint="default"/>
      <w:b/>
      <w:bCs/>
      <w:color w:val="000000"/>
      <w:sz w:val="26"/>
      <w:szCs w:val="26"/>
    </w:rPr>
  </w:style>
  <w:style w:type="character" w:customStyle="1" w:styleId="FontStyle33">
    <w:name w:val="Font Style33"/>
    <w:basedOn w:val="a0"/>
    <w:uiPriority w:val="99"/>
    <w:rsid w:val="004A00E9"/>
    <w:rPr>
      <w:rFonts w:ascii="Sylfaen" w:hAnsi="Sylfaen" w:cs="Sylfaen" w:hint="default"/>
      <w:color w:val="000000"/>
      <w:sz w:val="22"/>
      <w:szCs w:val="22"/>
    </w:rPr>
  </w:style>
  <w:style w:type="character" w:customStyle="1" w:styleId="FontStyle34">
    <w:name w:val="Font Style34"/>
    <w:basedOn w:val="a0"/>
    <w:uiPriority w:val="99"/>
    <w:rsid w:val="004A00E9"/>
    <w:rPr>
      <w:rFonts w:ascii="Arial" w:hAnsi="Arial" w:cs="Arial" w:hint="default"/>
      <w:b/>
      <w:bCs/>
      <w:color w:val="000000"/>
      <w:sz w:val="26"/>
      <w:szCs w:val="26"/>
    </w:rPr>
  </w:style>
  <w:style w:type="character" w:customStyle="1" w:styleId="FontStyle35">
    <w:name w:val="Font Style35"/>
    <w:basedOn w:val="a0"/>
    <w:uiPriority w:val="99"/>
    <w:rsid w:val="004A00E9"/>
    <w:rPr>
      <w:rFonts w:ascii="Arial" w:hAnsi="Arial" w:cs="Arial" w:hint="default"/>
      <w:b/>
      <w:bCs/>
      <w:color w:val="000000"/>
      <w:sz w:val="22"/>
      <w:szCs w:val="22"/>
    </w:rPr>
  </w:style>
  <w:style w:type="character" w:customStyle="1" w:styleId="FontStyle36">
    <w:name w:val="Font Style36"/>
    <w:basedOn w:val="a0"/>
    <w:uiPriority w:val="99"/>
    <w:rsid w:val="004A00E9"/>
    <w:rPr>
      <w:rFonts w:ascii="Arial" w:hAnsi="Arial" w:cs="Arial" w:hint="default"/>
      <w:color w:val="000000"/>
      <w:sz w:val="22"/>
      <w:szCs w:val="22"/>
    </w:rPr>
  </w:style>
  <w:style w:type="character" w:customStyle="1" w:styleId="FontStyle37">
    <w:name w:val="Font Style37"/>
    <w:basedOn w:val="a0"/>
    <w:uiPriority w:val="99"/>
    <w:rsid w:val="004A00E9"/>
    <w:rPr>
      <w:rFonts w:ascii="Arial" w:hAnsi="Arial" w:cs="Arial" w:hint="default"/>
      <w:i/>
      <w:iCs/>
      <w:color w:val="000000"/>
      <w:sz w:val="22"/>
      <w:szCs w:val="22"/>
    </w:rPr>
  </w:style>
  <w:style w:type="character" w:customStyle="1" w:styleId="FontStyle38">
    <w:name w:val="Font Style38"/>
    <w:basedOn w:val="a0"/>
    <w:uiPriority w:val="99"/>
    <w:rsid w:val="004A00E9"/>
    <w:rPr>
      <w:rFonts w:ascii="Arial" w:hAnsi="Arial" w:cs="Arial" w:hint="default"/>
      <w:color w:val="000000"/>
      <w:sz w:val="18"/>
      <w:szCs w:val="18"/>
    </w:rPr>
  </w:style>
  <w:style w:type="character" w:customStyle="1" w:styleId="FontStyle39">
    <w:name w:val="Font Style39"/>
    <w:basedOn w:val="a0"/>
    <w:uiPriority w:val="99"/>
    <w:rsid w:val="004A00E9"/>
    <w:rPr>
      <w:rFonts w:ascii="Arial" w:hAnsi="Arial" w:cs="Arial" w:hint="default"/>
      <w:color w:val="000000"/>
      <w:sz w:val="16"/>
      <w:szCs w:val="16"/>
    </w:rPr>
  </w:style>
  <w:style w:type="character" w:customStyle="1" w:styleId="FontStyle40">
    <w:name w:val="Font Style40"/>
    <w:basedOn w:val="a0"/>
    <w:uiPriority w:val="99"/>
    <w:rsid w:val="004A00E9"/>
    <w:rPr>
      <w:rFonts w:ascii="Arial" w:hAnsi="Arial" w:cs="Arial" w:hint="default"/>
      <w:i/>
      <w:iCs/>
      <w:color w:val="000000"/>
      <w:sz w:val="18"/>
      <w:szCs w:val="18"/>
    </w:rPr>
  </w:style>
  <w:style w:type="character" w:customStyle="1" w:styleId="FontStyle41">
    <w:name w:val="Font Style41"/>
    <w:basedOn w:val="a0"/>
    <w:uiPriority w:val="99"/>
    <w:rsid w:val="004A00E9"/>
    <w:rPr>
      <w:rFonts w:ascii="Arial" w:hAnsi="Arial" w:cs="Arial" w:hint="default"/>
      <w:b/>
      <w:bCs/>
      <w:color w:val="000000"/>
      <w:sz w:val="22"/>
      <w:szCs w:val="22"/>
    </w:rPr>
  </w:style>
  <w:style w:type="character" w:customStyle="1" w:styleId="FontStyle42">
    <w:name w:val="Font Style42"/>
    <w:basedOn w:val="a0"/>
    <w:uiPriority w:val="99"/>
    <w:rsid w:val="004A00E9"/>
    <w:rPr>
      <w:rFonts w:ascii="Arial" w:hAnsi="Arial" w:cs="Arial" w:hint="default"/>
      <w:color w:val="000000"/>
      <w:sz w:val="14"/>
      <w:szCs w:val="14"/>
    </w:rPr>
  </w:style>
  <w:style w:type="character" w:customStyle="1" w:styleId="FontStyle44">
    <w:name w:val="Font Style44"/>
    <w:basedOn w:val="a0"/>
    <w:uiPriority w:val="99"/>
    <w:rsid w:val="004A00E9"/>
    <w:rPr>
      <w:rFonts w:ascii="Arial" w:hAnsi="Arial" w:cs="Arial" w:hint="default"/>
      <w:color w:val="000000"/>
      <w:sz w:val="14"/>
      <w:szCs w:val="14"/>
    </w:rPr>
  </w:style>
  <w:style w:type="character" w:customStyle="1" w:styleId="FontStyle20">
    <w:name w:val="Font Style20"/>
    <w:basedOn w:val="a0"/>
    <w:uiPriority w:val="99"/>
    <w:rsid w:val="004A00E9"/>
    <w:rPr>
      <w:rFonts w:ascii="Arial" w:hAnsi="Arial" w:cs="Arial" w:hint="default"/>
      <w:b/>
      <w:bCs/>
      <w:color w:val="000000"/>
      <w:sz w:val="42"/>
      <w:szCs w:val="42"/>
    </w:rPr>
  </w:style>
  <w:style w:type="character" w:customStyle="1" w:styleId="FontStyle22">
    <w:name w:val="Font Style22"/>
    <w:basedOn w:val="a0"/>
    <w:uiPriority w:val="99"/>
    <w:rsid w:val="004A00E9"/>
    <w:rPr>
      <w:rFonts w:ascii="Arial" w:hAnsi="Arial" w:cs="Arial" w:hint="default"/>
      <w:b/>
      <w:bCs/>
      <w:color w:val="000000"/>
      <w:sz w:val="20"/>
      <w:szCs w:val="20"/>
    </w:rPr>
  </w:style>
  <w:style w:type="table" w:customStyle="1" w:styleId="36">
    <w:name w:val="Сетка таблицы3"/>
    <w:basedOn w:val="a1"/>
    <w:next w:val="aa"/>
    <w:uiPriority w:val="59"/>
    <w:rsid w:val="004A00E9"/>
    <w:rPr>
      <w:rFonts w:ascii="Sylfae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header" w:uiPriority="99"/>
    <w:lsdException w:name="footer" w:uiPriority="99"/>
    <w:lsdException w:name="caption" w:locked="1" w:qFormat="1"/>
    <w:lsdException w:name="table of authorities" w:semiHidden="0" w:unhideWhenUsed="0"/>
    <w:lsdException w:name="List" w:semiHidden="0" w:unhideWhenUsed="0"/>
    <w:lsdException w:name="List Bullet" w:semiHidden="0" w:unhideWhenUsed="0"/>
    <w:lsdException w:name="List Number" w:locked="1"/>
    <w:lsdException w:name="List 4" w:locked="1"/>
    <w:lsdException w:name="List 5" w:locked="1"/>
    <w:lsdException w:name="Title" w:locked="1" w:semiHidden="0" w:unhideWhenUsed="0" w:qFormat="1"/>
    <w:lsdException w:name="Body Text" w:locked="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locked="1" w:semiHidden="0" w:unhideWhenUsed="0" w:qFormat="1"/>
    <w:lsdException w:name="Salutation" w:locked="1"/>
    <w:lsdException w:name="Date" w:locked="1"/>
    <w:lsdException w:name="Body Text First Indent" w:locked="1"/>
    <w:lsdException w:name="Hyperlink" w:locked="1" w:uiPriority="99"/>
    <w:lsdException w:name="FollowedHyperlink" w:uiPriority="99"/>
    <w:lsdException w:name="Strong" w:locked="1" w:semiHidden="0" w:unhideWhenUsed="0" w:qFormat="1"/>
    <w:lsdException w:name="Emphasis" w:locked="1" w:semiHidden="0" w:unhideWhenUsed="0" w:qFormat="1"/>
    <w:lsdException w:name="Normal (Web)" w:uiPriority="99"/>
    <w:lsdException w:name="No List" w:locked="1"/>
    <w:lsdException w:name="Table Web 2" w:semiHidden="0" w:unhideWhenUsed="0"/>
    <w:lsdException w:name="Table Web 3" w:semiHidden="0" w:unhideWhenUsed="0"/>
    <w:lsdException w:name="Balloon Text" w:semiHidden="0" w:uiPriority="99" w:unhideWhenUsed="0"/>
    <w:lsdException w:name="Table Grid" w:locked="1"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095"/>
  </w:style>
  <w:style w:type="paragraph" w:styleId="1">
    <w:name w:val="heading 1"/>
    <w:basedOn w:val="a"/>
    <w:next w:val="a"/>
    <w:link w:val="10"/>
    <w:qFormat/>
    <w:locked/>
    <w:rsid w:val="00F50E1C"/>
    <w:pPr>
      <w:keepNext/>
      <w:spacing w:before="240" w:after="60"/>
      <w:outlineLvl w:val="0"/>
    </w:pPr>
    <w:rPr>
      <w:rFonts w:ascii="Cambria" w:hAnsi="Cambria"/>
      <w:b/>
      <w:bCs/>
      <w:kern w:val="32"/>
      <w:sz w:val="32"/>
      <w:szCs w:val="32"/>
    </w:rPr>
  </w:style>
  <w:style w:type="paragraph" w:styleId="2">
    <w:name w:val="heading 2"/>
    <w:basedOn w:val="a"/>
    <w:next w:val="a"/>
    <w:qFormat/>
    <w:rsid w:val="007E7031"/>
    <w:pPr>
      <w:keepNext/>
      <w:spacing w:before="240" w:after="60"/>
      <w:outlineLvl w:val="1"/>
    </w:pPr>
    <w:rPr>
      <w:rFonts w:ascii="Arial" w:hAnsi="Arial" w:cs="Arial"/>
      <w:b/>
      <w:bCs/>
      <w:i/>
      <w:iCs/>
      <w:sz w:val="28"/>
      <w:szCs w:val="28"/>
    </w:rPr>
  </w:style>
  <w:style w:type="paragraph" w:styleId="3">
    <w:name w:val="heading 3"/>
    <w:basedOn w:val="a"/>
    <w:next w:val="a"/>
    <w:qFormat/>
    <w:rsid w:val="00915F10"/>
    <w:pPr>
      <w:keepNext/>
      <w:spacing w:before="240" w:after="60"/>
      <w:outlineLvl w:val="2"/>
    </w:pPr>
    <w:rPr>
      <w:rFonts w:ascii="Arial" w:hAnsi="Arial" w:cs="Arial"/>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sz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locked/>
    <w:rsid w:val="006215AD"/>
    <w:rPr>
      <w:rFonts w:ascii="Calibri" w:hAnsi="Calibri"/>
      <w:b/>
      <w:sz w:val="22"/>
      <w:lang w:val="ru-RU" w:eastAsia="ru-RU"/>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link w:val="a5"/>
    <w:uiPriority w:val="99"/>
    <w:rsid w:val="006E3095"/>
    <w:pPr>
      <w:tabs>
        <w:tab w:val="center" w:pos="4153"/>
        <w:tab w:val="right" w:pos="8306"/>
      </w:tabs>
    </w:pPr>
  </w:style>
  <w:style w:type="character" w:styleId="a6">
    <w:name w:val="page number"/>
    <w:rsid w:val="006E3095"/>
    <w:rPr>
      <w:rFonts w:cs="Times New Roman"/>
    </w:rPr>
  </w:style>
  <w:style w:type="paragraph" w:styleId="a7">
    <w:name w:val="header"/>
    <w:basedOn w:val="a"/>
    <w:link w:val="a8"/>
    <w:uiPriority w:val="99"/>
    <w:rsid w:val="006E3095"/>
    <w:pPr>
      <w:tabs>
        <w:tab w:val="center" w:pos="4153"/>
        <w:tab w:val="right" w:pos="8306"/>
      </w:tabs>
    </w:pPr>
  </w:style>
  <w:style w:type="paragraph" w:styleId="a9">
    <w:name w:val="Document Map"/>
    <w:basedOn w:val="a"/>
    <w:semiHidden/>
    <w:rsid w:val="006E3095"/>
    <w:pPr>
      <w:shd w:val="clear" w:color="auto" w:fill="000080"/>
    </w:pPr>
    <w:rPr>
      <w:rFonts w:ascii="Tahoma" w:hAnsi="Tahoma"/>
    </w:rPr>
  </w:style>
  <w:style w:type="table" w:styleId="aa">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rFonts w:ascii="Arial" w:hAnsi="Arial" w:cs="Arial"/>
      <w:i/>
      <w:iCs/>
      <w:sz w:val="18"/>
      <w:szCs w:val="18"/>
    </w:rPr>
  </w:style>
  <w:style w:type="paragraph" w:customStyle="1" w:styleId="11">
    <w:name w:val="Обычный1"/>
    <w:rsid w:val="00632DF4"/>
    <w:pPr>
      <w:widowControl w:val="0"/>
    </w:pPr>
  </w:style>
  <w:style w:type="character" w:styleId="ac">
    <w:name w:val="annotation reference"/>
    <w:semiHidden/>
    <w:rsid w:val="003B7E6A"/>
    <w:rPr>
      <w:sz w:val="16"/>
    </w:rPr>
  </w:style>
  <w:style w:type="paragraph" w:styleId="ad">
    <w:name w:val="annotation text"/>
    <w:basedOn w:val="a"/>
    <w:semiHidden/>
    <w:rsid w:val="003B7E6A"/>
  </w:style>
  <w:style w:type="paragraph" w:styleId="ae">
    <w:name w:val="annotation subject"/>
    <w:basedOn w:val="ad"/>
    <w:next w:val="ad"/>
    <w:semiHidden/>
    <w:rsid w:val="003B7E6A"/>
    <w:rPr>
      <w:b/>
      <w:bCs/>
    </w:rPr>
  </w:style>
  <w:style w:type="paragraph" w:styleId="af">
    <w:name w:val="Balloon Text"/>
    <w:basedOn w:val="a"/>
    <w:link w:val="af0"/>
    <w:uiPriority w:val="99"/>
    <w:semiHidden/>
    <w:rsid w:val="003B7E6A"/>
    <w:rPr>
      <w:rFonts w:ascii="Tahoma" w:hAnsi="Tahoma" w:cs="Tahoma"/>
      <w:sz w:val="16"/>
      <w:szCs w:val="16"/>
    </w:rPr>
  </w:style>
  <w:style w:type="paragraph" w:customStyle="1" w:styleId="12">
    <w:name w:val="Абзац списка1"/>
    <w:basedOn w:val="a"/>
    <w:rsid w:val="007526EC"/>
    <w:pPr>
      <w:spacing w:after="200" w:line="276" w:lineRule="auto"/>
      <w:ind w:left="720"/>
    </w:pPr>
    <w:rPr>
      <w:rFonts w:ascii="Calibri" w:hAnsi="Calibri" w:cs="Calibri"/>
      <w:sz w:val="22"/>
      <w:szCs w:val="22"/>
    </w:rPr>
  </w:style>
  <w:style w:type="paragraph" w:customStyle="1" w:styleId="61">
    <w:name w:val="Заголов6"/>
    <w:basedOn w:val="11"/>
    <w:rsid w:val="0031414C"/>
    <w:pPr>
      <w:jc w:val="center"/>
    </w:pPr>
    <w:rPr>
      <w:rFonts w:ascii="a_Timer" w:hAnsi="a_Timer"/>
      <w:sz w:val="24"/>
      <w:lang w:val="en-US"/>
    </w:rPr>
  </w:style>
  <w:style w:type="paragraph" w:customStyle="1" w:styleId="20">
    <w:name w:val="Квадрат2"/>
    <w:basedOn w:val="11"/>
    <w:rsid w:val="0031414C"/>
    <w:pPr>
      <w:ind w:left="2642"/>
      <w:jc w:val="both"/>
    </w:pPr>
    <w:rPr>
      <w:rFonts w:ascii="a_Timer" w:hAnsi="a_Timer"/>
      <w:sz w:val="24"/>
      <w:lang w:val="en-US"/>
    </w:rPr>
  </w:style>
  <w:style w:type="paragraph" w:customStyle="1" w:styleId="-2">
    <w:name w:val="-Выступ2"/>
    <w:basedOn w:val="11"/>
    <w:rsid w:val="0031414C"/>
    <w:pPr>
      <w:ind w:left="595" w:hanging="363"/>
      <w:jc w:val="both"/>
    </w:pPr>
    <w:rPr>
      <w:rFonts w:ascii="a_Timer" w:hAnsi="a_Timer"/>
      <w:sz w:val="24"/>
      <w:lang w:val="en-US"/>
    </w:rPr>
  </w:style>
  <w:style w:type="paragraph" w:customStyle="1" w:styleId="-4">
    <w:name w:val="-Квадрат4"/>
    <w:basedOn w:val="11"/>
    <w:rsid w:val="0031414C"/>
    <w:pPr>
      <w:jc w:val="both"/>
    </w:pPr>
    <w:rPr>
      <w:rFonts w:ascii="a_Timer" w:hAnsi="a_Timer"/>
      <w:sz w:val="24"/>
      <w:lang w:val="en-US"/>
    </w:rPr>
  </w:style>
  <w:style w:type="paragraph" w:customStyle="1" w:styleId="4">
    <w:name w:val="Квадрат4"/>
    <w:basedOn w:val="11"/>
    <w:rsid w:val="0031414C"/>
    <w:pPr>
      <w:jc w:val="both"/>
    </w:pPr>
    <w:rPr>
      <w:rFonts w:ascii="a_Timer" w:hAnsi="a_Timer"/>
      <w:sz w:val="24"/>
      <w:lang w:val="en-US"/>
    </w:rPr>
  </w:style>
  <w:style w:type="paragraph" w:styleId="af1">
    <w:name w:val="Title"/>
    <w:basedOn w:val="a"/>
    <w:link w:val="af2"/>
    <w:qFormat/>
    <w:rsid w:val="0031414C"/>
    <w:pPr>
      <w:pBdr>
        <w:bottom w:val="single" w:sz="18" w:space="1" w:color="auto"/>
      </w:pBdr>
      <w:spacing w:after="120" w:line="360" w:lineRule="auto"/>
      <w:ind w:firstLine="709"/>
      <w:jc w:val="center"/>
    </w:pPr>
    <w:rPr>
      <w:b/>
      <w:sz w:val="36"/>
    </w:rPr>
  </w:style>
  <w:style w:type="character" w:customStyle="1" w:styleId="af2">
    <w:name w:val="Название Знак"/>
    <w:link w:val="af1"/>
    <w:locked/>
    <w:rsid w:val="0031414C"/>
    <w:rPr>
      <w:b/>
      <w:sz w:val="36"/>
      <w:lang w:val="ru-RU" w:eastAsia="ru-RU"/>
    </w:rPr>
  </w:style>
  <w:style w:type="paragraph" w:customStyle="1" w:styleId="5">
    <w:name w:val="Заголов5"/>
    <w:basedOn w:val="11"/>
    <w:rsid w:val="00AB5BF9"/>
    <w:pPr>
      <w:jc w:val="center"/>
    </w:pPr>
    <w:rPr>
      <w:rFonts w:ascii="a_Timer" w:hAnsi="a_Timer"/>
      <w:sz w:val="24"/>
      <w:lang w:val="en-US"/>
    </w:rPr>
  </w:style>
  <w:style w:type="paragraph" w:customStyle="1" w:styleId="21">
    <w:name w:val="Выступ2"/>
    <w:basedOn w:val="11"/>
    <w:rsid w:val="00AB5BF9"/>
    <w:pPr>
      <w:ind w:left="595" w:hanging="363"/>
      <w:jc w:val="both"/>
    </w:pPr>
    <w:rPr>
      <w:rFonts w:ascii="a_Timer" w:hAnsi="a_Timer"/>
      <w:sz w:val="24"/>
      <w:lang w:val="en-US"/>
    </w:rPr>
  </w:style>
  <w:style w:type="paragraph" w:customStyle="1" w:styleId="0">
    <w:name w:val="Вправо0"/>
    <w:basedOn w:val="11"/>
    <w:rsid w:val="00AB5BF9"/>
    <w:pPr>
      <w:jc w:val="right"/>
    </w:pPr>
    <w:rPr>
      <w:rFonts w:ascii="a_Timer" w:hAnsi="a_Timer"/>
      <w:sz w:val="24"/>
      <w:lang w:val="en-US"/>
    </w:rPr>
  </w:style>
  <w:style w:type="character" w:customStyle="1" w:styleId="hps">
    <w:name w:val="hps"/>
    <w:rsid w:val="00107869"/>
    <w:rPr>
      <w:rFonts w:cs="Times New Roman"/>
    </w:rPr>
  </w:style>
  <w:style w:type="paragraph" w:styleId="af3">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4"/>
    <w:rsid w:val="00FF779A"/>
    <w:pPr>
      <w:spacing w:after="120"/>
    </w:pPr>
  </w:style>
  <w:style w:type="character" w:customStyle="1" w:styleId="af4">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3"/>
    <w:locked/>
    <w:rsid w:val="00270D07"/>
  </w:style>
  <w:style w:type="character" w:customStyle="1" w:styleId="shorttext">
    <w:name w:val="short_text"/>
    <w:rsid w:val="00F85613"/>
    <w:rPr>
      <w:rFonts w:cs="Times New Roman"/>
    </w:rPr>
  </w:style>
  <w:style w:type="paragraph" w:customStyle="1" w:styleId="ConsPlusNormal">
    <w:name w:val="ConsPlusNormal"/>
    <w:rsid w:val="00027E8D"/>
    <w:pPr>
      <w:widowControl w:val="0"/>
      <w:autoSpaceDE w:val="0"/>
      <w:autoSpaceDN w:val="0"/>
      <w:adjustRightInd w:val="0"/>
      <w:ind w:firstLine="720"/>
    </w:pPr>
    <w:rPr>
      <w:rFonts w:ascii="Arial" w:hAnsi="Arial" w:cs="Arial"/>
    </w:rPr>
  </w:style>
  <w:style w:type="character" w:customStyle="1" w:styleId="22">
    <w:name w:val="Основной текст (2)_"/>
    <w:link w:val="210"/>
    <w:locked/>
    <w:rsid w:val="00C90E5A"/>
    <w:rPr>
      <w:rFonts w:ascii="Sylfaen" w:hAnsi="Sylfaen"/>
      <w:b/>
      <w:spacing w:val="20"/>
      <w:sz w:val="18"/>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spacing w:val="20"/>
      <w:sz w:val="18"/>
      <w:lang w:val="x-none" w:eastAsia="x-none"/>
    </w:rPr>
  </w:style>
  <w:style w:type="character" w:customStyle="1" w:styleId="40">
    <w:name w:val="Основной текст (4)_"/>
    <w:link w:val="41"/>
    <w:locked/>
    <w:rsid w:val="00C90E5A"/>
    <w:rPr>
      <w:rFonts w:ascii="Sylfaen" w:hAnsi="Sylfaen"/>
      <w:spacing w:val="10"/>
      <w:sz w:val="16"/>
    </w:rPr>
  </w:style>
  <w:style w:type="paragraph" w:customStyle="1" w:styleId="41">
    <w:name w:val="Основной текст (4)1"/>
    <w:basedOn w:val="a"/>
    <w:link w:val="40"/>
    <w:rsid w:val="00C90E5A"/>
    <w:pPr>
      <w:shd w:val="clear" w:color="auto" w:fill="FFFFFF"/>
      <w:spacing w:before="1800" w:line="259" w:lineRule="exact"/>
      <w:jc w:val="center"/>
    </w:pPr>
    <w:rPr>
      <w:rFonts w:ascii="Sylfaen" w:hAnsi="Sylfaen"/>
      <w:spacing w:val="10"/>
      <w:sz w:val="16"/>
      <w:lang w:val="x-none" w:eastAsia="x-none"/>
    </w:rPr>
  </w:style>
  <w:style w:type="character" w:customStyle="1" w:styleId="42">
    <w:name w:val="Основной текст (4)"/>
    <w:rsid w:val="00C90E5A"/>
    <w:rPr>
      <w:rFonts w:ascii="Sylfaen" w:hAnsi="Sylfaen" w:cs="Times New Roman"/>
      <w:spacing w:val="10"/>
      <w:sz w:val="16"/>
      <w:szCs w:val="16"/>
      <w:lang w:bidi="ar-SA"/>
    </w:rPr>
  </w:style>
  <w:style w:type="character" w:customStyle="1" w:styleId="8">
    <w:name w:val="Основной текст (8)_"/>
    <w:link w:val="80"/>
    <w:locked/>
    <w:rsid w:val="00C90E5A"/>
    <w:rPr>
      <w:rFonts w:ascii="Sylfaen" w:hAnsi="Sylfaen"/>
      <w:spacing w:val="30"/>
      <w:sz w:val="18"/>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lang w:val="x-none" w:eastAsia="x-none"/>
    </w:rPr>
  </w:style>
  <w:style w:type="character" w:customStyle="1" w:styleId="81pt">
    <w:name w:val="Основной текст (8) + Интервал 1 pt"/>
    <w:rsid w:val="00C90E5A"/>
    <w:rPr>
      <w:rFonts w:ascii="Sylfaen" w:hAnsi="Sylfaen"/>
      <w:spacing w:val="20"/>
      <w:sz w:val="18"/>
    </w:rPr>
  </w:style>
  <w:style w:type="character" w:customStyle="1" w:styleId="23">
    <w:name w:val="Основной текст (2)"/>
    <w:rsid w:val="00C90E5A"/>
    <w:rPr>
      <w:rFonts w:ascii="Sylfaen" w:hAnsi="Sylfaen" w:cs="Times New Roman"/>
      <w:b/>
      <w:bCs/>
      <w:spacing w:val="20"/>
      <w:sz w:val="18"/>
      <w:szCs w:val="18"/>
      <w:lang w:bidi="ar-SA"/>
    </w:rPr>
  </w:style>
  <w:style w:type="character" w:customStyle="1" w:styleId="41pt">
    <w:name w:val="Основной текст (4) + Интервал 1 pt"/>
    <w:rsid w:val="00C90E5A"/>
    <w:rPr>
      <w:rFonts w:ascii="Sylfaen" w:hAnsi="Sylfaen"/>
      <w:spacing w:val="20"/>
      <w:sz w:val="16"/>
    </w:rPr>
  </w:style>
  <w:style w:type="character" w:customStyle="1" w:styleId="80pt">
    <w:name w:val="Основной текст (8) + Интервал 0 pt"/>
    <w:rsid w:val="00C90E5A"/>
    <w:rPr>
      <w:rFonts w:ascii="Sylfaen" w:hAnsi="Sylfaen"/>
      <w:spacing w:val="10"/>
      <w:sz w:val="18"/>
    </w:rPr>
  </w:style>
  <w:style w:type="character" w:customStyle="1" w:styleId="24">
    <w:name w:val="Основной текст (2) + Не полужирный4"/>
    <w:aliases w:val="Интервал 0 pt9"/>
    <w:rsid w:val="00C90E5A"/>
    <w:rPr>
      <w:rFonts w:ascii="Sylfaen" w:hAnsi="Sylfaen"/>
      <w:b/>
      <w:spacing w:val="10"/>
      <w:sz w:val="18"/>
    </w:rPr>
  </w:style>
  <w:style w:type="character" w:customStyle="1" w:styleId="25">
    <w:name w:val="Основной текст (2)5"/>
    <w:rsid w:val="00C90E5A"/>
    <w:rPr>
      <w:rFonts w:ascii="Sylfaen" w:hAnsi="Sylfaen"/>
      <w:spacing w:val="20"/>
      <w:sz w:val="18"/>
    </w:rPr>
  </w:style>
  <w:style w:type="character" w:customStyle="1" w:styleId="81pt3">
    <w:name w:val="Основной текст (8) + Интервал 1 pt3"/>
    <w:rsid w:val="00C90E5A"/>
    <w:rPr>
      <w:rFonts w:ascii="Sylfaen" w:hAnsi="Sylfaen"/>
      <w:spacing w:val="20"/>
      <w:sz w:val="18"/>
    </w:rPr>
  </w:style>
  <w:style w:type="character" w:customStyle="1" w:styleId="41pt3">
    <w:name w:val="Основной текст (4) + Интервал 1 pt3"/>
    <w:rsid w:val="00425B80"/>
    <w:rPr>
      <w:rFonts w:ascii="Sylfaen" w:hAnsi="Sylfaen"/>
      <w:spacing w:val="20"/>
      <w:sz w:val="16"/>
    </w:rPr>
  </w:style>
  <w:style w:type="character" w:customStyle="1" w:styleId="80pt3">
    <w:name w:val="Основной текст (8) + Интервал 0 pt3"/>
    <w:rsid w:val="00425B80"/>
    <w:rPr>
      <w:rFonts w:ascii="Sylfaen" w:hAnsi="Sylfaen"/>
      <w:spacing w:val="10"/>
      <w:sz w:val="18"/>
    </w:rPr>
  </w:style>
  <w:style w:type="character" w:customStyle="1" w:styleId="230">
    <w:name w:val="Основной текст (2) + Не полужирный3"/>
    <w:aliases w:val="Интервал 0 pt8"/>
    <w:rsid w:val="00425B80"/>
    <w:rPr>
      <w:rFonts w:ascii="Sylfaen" w:hAnsi="Sylfaen"/>
      <w:b/>
      <w:spacing w:val="10"/>
      <w:sz w:val="18"/>
    </w:rPr>
  </w:style>
  <w:style w:type="character" w:customStyle="1" w:styleId="240">
    <w:name w:val="Основной текст (2)4"/>
    <w:rsid w:val="00425B80"/>
    <w:rPr>
      <w:rFonts w:ascii="Sylfaen" w:hAnsi="Sylfaen"/>
      <w:spacing w:val="20"/>
      <w:sz w:val="18"/>
    </w:rPr>
  </w:style>
  <w:style w:type="character" w:customStyle="1" w:styleId="81">
    <w:name w:val="Основной текст (8) + Полужирный"/>
    <w:aliases w:val="Интервал 1 pt5"/>
    <w:rsid w:val="00425B80"/>
    <w:rPr>
      <w:rFonts w:ascii="Sylfaen" w:hAnsi="Sylfaen"/>
      <w:b/>
      <w:spacing w:val="20"/>
      <w:sz w:val="18"/>
    </w:rPr>
  </w:style>
  <w:style w:type="character" w:customStyle="1" w:styleId="41pt2">
    <w:name w:val="Основной текст (4) + Интервал 1 pt2"/>
    <w:rsid w:val="00425B80"/>
    <w:rPr>
      <w:rFonts w:ascii="Sylfaen" w:hAnsi="Sylfaen"/>
      <w:spacing w:val="20"/>
      <w:sz w:val="16"/>
    </w:rPr>
  </w:style>
  <w:style w:type="character" w:customStyle="1" w:styleId="220">
    <w:name w:val="Основной текст (2) + Не полужирный2"/>
    <w:aliases w:val="Интервал 0 pt7"/>
    <w:rsid w:val="00425B80"/>
    <w:rPr>
      <w:rFonts w:ascii="Sylfaen" w:hAnsi="Sylfaen"/>
      <w:b/>
      <w:spacing w:val="10"/>
      <w:sz w:val="18"/>
    </w:rPr>
  </w:style>
  <w:style w:type="character" w:customStyle="1" w:styleId="231">
    <w:name w:val="Основной текст (2)3"/>
    <w:rsid w:val="00425B80"/>
    <w:rPr>
      <w:rFonts w:ascii="Sylfaen" w:hAnsi="Sylfaen"/>
      <w:spacing w:val="20"/>
      <w:sz w:val="18"/>
    </w:rPr>
  </w:style>
  <w:style w:type="character" w:customStyle="1" w:styleId="120">
    <w:name w:val="Заголовок №1 (2)_"/>
    <w:link w:val="121"/>
    <w:locked/>
    <w:rsid w:val="00425B80"/>
    <w:rPr>
      <w:rFonts w:ascii="Sylfaen" w:hAnsi="Sylfaen"/>
      <w:b/>
      <w:spacing w:val="20"/>
      <w:sz w:val="18"/>
    </w:rPr>
  </w:style>
  <w:style w:type="paragraph" w:customStyle="1" w:styleId="121">
    <w:name w:val="Заголовок №1 (2)1"/>
    <w:basedOn w:val="a"/>
    <w:link w:val="120"/>
    <w:rsid w:val="00425B80"/>
    <w:pPr>
      <w:shd w:val="clear" w:color="auto" w:fill="FFFFFF"/>
      <w:spacing w:after="180" w:line="211" w:lineRule="exact"/>
      <w:ind w:firstLine="320"/>
      <w:jc w:val="both"/>
      <w:outlineLvl w:val="0"/>
    </w:pPr>
    <w:rPr>
      <w:rFonts w:ascii="Sylfaen" w:hAnsi="Sylfaen"/>
      <w:b/>
      <w:spacing w:val="20"/>
      <w:sz w:val="18"/>
      <w:lang w:val="x-none" w:eastAsia="x-none"/>
    </w:rPr>
  </w:style>
  <w:style w:type="character" w:customStyle="1" w:styleId="122">
    <w:name w:val="Заголовок №1 (2) + Не полужирный"/>
    <w:aliases w:val="Интервал 0 pt6,Основной текст (4) + Trebuchet MS1,Курсив13"/>
    <w:rsid w:val="00425B80"/>
    <w:rPr>
      <w:rFonts w:ascii="Sylfaen" w:hAnsi="Sylfaen"/>
      <w:b/>
      <w:spacing w:val="10"/>
      <w:sz w:val="18"/>
    </w:rPr>
  </w:style>
  <w:style w:type="character" w:customStyle="1" w:styleId="123">
    <w:name w:val="Заголовок №1 (2)"/>
    <w:rsid w:val="00425B80"/>
    <w:rPr>
      <w:rFonts w:ascii="Sylfaen" w:hAnsi="Sylfaen" w:cs="Times New Roman"/>
      <w:b/>
      <w:bCs/>
      <w:spacing w:val="20"/>
      <w:sz w:val="18"/>
      <w:szCs w:val="18"/>
      <w:lang w:bidi="ar-SA"/>
    </w:rPr>
  </w:style>
  <w:style w:type="character" w:customStyle="1" w:styleId="10pt">
    <w:name w:val="Заголовок №1 + Интервал 0 pt"/>
    <w:rsid w:val="00425B80"/>
    <w:rPr>
      <w:rFonts w:ascii="Sylfaen" w:hAnsi="Sylfaen"/>
      <w:spacing w:val="10"/>
      <w:sz w:val="18"/>
    </w:rPr>
  </w:style>
  <w:style w:type="character" w:customStyle="1" w:styleId="13">
    <w:name w:val="Заголовок №1 + Полужирный"/>
    <w:aliases w:val="Интервал 1 pt4"/>
    <w:rsid w:val="00425B80"/>
    <w:rPr>
      <w:rFonts w:ascii="Sylfaen" w:hAnsi="Sylfaen"/>
      <w:b/>
      <w:spacing w:val="20"/>
      <w:sz w:val="18"/>
    </w:rPr>
  </w:style>
  <w:style w:type="character" w:customStyle="1" w:styleId="81pt2">
    <w:name w:val="Основной текст (8) + Интервал 1 pt2"/>
    <w:rsid w:val="00425B80"/>
    <w:rPr>
      <w:rFonts w:ascii="Sylfaen" w:hAnsi="Sylfaen"/>
      <w:spacing w:val="20"/>
      <w:sz w:val="18"/>
    </w:rPr>
  </w:style>
  <w:style w:type="character" w:customStyle="1" w:styleId="80pt2">
    <w:name w:val="Основной текст (8) + Интервал 0 pt2"/>
    <w:rsid w:val="00425B80"/>
    <w:rPr>
      <w:rFonts w:ascii="Sylfaen" w:hAnsi="Sylfaen"/>
      <w:spacing w:val="10"/>
      <w:sz w:val="18"/>
    </w:rPr>
  </w:style>
  <w:style w:type="character" w:customStyle="1" w:styleId="85">
    <w:name w:val="Основной текст (8) + Полужирный5"/>
    <w:aliases w:val="Интервал 0 pt5,Основной текст (5) + Trebuchet MS5,7 pt,Курсив12"/>
    <w:rsid w:val="00425B80"/>
    <w:rPr>
      <w:rFonts w:ascii="Sylfaen" w:hAnsi="Sylfaen"/>
      <w:b/>
      <w:spacing w:val="0"/>
      <w:sz w:val="18"/>
    </w:rPr>
  </w:style>
  <w:style w:type="character" w:customStyle="1" w:styleId="84">
    <w:name w:val="Основной текст (8) + Полужирный4"/>
    <w:aliases w:val="Интервал 0 pt4"/>
    <w:rsid w:val="00425B80"/>
    <w:rPr>
      <w:rFonts w:ascii="Sylfaen" w:hAnsi="Sylfaen"/>
      <w:b/>
      <w:spacing w:val="0"/>
      <w:sz w:val="18"/>
    </w:rPr>
  </w:style>
  <w:style w:type="character" w:customStyle="1" w:styleId="8Consolas">
    <w:name w:val="Основной текст (8) + Consolas"/>
    <w:aliases w:val="9,5 pt,Полужирный1,Интервал 0 pt3,Основной текст (5) + 7 pt,Курсив10"/>
    <w:rsid w:val="00425B80"/>
    <w:rPr>
      <w:rFonts w:ascii="Consolas" w:hAnsi="Consolas"/>
      <w:b/>
      <w:spacing w:val="0"/>
      <w:sz w:val="19"/>
    </w:rPr>
  </w:style>
  <w:style w:type="character" w:customStyle="1" w:styleId="83">
    <w:name w:val="Основной текст (8) + Полужирный3"/>
    <w:aliases w:val="Интервал 1 pt3"/>
    <w:rsid w:val="00425B80"/>
    <w:rPr>
      <w:rFonts w:ascii="Sylfaen" w:hAnsi="Sylfaen"/>
      <w:b/>
      <w:spacing w:val="20"/>
      <w:sz w:val="18"/>
    </w:rPr>
  </w:style>
  <w:style w:type="character" w:customStyle="1" w:styleId="41pt1">
    <w:name w:val="Основной текст (4) + Интервал 1 pt1"/>
    <w:rsid w:val="00425B80"/>
    <w:rPr>
      <w:rFonts w:ascii="Sylfaen" w:hAnsi="Sylfaen"/>
      <w:spacing w:val="20"/>
      <w:sz w:val="16"/>
    </w:rPr>
  </w:style>
  <w:style w:type="character" w:customStyle="1" w:styleId="82">
    <w:name w:val="Основной текст (8) + Полужирный2"/>
    <w:aliases w:val="Интервал 1 pt2"/>
    <w:rsid w:val="00425B80"/>
    <w:rPr>
      <w:rFonts w:ascii="Sylfaen" w:hAnsi="Sylfaen"/>
      <w:b/>
      <w:spacing w:val="20"/>
      <w:sz w:val="18"/>
    </w:rPr>
  </w:style>
  <w:style w:type="character" w:customStyle="1" w:styleId="80pt1">
    <w:name w:val="Основной текст (8) + Интервал 0 pt1"/>
    <w:rsid w:val="00425B80"/>
    <w:rPr>
      <w:rFonts w:ascii="Sylfaen" w:hAnsi="Sylfaen"/>
      <w:spacing w:val="10"/>
      <w:sz w:val="18"/>
    </w:rPr>
  </w:style>
  <w:style w:type="character" w:customStyle="1" w:styleId="1210">
    <w:name w:val="Заголовок №1 (2) + Не полужирный1"/>
    <w:aliases w:val="Интервал 0 pt2,Основной текст (5) + Trebuchet MS2,62,5 pt5,Курсив4"/>
    <w:rsid w:val="00425B80"/>
    <w:rPr>
      <w:rFonts w:ascii="Sylfaen" w:hAnsi="Sylfaen"/>
      <w:b/>
      <w:spacing w:val="10"/>
      <w:sz w:val="18"/>
    </w:rPr>
  </w:style>
  <w:style w:type="character" w:customStyle="1" w:styleId="1220">
    <w:name w:val="Заголовок №1 (2)2"/>
    <w:rsid w:val="00425B80"/>
    <w:rPr>
      <w:rFonts w:ascii="Sylfaen" w:hAnsi="Sylfaen"/>
      <w:spacing w:val="20"/>
      <w:sz w:val="18"/>
    </w:rPr>
  </w:style>
  <w:style w:type="character" w:customStyle="1" w:styleId="420">
    <w:name w:val="Основной текст (4)2"/>
    <w:rsid w:val="00A91467"/>
    <w:rPr>
      <w:rFonts w:ascii="Sylfaen" w:hAnsi="Sylfaen"/>
      <w:spacing w:val="10"/>
      <w:sz w:val="16"/>
    </w:rPr>
  </w:style>
  <w:style w:type="character" w:customStyle="1" w:styleId="810">
    <w:name w:val="Основной текст (8) + Полужирный1"/>
    <w:aliases w:val="Интервал 1 pt1"/>
    <w:rsid w:val="00A91467"/>
    <w:rPr>
      <w:rFonts w:ascii="Sylfaen" w:hAnsi="Sylfaen"/>
      <w:b/>
      <w:spacing w:val="20"/>
      <w:sz w:val="18"/>
    </w:rPr>
  </w:style>
  <w:style w:type="character" w:customStyle="1" w:styleId="81pt1">
    <w:name w:val="Основной текст (8) + Интервал 1 pt1"/>
    <w:rsid w:val="00A91467"/>
    <w:rPr>
      <w:rFonts w:ascii="Sylfaen" w:hAnsi="Sylfaen"/>
      <w:spacing w:val="20"/>
      <w:sz w:val="18"/>
    </w:rPr>
  </w:style>
  <w:style w:type="character" w:customStyle="1" w:styleId="211">
    <w:name w:val="Основной текст (2) + Не полужирный1"/>
    <w:rsid w:val="00A91467"/>
    <w:rPr>
      <w:rFonts w:ascii="Sylfaen" w:hAnsi="Sylfaen"/>
      <w:b/>
      <w:spacing w:val="20"/>
      <w:sz w:val="18"/>
    </w:rPr>
  </w:style>
  <w:style w:type="character" w:customStyle="1" w:styleId="221">
    <w:name w:val="Основной текст (2)2"/>
    <w:rsid w:val="00A91467"/>
    <w:rPr>
      <w:rFonts w:ascii="Sylfaen" w:hAnsi="Sylfaen"/>
      <w:spacing w:val="20"/>
      <w:sz w:val="18"/>
    </w:rPr>
  </w:style>
  <w:style w:type="character" w:customStyle="1" w:styleId="30">
    <w:name w:val="Основной текст (3)_"/>
    <w:link w:val="31"/>
    <w:locked/>
    <w:rsid w:val="00110339"/>
    <w:rPr>
      <w:spacing w:val="50"/>
      <w:sz w:val="16"/>
      <w:shd w:val="clear" w:color="auto" w:fill="FFFFFF"/>
    </w:rPr>
  </w:style>
  <w:style w:type="paragraph" w:customStyle="1" w:styleId="31">
    <w:name w:val="Основной текст (3)"/>
    <w:basedOn w:val="a"/>
    <w:link w:val="30"/>
    <w:rsid w:val="00110339"/>
    <w:pPr>
      <w:shd w:val="clear" w:color="auto" w:fill="FFFFFF"/>
      <w:spacing w:line="206" w:lineRule="exact"/>
    </w:pPr>
    <w:rPr>
      <w:spacing w:val="50"/>
      <w:sz w:val="16"/>
      <w:lang w:val="x-none" w:eastAsia="x-none"/>
    </w:rPr>
  </w:style>
  <w:style w:type="character" w:customStyle="1" w:styleId="50">
    <w:name w:val="Основной текст (5)_"/>
    <w:link w:val="51"/>
    <w:locked/>
    <w:rsid w:val="00110339"/>
    <w:rPr>
      <w:sz w:val="11"/>
      <w:shd w:val="clear" w:color="auto" w:fill="FFFFFF"/>
    </w:rPr>
  </w:style>
  <w:style w:type="paragraph" w:customStyle="1" w:styleId="51">
    <w:name w:val="Основной текст (5)1"/>
    <w:basedOn w:val="a"/>
    <w:link w:val="50"/>
    <w:rsid w:val="00110339"/>
    <w:pPr>
      <w:shd w:val="clear" w:color="auto" w:fill="FFFFFF"/>
      <w:spacing w:before="2700" w:line="139" w:lineRule="exact"/>
      <w:jc w:val="center"/>
    </w:pPr>
    <w:rPr>
      <w:sz w:val="11"/>
      <w:lang w:val="x-none" w:eastAsia="x-none"/>
    </w:rPr>
  </w:style>
  <w:style w:type="character" w:customStyle="1" w:styleId="30pt3">
    <w:name w:val="Основной текст (3) + Интервал 0 pt3"/>
    <w:rsid w:val="00110339"/>
    <w:rPr>
      <w:spacing w:val="0"/>
      <w:sz w:val="16"/>
      <w:shd w:val="clear" w:color="auto" w:fill="FFFFFF"/>
    </w:rPr>
  </w:style>
  <w:style w:type="character" w:customStyle="1" w:styleId="57">
    <w:name w:val="Основной текст (5)7"/>
    <w:rsid w:val="00110339"/>
  </w:style>
  <w:style w:type="character" w:customStyle="1" w:styleId="4Candara">
    <w:name w:val="Основной текст (4) + Candara"/>
    <w:aliases w:val="5,5 pt20"/>
    <w:rsid w:val="00110339"/>
    <w:rPr>
      <w:rFonts w:ascii="Candara" w:hAnsi="Candara"/>
      <w:spacing w:val="10"/>
      <w:sz w:val="11"/>
      <w:shd w:val="clear" w:color="auto" w:fill="FFFFFF"/>
    </w:rPr>
  </w:style>
  <w:style w:type="character" w:customStyle="1" w:styleId="52pt">
    <w:name w:val="Основной текст (5) + Интервал 2 pt"/>
    <w:rsid w:val="00110339"/>
    <w:rPr>
      <w:spacing w:val="40"/>
      <w:sz w:val="11"/>
      <w:shd w:val="clear" w:color="auto" w:fill="FFFFFF"/>
    </w:rPr>
  </w:style>
  <w:style w:type="character" w:customStyle="1" w:styleId="af5">
    <w:name w:val="Подпись к картинке_"/>
    <w:link w:val="14"/>
    <w:locked/>
    <w:rsid w:val="00110339"/>
    <w:rPr>
      <w:sz w:val="11"/>
      <w:shd w:val="clear" w:color="auto" w:fill="FFFFFF"/>
    </w:rPr>
  </w:style>
  <w:style w:type="paragraph" w:customStyle="1" w:styleId="14">
    <w:name w:val="Подпись к картинке1"/>
    <w:basedOn w:val="a"/>
    <w:link w:val="af5"/>
    <w:rsid w:val="00110339"/>
    <w:pPr>
      <w:shd w:val="clear" w:color="auto" w:fill="FFFFFF"/>
      <w:spacing w:line="240" w:lineRule="atLeast"/>
    </w:pPr>
    <w:rPr>
      <w:sz w:val="11"/>
      <w:lang w:val="x-none" w:eastAsia="x-none"/>
    </w:rPr>
  </w:style>
  <w:style w:type="character" w:customStyle="1" w:styleId="26">
    <w:name w:val="Подпись к картинке (2)_"/>
    <w:link w:val="27"/>
    <w:locked/>
    <w:rsid w:val="00110339"/>
    <w:rPr>
      <w:sz w:val="13"/>
      <w:shd w:val="clear" w:color="auto" w:fill="FFFFFF"/>
    </w:rPr>
  </w:style>
  <w:style w:type="paragraph" w:customStyle="1" w:styleId="27">
    <w:name w:val="Подпись к картинке (2)"/>
    <w:basedOn w:val="a"/>
    <w:link w:val="26"/>
    <w:rsid w:val="00110339"/>
    <w:pPr>
      <w:shd w:val="clear" w:color="auto" w:fill="FFFFFF"/>
      <w:spacing w:line="240" w:lineRule="atLeast"/>
    </w:pPr>
    <w:rPr>
      <w:sz w:val="13"/>
      <w:lang w:val="x-none" w:eastAsia="x-none"/>
    </w:rPr>
  </w:style>
  <w:style w:type="character" w:customStyle="1" w:styleId="7">
    <w:name w:val="Основной текст (7)_"/>
    <w:link w:val="70"/>
    <w:locked/>
    <w:rsid w:val="00110339"/>
    <w:rPr>
      <w:i/>
      <w:spacing w:val="-10"/>
      <w:sz w:val="30"/>
      <w:shd w:val="clear" w:color="auto" w:fill="FFFFFF"/>
    </w:rPr>
  </w:style>
  <w:style w:type="paragraph" w:customStyle="1" w:styleId="70">
    <w:name w:val="Основной текст (7)"/>
    <w:basedOn w:val="a"/>
    <w:link w:val="7"/>
    <w:rsid w:val="00110339"/>
    <w:pPr>
      <w:shd w:val="clear" w:color="auto" w:fill="FFFFFF"/>
      <w:spacing w:line="240" w:lineRule="atLeast"/>
    </w:pPr>
    <w:rPr>
      <w:i/>
      <w:spacing w:val="-10"/>
      <w:sz w:val="30"/>
      <w:lang w:val="x-none" w:eastAsia="x-none"/>
    </w:rPr>
  </w:style>
  <w:style w:type="character" w:customStyle="1" w:styleId="3pt">
    <w:name w:val="Подпись к картинке + Интервал 3 pt"/>
    <w:rsid w:val="00110339"/>
    <w:rPr>
      <w:spacing w:val="70"/>
      <w:sz w:val="11"/>
      <w:shd w:val="clear" w:color="auto" w:fill="FFFFFF"/>
    </w:rPr>
  </w:style>
  <w:style w:type="character" w:customStyle="1" w:styleId="23pt">
    <w:name w:val="Подпись к картинке (2) + Интервал 3 pt"/>
    <w:rsid w:val="00110339"/>
    <w:rPr>
      <w:spacing w:val="60"/>
      <w:sz w:val="13"/>
      <w:shd w:val="clear" w:color="auto" w:fill="FFFFFF"/>
    </w:rPr>
  </w:style>
  <w:style w:type="character" w:customStyle="1" w:styleId="43">
    <w:name w:val="Основной текст (4) + Полужирный"/>
    <w:rsid w:val="00110339"/>
    <w:rPr>
      <w:rFonts w:ascii="Sylfaen" w:hAnsi="Sylfaen"/>
      <w:b/>
      <w:spacing w:val="10"/>
      <w:sz w:val="13"/>
      <w:shd w:val="clear" w:color="auto" w:fill="FFFFFF"/>
    </w:rPr>
  </w:style>
  <w:style w:type="character" w:customStyle="1" w:styleId="840">
    <w:name w:val="Основной текст (8) + 4"/>
    <w:aliases w:val="5 pt19,Курсив16"/>
    <w:rsid w:val="007C73D2"/>
    <w:rPr>
      <w:rFonts w:ascii="Arial Unicode MS" w:eastAsia="Arial Unicode MS" w:hAnsi="Arial Unicode MS"/>
      <w:i/>
      <w:noProof/>
      <w:spacing w:val="0"/>
      <w:sz w:val="9"/>
    </w:rPr>
  </w:style>
  <w:style w:type="character" w:customStyle="1" w:styleId="8CenturyGothic">
    <w:name w:val="Основной текст (8) + Century Gothic"/>
    <w:aliases w:val="Курсив15"/>
    <w:rsid w:val="007C73D2"/>
    <w:rPr>
      <w:rFonts w:ascii="Century Gothic" w:hAnsi="Century Gothic"/>
      <w:i/>
      <w:noProof/>
      <w:spacing w:val="0"/>
      <w:sz w:val="10"/>
    </w:rPr>
  </w:style>
  <w:style w:type="character" w:customStyle="1" w:styleId="30pt2">
    <w:name w:val="Основной текст (3) + Интервал 0 pt2"/>
    <w:rsid w:val="007C73D2"/>
    <w:rPr>
      <w:spacing w:val="0"/>
      <w:sz w:val="16"/>
    </w:rPr>
  </w:style>
  <w:style w:type="character" w:customStyle="1" w:styleId="30pt1">
    <w:name w:val="Основной текст (3) + Интервал 0 pt1"/>
    <w:rsid w:val="00783017"/>
    <w:rPr>
      <w:spacing w:val="0"/>
      <w:sz w:val="16"/>
    </w:rPr>
  </w:style>
  <w:style w:type="character" w:customStyle="1" w:styleId="410">
    <w:name w:val="Основной текст (4)10"/>
    <w:rsid w:val="00783017"/>
    <w:rPr>
      <w:spacing w:val="0"/>
      <w:sz w:val="13"/>
    </w:rPr>
  </w:style>
  <w:style w:type="character" w:customStyle="1" w:styleId="100">
    <w:name w:val="Основной текст (10)"/>
    <w:rsid w:val="00783017"/>
    <w:rPr>
      <w:b/>
      <w:spacing w:val="0"/>
      <w:sz w:val="13"/>
    </w:rPr>
  </w:style>
  <w:style w:type="character" w:customStyle="1" w:styleId="5TrebuchetMS6">
    <w:name w:val="Основной текст (5) + Trebuchet MS6"/>
    <w:aliases w:val="5 pt17,Курсив14"/>
    <w:rsid w:val="006250D4"/>
    <w:rPr>
      <w:rFonts w:ascii="Trebuchet MS" w:hAnsi="Trebuchet MS"/>
      <w:i/>
      <w:noProof/>
      <w:spacing w:val="0"/>
      <w:sz w:val="10"/>
    </w:rPr>
  </w:style>
  <w:style w:type="character" w:customStyle="1" w:styleId="56">
    <w:name w:val="Основной текст (5)6"/>
    <w:rsid w:val="006250D4"/>
    <w:rPr>
      <w:spacing w:val="0"/>
      <w:sz w:val="11"/>
    </w:rPr>
  </w:style>
  <w:style w:type="character" w:customStyle="1" w:styleId="49">
    <w:name w:val="Основной текст (4)9"/>
    <w:rsid w:val="006250D4"/>
    <w:rPr>
      <w:spacing w:val="0"/>
      <w:sz w:val="13"/>
    </w:rPr>
  </w:style>
  <w:style w:type="character" w:customStyle="1" w:styleId="48">
    <w:name w:val="Основной текст (4)8"/>
    <w:rsid w:val="006250D4"/>
    <w:rPr>
      <w:strike/>
      <w:spacing w:val="0"/>
      <w:sz w:val="13"/>
    </w:rPr>
  </w:style>
  <w:style w:type="character" w:customStyle="1" w:styleId="1pt">
    <w:name w:val="Подпись к таблице + Интервал 1 pt"/>
    <w:rsid w:val="00126951"/>
    <w:rPr>
      <w:spacing w:val="30"/>
      <w:sz w:val="11"/>
    </w:rPr>
  </w:style>
  <w:style w:type="character" w:customStyle="1" w:styleId="af6">
    <w:name w:val="Подпись к таблице"/>
    <w:rsid w:val="00126951"/>
    <w:rPr>
      <w:spacing w:val="0"/>
      <w:sz w:val="11"/>
    </w:rPr>
  </w:style>
  <w:style w:type="character" w:customStyle="1" w:styleId="55">
    <w:name w:val="Основной текст (5)5"/>
    <w:rsid w:val="00126951"/>
    <w:rPr>
      <w:spacing w:val="0"/>
      <w:sz w:val="11"/>
    </w:rPr>
  </w:style>
  <w:style w:type="character" w:customStyle="1" w:styleId="105">
    <w:name w:val="Основной текст (10)5"/>
    <w:rsid w:val="00126951"/>
    <w:rPr>
      <w:b/>
      <w:spacing w:val="0"/>
      <w:sz w:val="13"/>
    </w:rPr>
  </w:style>
  <w:style w:type="character" w:customStyle="1" w:styleId="47">
    <w:name w:val="Основной текст (4)7"/>
    <w:rsid w:val="004E64A4"/>
    <w:rPr>
      <w:spacing w:val="0"/>
      <w:sz w:val="13"/>
    </w:rPr>
  </w:style>
  <w:style w:type="character" w:customStyle="1" w:styleId="46pt">
    <w:name w:val="Основной текст (4) + 6 pt"/>
    <w:aliases w:val="Малые прописные"/>
    <w:rsid w:val="004E64A4"/>
    <w:rPr>
      <w:rFonts w:ascii="Arial Unicode MS" w:eastAsia="Arial Unicode MS" w:hAnsi="Arial Unicode MS"/>
      <w:smallCaps/>
      <w:noProof/>
      <w:spacing w:val="0"/>
      <w:sz w:val="12"/>
    </w:rPr>
  </w:style>
  <w:style w:type="character" w:customStyle="1" w:styleId="560">
    <w:name w:val="Основной текст (5) + 6"/>
    <w:aliases w:val="5 pt15"/>
    <w:rsid w:val="004E64A4"/>
    <w:rPr>
      <w:spacing w:val="0"/>
      <w:sz w:val="13"/>
    </w:rPr>
  </w:style>
  <w:style w:type="character" w:customStyle="1" w:styleId="562">
    <w:name w:val="Основной текст (5) + 62"/>
    <w:aliases w:val="5 pt14"/>
    <w:rsid w:val="004E64A4"/>
    <w:rPr>
      <w:spacing w:val="0"/>
      <w:sz w:val="13"/>
    </w:rPr>
  </w:style>
  <w:style w:type="character" w:customStyle="1" w:styleId="5TrebuchetMS4">
    <w:name w:val="Основной текст (5) + Trebuchet MS4"/>
    <w:aliases w:val="63,5 pt13,Курсив11"/>
    <w:rsid w:val="004E64A4"/>
    <w:rPr>
      <w:rFonts w:ascii="Trebuchet MS" w:hAnsi="Trebuchet MS"/>
      <w:i/>
      <w:spacing w:val="0"/>
      <w:sz w:val="13"/>
    </w:rPr>
  </w:style>
  <w:style w:type="character" w:customStyle="1" w:styleId="46">
    <w:name w:val="Основной текст (4)6"/>
    <w:rsid w:val="00046F7A"/>
    <w:rPr>
      <w:spacing w:val="0"/>
      <w:sz w:val="13"/>
    </w:rPr>
  </w:style>
  <w:style w:type="character" w:customStyle="1" w:styleId="45">
    <w:name w:val="Основной текст (4)5"/>
    <w:rsid w:val="00046F7A"/>
    <w:rPr>
      <w:spacing w:val="0"/>
      <w:sz w:val="13"/>
    </w:rPr>
  </w:style>
  <w:style w:type="character" w:customStyle="1" w:styleId="3-1pt">
    <w:name w:val="Основной текст (3) + Интервал -1 pt"/>
    <w:rsid w:val="00046F7A"/>
    <w:rPr>
      <w:spacing w:val="-20"/>
      <w:sz w:val="16"/>
    </w:rPr>
  </w:style>
  <w:style w:type="character" w:customStyle="1" w:styleId="54">
    <w:name w:val="Основной текст (5)4"/>
    <w:rsid w:val="00046F7A"/>
    <w:rPr>
      <w:spacing w:val="0"/>
      <w:sz w:val="11"/>
    </w:rPr>
  </w:style>
  <w:style w:type="character" w:customStyle="1" w:styleId="12ArialUnicodeMS">
    <w:name w:val="Основной текст (12) + Arial Unicode MS"/>
    <w:aliases w:val="Не курсив1"/>
    <w:rsid w:val="00046F7A"/>
    <w:rPr>
      <w:rFonts w:ascii="Arial Unicode MS" w:eastAsia="Arial Unicode MS" w:hAnsi="Arial Unicode MS"/>
      <w:spacing w:val="0"/>
      <w:sz w:val="11"/>
    </w:rPr>
  </w:style>
  <w:style w:type="character" w:customStyle="1" w:styleId="124">
    <w:name w:val="Основной текст (12)"/>
    <w:rsid w:val="00046F7A"/>
    <w:rPr>
      <w:rFonts w:ascii="Trebuchet MS" w:hAnsi="Trebuchet MS"/>
      <w:i/>
      <w:spacing w:val="0"/>
      <w:sz w:val="11"/>
    </w:rPr>
  </w:style>
  <w:style w:type="character" w:customStyle="1" w:styleId="2pt">
    <w:name w:val="Подпись к таблице + Интервал 2 pt"/>
    <w:rsid w:val="00046F7A"/>
    <w:rPr>
      <w:spacing w:val="40"/>
      <w:sz w:val="11"/>
    </w:rPr>
  </w:style>
  <w:style w:type="character" w:customStyle="1" w:styleId="44">
    <w:name w:val="Подпись к таблице4"/>
    <w:rsid w:val="00046F7A"/>
    <w:rPr>
      <w:spacing w:val="0"/>
      <w:sz w:val="11"/>
    </w:rPr>
  </w:style>
  <w:style w:type="character" w:customStyle="1" w:styleId="561">
    <w:name w:val="Основной текст (5) + 61"/>
    <w:aliases w:val="5 pt10"/>
    <w:rsid w:val="00046F7A"/>
    <w:rPr>
      <w:spacing w:val="0"/>
      <w:sz w:val="13"/>
    </w:rPr>
  </w:style>
  <w:style w:type="character" w:customStyle="1" w:styleId="2pt2">
    <w:name w:val="Подпись к таблице + Интервал 2 pt2"/>
    <w:rsid w:val="00046F7A"/>
    <w:rPr>
      <w:spacing w:val="40"/>
      <w:sz w:val="11"/>
    </w:rPr>
  </w:style>
  <w:style w:type="character" w:customStyle="1" w:styleId="32">
    <w:name w:val="Подпись к таблице3"/>
    <w:rsid w:val="00046F7A"/>
    <w:rPr>
      <w:spacing w:val="0"/>
      <w:sz w:val="11"/>
    </w:rPr>
  </w:style>
  <w:style w:type="character" w:customStyle="1" w:styleId="af7">
    <w:name w:val="Подпись к картинке"/>
    <w:rsid w:val="00315FC0"/>
    <w:rPr>
      <w:spacing w:val="0"/>
      <w:sz w:val="11"/>
    </w:rPr>
  </w:style>
  <w:style w:type="character" w:customStyle="1" w:styleId="5CenturyGothic">
    <w:name w:val="Основной текст (5) + Century Gothic"/>
    <w:aliases w:val="5 pt8,Курсив9"/>
    <w:rsid w:val="00315FC0"/>
    <w:rPr>
      <w:rFonts w:ascii="Century Gothic" w:hAnsi="Century Gothic"/>
      <w:i/>
      <w:spacing w:val="0"/>
      <w:sz w:val="10"/>
    </w:rPr>
  </w:style>
  <w:style w:type="character" w:customStyle="1" w:styleId="5TrebuchetMS3">
    <w:name w:val="Основной текст (5) + Trebuchet MS3"/>
    <w:aliases w:val="Курсив8"/>
    <w:rsid w:val="00315FC0"/>
    <w:rPr>
      <w:rFonts w:ascii="Trebuchet MS" w:hAnsi="Trebuchet MS"/>
      <w:i/>
      <w:spacing w:val="0"/>
      <w:sz w:val="11"/>
    </w:rPr>
  </w:style>
  <w:style w:type="character" w:customStyle="1" w:styleId="2pt1">
    <w:name w:val="Подпись к таблице + Интервал 2 pt1"/>
    <w:rsid w:val="00315FC0"/>
    <w:rPr>
      <w:spacing w:val="40"/>
      <w:sz w:val="11"/>
    </w:rPr>
  </w:style>
  <w:style w:type="character" w:customStyle="1" w:styleId="TrebuchetMS">
    <w:name w:val="Подпись к картинке + Trebuchet MS"/>
    <w:aliases w:val="5 pt7,Курсив7"/>
    <w:rsid w:val="00F067EF"/>
    <w:rPr>
      <w:rFonts w:ascii="Trebuchet MS" w:hAnsi="Trebuchet MS"/>
      <w:i/>
      <w:noProof/>
      <w:spacing w:val="0"/>
      <w:sz w:val="10"/>
    </w:rPr>
  </w:style>
  <w:style w:type="character" w:customStyle="1" w:styleId="33">
    <w:name w:val="Подпись к картинке3"/>
    <w:rsid w:val="00F067EF"/>
    <w:rPr>
      <w:spacing w:val="0"/>
      <w:sz w:val="11"/>
    </w:rPr>
  </w:style>
  <w:style w:type="character" w:customStyle="1" w:styleId="430">
    <w:name w:val="Основной текст (4)3"/>
    <w:rsid w:val="00F067EF"/>
    <w:rPr>
      <w:spacing w:val="0"/>
      <w:sz w:val="13"/>
    </w:rPr>
  </w:style>
  <w:style w:type="character" w:customStyle="1" w:styleId="53">
    <w:name w:val="Основной текст (5)3"/>
    <w:rsid w:val="00F067EF"/>
    <w:rPr>
      <w:spacing w:val="0"/>
      <w:sz w:val="11"/>
    </w:rPr>
  </w:style>
  <w:style w:type="character" w:customStyle="1" w:styleId="3CenturyGothic">
    <w:name w:val="Подпись к картинке (3) + Century Gothic"/>
    <w:aliases w:val="Курсив6"/>
    <w:rsid w:val="00F067EF"/>
    <w:rPr>
      <w:rFonts w:ascii="Century Gothic" w:hAnsi="Century Gothic"/>
      <w:i/>
      <w:spacing w:val="0"/>
      <w:sz w:val="10"/>
    </w:rPr>
  </w:style>
  <w:style w:type="character" w:customStyle="1" w:styleId="34">
    <w:name w:val="Подпись к картинке (3)"/>
    <w:rsid w:val="00F067EF"/>
    <w:rPr>
      <w:spacing w:val="0"/>
      <w:sz w:val="10"/>
    </w:rPr>
  </w:style>
  <w:style w:type="character" w:customStyle="1" w:styleId="3TimesNewRoman">
    <w:name w:val="Подпись к картинке (3) + Times New Roman"/>
    <w:aliases w:val="Курсив5"/>
    <w:rsid w:val="00F067EF"/>
    <w:rPr>
      <w:rFonts w:ascii="Times New Roman" w:hAnsi="Times New Roman"/>
      <w:i/>
      <w:spacing w:val="0"/>
      <w:sz w:val="10"/>
    </w:rPr>
  </w:style>
  <w:style w:type="character" w:customStyle="1" w:styleId="28">
    <w:name w:val="Подпись к таблице2"/>
    <w:rsid w:val="00F067EF"/>
    <w:rPr>
      <w:spacing w:val="0"/>
      <w:sz w:val="11"/>
    </w:rPr>
  </w:style>
  <w:style w:type="character" w:customStyle="1" w:styleId="57pt1">
    <w:name w:val="Основной текст (5) + 7 pt1"/>
    <w:aliases w:val="Курсив3,Интервал 1 pt"/>
    <w:rsid w:val="00B939F1"/>
    <w:rPr>
      <w:i/>
      <w:spacing w:val="20"/>
      <w:sz w:val="14"/>
    </w:rPr>
  </w:style>
  <w:style w:type="character" w:customStyle="1" w:styleId="5TrebuchetMS1">
    <w:name w:val="Основной текст (5) + Trebuchet MS1"/>
    <w:aliases w:val="Курсив2,Интервал 0 pt1"/>
    <w:rsid w:val="00B939F1"/>
    <w:rPr>
      <w:rFonts w:ascii="Trebuchet MS" w:hAnsi="Trebuchet MS"/>
      <w:i/>
      <w:spacing w:val="10"/>
      <w:sz w:val="11"/>
    </w:rPr>
  </w:style>
  <w:style w:type="character" w:customStyle="1" w:styleId="1pt2">
    <w:name w:val="Подпись к таблице + Интервал 1 pt2"/>
    <w:rsid w:val="00B939F1"/>
    <w:rPr>
      <w:spacing w:val="30"/>
      <w:sz w:val="11"/>
    </w:rPr>
  </w:style>
  <w:style w:type="character" w:customStyle="1" w:styleId="104">
    <w:name w:val="Основной текст (10)4"/>
    <w:rsid w:val="00B939F1"/>
    <w:rPr>
      <w:b/>
      <w:spacing w:val="0"/>
      <w:sz w:val="13"/>
    </w:rPr>
  </w:style>
  <w:style w:type="character" w:customStyle="1" w:styleId="51pt">
    <w:name w:val="Основной текст (5) + Интервал 1 pt"/>
    <w:rsid w:val="00B939F1"/>
    <w:rPr>
      <w:spacing w:val="30"/>
      <w:sz w:val="11"/>
    </w:rPr>
  </w:style>
  <w:style w:type="character" w:customStyle="1" w:styleId="1pt1">
    <w:name w:val="Подпись к таблице + Интервал 1 pt1"/>
    <w:rsid w:val="00B939F1"/>
    <w:rPr>
      <w:spacing w:val="30"/>
      <w:sz w:val="11"/>
    </w:rPr>
  </w:style>
  <w:style w:type="character" w:customStyle="1" w:styleId="51pt1">
    <w:name w:val="Основной текст (5) + Интервал 1 pt1"/>
    <w:rsid w:val="004E1423"/>
    <w:rPr>
      <w:spacing w:val="30"/>
      <w:sz w:val="11"/>
    </w:rPr>
  </w:style>
  <w:style w:type="character" w:customStyle="1" w:styleId="29">
    <w:name w:val="Подпись к картинке2"/>
    <w:rsid w:val="004E1423"/>
    <w:rPr>
      <w:spacing w:val="0"/>
      <w:sz w:val="11"/>
    </w:rPr>
  </w:style>
  <w:style w:type="character" w:customStyle="1" w:styleId="3TrebuchetMS">
    <w:name w:val="Подпись к картинке (3) + Trebuchet MS"/>
    <w:aliases w:val="61,5 pt2,Курсив1"/>
    <w:rsid w:val="004E1423"/>
    <w:rPr>
      <w:rFonts w:ascii="Trebuchet MS" w:hAnsi="Trebuchet MS"/>
      <w:i/>
      <w:spacing w:val="0"/>
      <w:sz w:val="13"/>
    </w:rPr>
  </w:style>
  <w:style w:type="character" w:customStyle="1" w:styleId="60pt">
    <w:name w:val="Основной текст (6) + Интервал 0 pt"/>
    <w:rsid w:val="00FC366B"/>
    <w:rPr>
      <w:rFonts w:ascii="Trebuchet MS" w:hAnsi="Trebuchet MS"/>
      <w:i/>
      <w:spacing w:val="-10"/>
      <w:sz w:val="13"/>
    </w:rPr>
  </w:style>
  <w:style w:type="character" w:customStyle="1" w:styleId="35">
    <w:name w:val="Подпись к таблице (3)"/>
    <w:rsid w:val="00FC366B"/>
    <w:rPr>
      <w:rFonts w:ascii="Trebuchet MS" w:hAnsi="Trebuchet MS"/>
      <w:i/>
      <w:spacing w:val="0"/>
      <w:sz w:val="13"/>
    </w:rPr>
  </w:style>
  <w:style w:type="character" w:customStyle="1" w:styleId="102">
    <w:name w:val="Основной текст (10)2"/>
    <w:rsid w:val="00FC366B"/>
    <w:rPr>
      <w:b/>
      <w:spacing w:val="0"/>
      <w:sz w:val="13"/>
    </w:rPr>
  </w:style>
  <w:style w:type="paragraph" w:customStyle="1" w:styleId="topleveltextimage">
    <w:name w:val="topleveltext image"/>
    <w:basedOn w:val="a"/>
    <w:rsid w:val="00915F10"/>
    <w:pPr>
      <w:spacing w:before="100" w:beforeAutospacing="1" w:after="100" w:afterAutospacing="1"/>
    </w:pPr>
    <w:rPr>
      <w:sz w:val="24"/>
      <w:szCs w:val="24"/>
    </w:rPr>
  </w:style>
  <w:style w:type="paragraph" w:customStyle="1" w:styleId="formattexttopleveltextcentertext">
    <w:name w:val="formattext topleveltext centertext"/>
    <w:basedOn w:val="a"/>
    <w:rsid w:val="00956F85"/>
    <w:pPr>
      <w:spacing w:before="100" w:beforeAutospacing="1" w:after="100" w:afterAutospacing="1"/>
    </w:pPr>
    <w:rPr>
      <w:sz w:val="24"/>
      <w:szCs w:val="24"/>
    </w:rPr>
  </w:style>
  <w:style w:type="paragraph" w:customStyle="1" w:styleId="formattexttopleveltext">
    <w:name w:val="formattext topleveltext"/>
    <w:basedOn w:val="a"/>
    <w:rsid w:val="00956F85"/>
    <w:pPr>
      <w:spacing w:before="100" w:beforeAutospacing="1" w:after="100" w:afterAutospacing="1"/>
    </w:pPr>
    <w:rPr>
      <w:sz w:val="24"/>
      <w:szCs w:val="24"/>
    </w:rPr>
  </w:style>
  <w:style w:type="paragraph" w:customStyle="1" w:styleId="formattext">
    <w:name w:val="formattext"/>
    <w:basedOn w:val="a"/>
    <w:rsid w:val="00956F85"/>
    <w:pPr>
      <w:spacing w:before="100" w:beforeAutospacing="1" w:after="100" w:afterAutospacing="1"/>
    </w:pPr>
    <w:rPr>
      <w:sz w:val="24"/>
      <w:szCs w:val="24"/>
    </w:rPr>
  </w:style>
  <w:style w:type="paragraph" w:customStyle="1" w:styleId="af8">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 w:val="24"/>
      <w:szCs w:val="24"/>
    </w:rPr>
  </w:style>
  <w:style w:type="character" w:customStyle="1" w:styleId="FontStyle60">
    <w:name w:val="Font Style60"/>
    <w:rsid w:val="000661AA"/>
    <w:rPr>
      <w:rFonts w:ascii="Arial" w:hAnsi="Arial"/>
      <w:i/>
      <w:color w:val="000000"/>
      <w:sz w:val="18"/>
    </w:rPr>
  </w:style>
  <w:style w:type="paragraph" w:customStyle="1" w:styleId="Iauiue">
    <w:name w:val="Iau?iue"/>
    <w:rsid w:val="000661AA"/>
    <w:rPr>
      <w:lang w:val="en-US"/>
    </w:rPr>
  </w:style>
  <w:style w:type="paragraph" w:styleId="2a">
    <w:name w:val="Body Text Indent 2"/>
    <w:basedOn w:val="a"/>
    <w:link w:val="2b"/>
    <w:semiHidden/>
    <w:rsid w:val="006F6C84"/>
    <w:pPr>
      <w:spacing w:after="120" w:line="480" w:lineRule="auto"/>
      <w:ind w:left="283"/>
    </w:pPr>
    <w:rPr>
      <w:lang w:val="x-none" w:eastAsia="x-none"/>
    </w:rPr>
  </w:style>
  <w:style w:type="character" w:customStyle="1" w:styleId="2b">
    <w:name w:val="Основной текст с отступом 2 Знак"/>
    <w:link w:val="2a"/>
    <w:semiHidden/>
    <w:locked/>
    <w:rsid w:val="006F6C84"/>
    <w:rPr>
      <w:rFonts w:cs="Times New Roman"/>
    </w:rPr>
  </w:style>
  <w:style w:type="character" w:customStyle="1" w:styleId="15">
    <w:name w:val="Заголовок №1_"/>
    <w:link w:val="16"/>
    <w:locked/>
    <w:rsid w:val="00FD31CF"/>
    <w:rPr>
      <w:rFonts w:ascii="Arial" w:eastAsia="Times New Roman" w:hAnsi="Arial"/>
      <w:b/>
      <w:sz w:val="40"/>
      <w:shd w:val="clear" w:color="auto" w:fill="FFFFFF"/>
    </w:rPr>
  </w:style>
  <w:style w:type="paragraph" w:customStyle="1" w:styleId="16">
    <w:name w:val="Заголовок №1"/>
    <w:basedOn w:val="a"/>
    <w:link w:val="15"/>
    <w:rsid w:val="00FD31CF"/>
    <w:pPr>
      <w:widowControl w:val="0"/>
      <w:shd w:val="clear" w:color="auto" w:fill="FFFFFF"/>
      <w:spacing w:before="540" w:after="420" w:line="240" w:lineRule="atLeast"/>
      <w:outlineLvl w:val="0"/>
    </w:pPr>
    <w:rPr>
      <w:rFonts w:ascii="Arial" w:hAnsi="Arial"/>
      <w:b/>
      <w:sz w:val="40"/>
      <w:lang w:val="x-none" w:eastAsia="x-none"/>
    </w:rPr>
  </w:style>
  <w:style w:type="character" w:customStyle="1" w:styleId="119pt">
    <w:name w:val="Заголовок №1 + 19 pt"/>
    <w:rsid w:val="00FD31CF"/>
    <w:rPr>
      <w:rFonts w:ascii="Arial" w:eastAsia="Times New Roman" w:hAnsi="Arial"/>
      <w:b/>
      <w:color w:val="000000"/>
      <w:spacing w:val="0"/>
      <w:w w:val="100"/>
      <w:position w:val="0"/>
      <w:sz w:val="38"/>
      <w:u w:val="none"/>
      <w:lang w:val="ru-RU" w:eastAsia="ru-RU"/>
    </w:rPr>
  </w:style>
  <w:style w:type="character" w:customStyle="1" w:styleId="apple-style-span">
    <w:name w:val="apple-style-span"/>
    <w:rsid w:val="00270D07"/>
  </w:style>
  <w:style w:type="character" w:customStyle="1" w:styleId="apple-converted-space">
    <w:name w:val="apple-converted-space"/>
    <w:rsid w:val="00270D07"/>
  </w:style>
  <w:style w:type="character" w:styleId="af9">
    <w:name w:val="Strong"/>
    <w:qFormat/>
    <w:rsid w:val="00270D07"/>
    <w:rPr>
      <w:b/>
    </w:rPr>
  </w:style>
  <w:style w:type="character" w:customStyle="1" w:styleId="w">
    <w:name w:val="w"/>
    <w:rsid w:val="00270D07"/>
  </w:style>
  <w:style w:type="character" w:customStyle="1" w:styleId="s0">
    <w:name w:val="s0"/>
    <w:rsid w:val="00270D07"/>
    <w:rPr>
      <w:rFonts w:ascii="Times New Roman" w:hAnsi="Times New Roman"/>
      <w:color w:val="000000"/>
      <w:sz w:val="20"/>
      <w:u w:val="none"/>
      <w:effect w:val="none"/>
    </w:rPr>
  </w:style>
  <w:style w:type="character" w:customStyle="1" w:styleId="afa">
    <w:name w:val="Обычный (веб) Знак"/>
    <w:aliases w:val="Знак Знак Знак"/>
    <w:link w:val="afb"/>
    <w:locked/>
    <w:rsid w:val="00270D07"/>
    <w:rPr>
      <w:rFonts w:ascii="Arial Unicode MS" w:eastAsia="Arial Unicode MS" w:hAnsi="Arial Unicode MS"/>
      <w:sz w:val="24"/>
    </w:rPr>
  </w:style>
  <w:style w:type="paragraph" w:styleId="afb">
    <w:name w:val="Normal (Web)"/>
    <w:aliases w:val="Знак Знак"/>
    <w:basedOn w:val="a"/>
    <w:link w:val="afa"/>
    <w:uiPriority w:val="99"/>
    <w:rsid w:val="00270D07"/>
    <w:pPr>
      <w:spacing w:before="100" w:beforeAutospacing="1" w:after="100" w:afterAutospacing="1"/>
    </w:pPr>
    <w:rPr>
      <w:rFonts w:ascii="Arial Unicode MS" w:eastAsia="Arial Unicode MS" w:hAnsi="Arial Unicode MS"/>
      <w:sz w:val="24"/>
      <w:lang w:val="x-none" w:eastAsia="x-none"/>
    </w:rPr>
  </w:style>
  <w:style w:type="character" w:styleId="afc">
    <w:name w:val="Hyperlink"/>
    <w:uiPriority w:val="99"/>
    <w:rsid w:val="00270D07"/>
    <w:rPr>
      <w:color w:val="0000FF"/>
      <w:u w:val="single"/>
    </w:rPr>
  </w:style>
  <w:style w:type="character" w:customStyle="1" w:styleId="translation-chunk">
    <w:name w:val="translation-chunk"/>
    <w:rsid w:val="00270D07"/>
    <w:rPr>
      <w:rFonts w:cs="Times New Roman"/>
    </w:rPr>
  </w:style>
  <w:style w:type="character" w:customStyle="1" w:styleId="dablink">
    <w:name w:val="dablink"/>
    <w:rsid w:val="005C2E0B"/>
    <w:rPr>
      <w:rFonts w:cs="Times New Roman"/>
    </w:rPr>
  </w:style>
  <w:style w:type="character" w:customStyle="1" w:styleId="17">
    <w:name w:val="Основной текст Знак1"/>
    <w:semiHidden/>
    <w:rsid w:val="00ED7487"/>
    <w:rPr>
      <w:rFonts w:cs="Times New Roman"/>
    </w:rPr>
  </w:style>
  <w:style w:type="paragraph" w:customStyle="1" w:styleId="18">
    <w:name w:val="Без интервала1"/>
    <w:link w:val="NoSpacingChar"/>
    <w:rsid w:val="00143561"/>
    <w:rPr>
      <w:rFonts w:ascii="Calibri" w:hAnsi="Calibri"/>
      <w:sz w:val="22"/>
      <w:lang w:eastAsia="en-US"/>
    </w:rPr>
  </w:style>
  <w:style w:type="character" w:customStyle="1" w:styleId="NoSpacingChar">
    <w:name w:val="No Spacing Char"/>
    <w:link w:val="18"/>
    <w:locked/>
    <w:rsid w:val="00143561"/>
    <w:rPr>
      <w:rFonts w:ascii="Calibri" w:hAnsi="Calibri"/>
      <w:sz w:val="22"/>
      <w:lang w:eastAsia="en-US" w:bidi="ar-SA"/>
    </w:rPr>
  </w:style>
  <w:style w:type="character" w:customStyle="1" w:styleId="qfsearchtxt">
    <w:name w:val="qfsearchtxt"/>
    <w:rsid w:val="00686567"/>
    <w:rPr>
      <w:rFonts w:cs="Times New Roman"/>
    </w:rPr>
  </w:style>
  <w:style w:type="paragraph" w:customStyle="1" w:styleId="110">
    <w:name w:val="Заголовок 11"/>
    <w:basedOn w:val="a"/>
    <w:rsid w:val="00686567"/>
    <w:pPr>
      <w:widowControl w:val="0"/>
      <w:autoSpaceDE w:val="0"/>
      <w:autoSpaceDN w:val="0"/>
      <w:ind w:left="657"/>
      <w:jc w:val="center"/>
      <w:outlineLvl w:val="1"/>
    </w:pPr>
    <w:rPr>
      <w:b/>
      <w:bCs/>
      <w:sz w:val="28"/>
      <w:szCs w:val="28"/>
      <w:lang w:val="kk-KZ" w:eastAsia="kk-KZ"/>
    </w:rPr>
  </w:style>
  <w:style w:type="table" w:customStyle="1" w:styleId="TableNormal1">
    <w:name w:val="Table Normal1"/>
    <w:semiHidden/>
    <w:rsid w:val="002C254D"/>
    <w:pPr>
      <w:widowControl w:val="0"/>
      <w:autoSpaceDE w:val="0"/>
      <w:autoSpaceDN w:val="0"/>
    </w:pPr>
    <w:rPr>
      <w:rFonts w:ascii="Calibri" w:hAnsi="Calibri"/>
      <w:sz w:val="22"/>
      <w:szCs w:val="22"/>
      <w:lang w:val="en-US" w:eastAsia="en-US"/>
    </w:rPr>
    <w:tblPr>
      <w:tblCellMar>
        <w:top w:w="0" w:type="dxa"/>
        <w:left w:w="0" w:type="dxa"/>
        <w:bottom w:w="0" w:type="dxa"/>
        <w:right w:w="0" w:type="dxa"/>
      </w:tblCellMar>
    </w:tblPr>
  </w:style>
  <w:style w:type="paragraph" w:customStyle="1" w:styleId="TableParagraph">
    <w:name w:val="Table Paragraph"/>
    <w:basedOn w:val="a"/>
    <w:rsid w:val="002C254D"/>
    <w:pPr>
      <w:widowControl w:val="0"/>
      <w:autoSpaceDE w:val="0"/>
      <w:autoSpaceDN w:val="0"/>
      <w:ind w:left="109"/>
      <w:jc w:val="center"/>
    </w:pPr>
    <w:rPr>
      <w:sz w:val="22"/>
      <w:szCs w:val="22"/>
      <w:lang w:val="kk-KZ" w:eastAsia="kk-KZ"/>
    </w:rPr>
  </w:style>
  <w:style w:type="character" w:customStyle="1" w:styleId="FontStyle92">
    <w:name w:val="Font Style92"/>
    <w:rsid w:val="00F84BC3"/>
    <w:rPr>
      <w:rFonts w:ascii="Times New Roman" w:hAnsi="Times New Roman"/>
      <w:color w:val="000000"/>
      <w:sz w:val="20"/>
    </w:rPr>
  </w:style>
  <w:style w:type="character" w:customStyle="1" w:styleId="10">
    <w:name w:val="Заголовок 1 Знак"/>
    <w:link w:val="1"/>
    <w:rsid w:val="00F50E1C"/>
    <w:rPr>
      <w:rFonts w:ascii="Cambria" w:eastAsia="Times New Roman" w:hAnsi="Cambria" w:cs="Times New Roman"/>
      <w:b/>
      <w:bCs/>
      <w:kern w:val="32"/>
      <w:sz w:val="32"/>
      <w:szCs w:val="32"/>
    </w:rPr>
  </w:style>
  <w:style w:type="paragraph" w:customStyle="1" w:styleId="Style18">
    <w:name w:val="Style18"/>
    <w:basedOn w:val="a"/>
    <w:uiPriority w:val="99"/>
    <w:rsid w:val="00BB3303"/>
    <w:pPr>
      <w:widowControl w:val="0"/>
      <w:autoSpaceDE w:val="0"/>
      <w:autoSpaceDN w:val="0"/>
      <w:adjustRightInd w:val="0"/>
    </w:pPr>
    <w:rPr>
      <w:rFonts w:ascii="Arial" w:hAnsi="Arial" w:cs="Arial"/>
      <w:sz w:val="24"/>
      <w:szCs w:val="24"/>
    </w:rPr>
  </w:style>
  <w:style w:type="character" w:customStyle="1" w:styleId="notranslate">
    <w:name w:val="notranslate"/>
    <w:rsid w:val="00BB3303"/>
  </w:style>
  <w:style w:type="character" w:customStyle="1" w:styleId="FontStyle136">
    <w:name w:val="Font Style136"/>
    <w:rsid w:val="00BB3303"/>
    <w:rPr>
      <w:rFonts w:ascii="Bookman Old Style" w:hAnsi="Bookman Old Style"/>
      <w:color w:val="000000"/>
      <w:sz w:val="18"/>
    </w:rPr>
  </w:style>
  <w:style w:type="paragraph" w:customStyle="1" w:styleId="headertext">
    <w:name w:val="headertext"/>
    <w:basedOn w:val="a"/>
    <w:rsid w:val="00A14EAA"/>
    <w:pPr>
      <w:spacing w:before="100" w:beforeAutospacing="1" w:after="100" w:afterAutospacing="1"/>
    </w:pPr>
    <w:rPr>
      <w:sz w:val="24"/>
      <w:szCs w:val="24"/>
    </w:rPr>
  </w:style>
  <w:style w:type="character" w:customStyle="1" w:styleId="FontStyle129">
    <w:name w:val="Font Style129"/>
    <w:uiPriority w:val="99"/>
    <w:rsid w:val="00B867D0"/>
    <w:rPr>
      <w:rFonts w:ascii="Arial" w:hAnsi="Arial" w:cs="Arial"/>
      <w:color w:val="000000"/>
      <w:sz w:val="18"/>
      <w:szCs w:val="18"/>
    </w:rPr>
  </w:style>
  <w:style w:type="paragraph" w:customStyle="1" w:styleId="Style50">
    <w:name w:val="Style50"/>
    <w:basedOn w:val="a"/>
    <w:uiPriority w:val="99"/>
    <w:rsid w:val="00B867D0"/>
    <w:pPr>
      <w:widowControl w:val="0"/>
      <w:autoSpaceDE w:val="0"/>
      <w:autoSpaceDN w:val="0"/>
      <w:adjustRightInd w:val="0"/>
    </w:pPr>
    <w:rPr>
      <w:rFonts w:ascii="Arial" w:hAnsi="Arial" w:cs="Arial"/>
      <w:sz w:val="24"/>
      <w:szCs w:val="24"/>
    </w:rPr>
  </w:style>
  <w:style w:type="character" w:customStyle="1" w:styleId="FontStyle115">
    <w:name w:val="Font Style115"/>
    <w:uiPriority w:val="99"/>
    <w:rsid w:val="00B867D0"/>
    <w:rPr>
      <w:rFonts w:ascii="Arial" w:hAnsi="Arial" w:cs="Arial"/>
      <w:i/>
      <w:iCs/>
      <w:color w:val="000000"/>
      <w:sz w:val="18"/>
      <w:szCs w:val="18"/>
    </w:rPr>
  </w:style>
  <w:style w:type="character" w:styleId="afd">
    <w:name w:val="Placeholder Text"/>
    <w:uiPriority w:val="99"/>
    <w:semiHidden/>
    <w:rsid w:val="008C2992"/>
    <w:rPr>
      <w:color w:val="808080"/>
    </w:rPr>
  </w:style>
  <w:style w:type="character" w:customStyle="1" w:styleId="FontStyle57">
    <w:name w:val="Font Style57"/>
    <w:uiPriority w:val="99"/>
    <w:rsid w:val="00EF7639"/>
    <w:rPr>
      <w:rFonts w:ascii="SimSun" w:hAnsi="SimSun" w:cs="SimSun"/>
      <w:b/>
      <w:bCs/>
      <w:color w:val="000000"/>
      <w:sz w:val="18"/>
      <w:szCs w:val="18"/>
    </w:rPr>
  </w:style>
  <w:style w:type="paragraph" w:customStyle="1" w:styleId="Default">
    <w:name w:val="Default"/>
    <w:rsid w:val="003C4200"/>
    <w:pPr>
      <w:widowControl w:val="0"/>
      <w:autoSpaceDE w:val="0"/>
      <w:autoSpaceDN w:val="0"/>
      <w:adjustRightInd w:val="0"/>
    </w:pPr>
    <w:rPr>
      <w:color w:val="000000"/>
      <w:sz w:val="24"/>
      <w:szCs w:val="24"/>
    </w:rPr>
  </w:style>
  <w:style w:type="paragraph" w:styleId="afe">
    <w:name w:val="List Paragraph"/>
    <w:basedOn w:val="a"/>
    <w:uiPriority w:val="34"/>
    <w:qFormat/>
    <w:rsid w:val="00770CC6"/>
    <w:pPr>
      <w:ind w:left="720"/>
      <w:contextualSpacing/>
    </w:pPr>
  </w:style>
  <w:style w:type="table" w:customStyle="1" w:styleId="19">
    <w:name w:val="Сетка таблицы1"/>
    <w:basedOn w:val="a1"/>
    <w:next w:val="aa"/>
    <w:rsid w:val="00FE42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Сетка таблицы2"/>
    <w:basedOn w:val="a1"/>
    <w:next w:val="aa"/>
    <w:rsid w:val="00ED5A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
    <w:name w:val="Нет списка1"/>
    <w:next w:val="a2"/>
    <w:uiPriority w:val="99"/>
    <w:semiHidden/>
    <w:unhideWhenUsed/>
    <w:rsid w:val="004A00E9"/>
  </w:style>
  <w:style w:type="character" w:styleId="aff">
    <w:name w:val="FollowedHyperlink"/>
    <w:basedOn w:val="a0"/>
    <w:uiPriority w:val="99"/>
    <w:semiHidden/>
    <w:unhideWhenUsed/>
    <w:rsid w:val="004A00E9"/>
    <w:rPr>
      <w:color w:val="800080" w:themeColor="followedHyperlink"/>
      <w:u w:val="single"/>
    </w:rPr>
  </w:style>
  <w:style w:type="character" w:customStyle="1" w:styleId="a8">
    <w:name w:val="Верхний колонтитул Знак"/>
    <w:basedOn w:val="a0"/>
    <w:link w:val="a7"/>
    <w:uiPriority w:val="99"/>
    <w:rsid w:val="004A00E9"/>
  </w:style>
  <w:style w:type="character" w:customStyle="1" w:styleId="a5">
    <w:name w:val="Нижний колонтитул Знак"/>
    <w:basedOn w:val="a0"/>
    <w:link w:val="a4"/>
    <w:uiPriority w:val="99"/>
    <w:rsid w:val="004A00E9"/>
  </w:style>
  <w:style w:type="character" w:customStyle="1" w:styleId="af0">
    <w:name w:val="Текст выноски Знак"/>
    <w:basedOn w:val="a0"/>
    <w:link w:val="af"/>
    <w:uiPriority w:val="99"/>
    <w:semiHidden/>
    <w:rsid w:val="004A00E9"/>
    <w:rPr>
      <w:rFonts w:ascii="Tahoma" w:hAnsi="Tahoma" w:cs="Tahoma"/>
      <w:sz w:val="16"/>
      <w:szCs w:val="16"/>
    </w:rPr>
  </w:style>
  <w:style w:type="paragraph" w:customStyle="1" w:styleId="Style1">
    <w:name w:val="Style1"/>
    <w:basedOn w:val="a"/>
    <w:uiPriority w:val="99"/>
    <w:rsid w:val="004A00E9"/>
    <w:pPr>
      <w:widowControl w:val="0"/>
      <w:autoSpaceDE w:val="0"/>
      <w:autoSpaceDN w:val="0"/>
      <w:adjustRightInd w:val="0"/>
    </w:pPr>
    <w:rPr>
      <w:rFonts w:ascii="Sylfaen" w:hAnsi="Sylfaen"/>
      <w:sz w:val="24"/>
      <w:szCs w:val="24"/>
    </w:rPr>
  </w:style>
  <w:style w:type="paragraph" w:customStyle="1" w:styleId="Style2">
    <w:name w:val="Style2"/>
    <w:basedOn w:val="a"/>
    <w:uiPriority w:val="99"/>
    <w:rsid w:val="004A00E9"/>
    <w:pPr>
      <w:widowControl w:val="0"/>
      <w:autoSpaceDE w:val="0"/>
      <w:autoSpaceDN w:val="0"/>
      <w:adjustRightInd w:val="0"/>
    </w:pPr>
    <w:rPr>
      <w:rFonts w:ascii="Sylfaen" w:hAnsi="Sylfaen"/>
      <w:sz w:val="24"/>
      <w:szCs w:val="24"/>
    </w:rPr>
  </w:style>
  <w:style w:type="paragraph" w:customStyle="1" w:styleId="Style3">
    <w:name w:val="Style3"/>
    <w:basedOn w:val="a"/>
    <w:uiPriority w:val="99"/>
    <w:rsid w:val="004A00E9"/>
    <w:pPr>
      <w:widowControl w:val="0"/>
      <w:autoSpaceDE w:val="0"/>
      <w:autoSpaceDN w:val="0"/>
      <w:adjustRightInd w:val="0"/>
    </w:pPr>
    <w:rPr>
      <w:rFonts w:ascii="Sylfaen" w:hAnsi="Sylfaen"/>
      <w:sz w:val="24"/>
      <w:szCs w:val="24"/>
    </w:rPr>
  </w:style>
  <w:style w:type="paragraph" w:customStyle="1" w:styleId="Style4">
    <w:name w:val="Style4"/>
    <w:basedOn w:val="a"/>
    <w:uiPriority w:val="99"/>
    <w:rsid w:val="004A00E9"/>
    <w:pPr>
      <w:widowControl w:val="0"/>
      <w:autoSpaceDE w:val="0"/>
      <w:autoSpaceDN w:val="0"/>
      <w:adjustRightInd w:val="0"/>
    </w:pPr>
    <w:rPr>
      <w:rFonts w:ascii="Sylfaen" w:hAnsi="Sylfaen"/>
      <w:sz w:val="24"/>
      <w:szCs w:val="24"/>
    </w:rPr>
  </w:style>
  <w:style w:type="paragraph" w:customStyle="1" w:styleId="Style5">
    <w:name w:val="Style5"/>
    <w:basedOn w:val="a"/>
    <w:uiPriority w:val="99"/>
    <w:rsid w:val="004A00E9"/>
    <w:pPr>
      <w:widowControl w:val="0"/>
      <w:autoSpaceDE w:val="0"/>
      <w:autoSpaceDN w:val="0"/>
      <w:adjustRightInd w:val="0"/>
    </w:pPr>
    <w:rPr>
      <w:rFonts w:ascii="Sylfaen" w:hAnsi="Sylfaen"/>
      <w:sz w:val="24"/>
      <w:szCs w:val="24"/>
    </w:rPr>
  </w:style>
  <w:style w:type="paragraph" w:customStyle="1" w:styleId="Style6">
    <w:name w:val="Style6"/>
    <w:basedOn w:val="a"/>
    <w:uiPriority w:val="99"/>
    <w:rsid w:val="004A00E9"/>
    <w:pPr>
      <w:widowControl w:val="0"/>
      <w:autoSpaceDE w:val="0"/>
      <w:autoSpaceDN w:val="0"/>
      <w:adjustRightInd w:val="0"/>
    </w:pPr>
    <w:rPr>
      <w:rFonts w:ascii="Sylfaen" w:hAnsi="Sylfaen"/>
      <w:sz w:val="24"/>
      <w:szCs w:val="24"/>
    </w:rPr>
  </w:style>
  <w:style w:type="paragraph" w:customStyle="1" w:styleId="Style7">
    <w:name w:val="Style7"/>
    <w:basedOn w:val="a"/>
    <w:uiPriority w:val="99"/>
    <w:rsid w:val="004A00E9"/>
    <w:pPr>
      <w:widowControl w:val="0"/>
      <w:autoSpaceDE w:val="0"/>
      <w:autoSpaceDN w:val="0"/>
      <w:adjustRightInd w:val="0"/>
    </w:pPr>
    <w:rPr>
      <w:rFonts w:ascii="Sylfaen" w:hAnsi="Sylfaen"/>
      <w:sz w:val="24"/>
      <w:szCs w:val="24"/>
    </w:rPr>
  </w:style>
  <w:style w:type="paragraph" w:customStyle="1" w:styleId="Style8">
    <w:name w:val="Style8"/>
    <w:basedOn w:val="a"/>
    <w:uiPriority w:val="99"/>
    <w:rsid w:val="004A00E9"/>
    <w:pPr>
      <w:widowControl w:val="0"/>
      <w:autoSpaceDE w:val="0"/>
      <w:autoSpaceDN w:val="0"/>
      <w:adjustRightInd w:val="0"/>
    </w:pPr>
    <w:rPr>
      <w:rFonts w:ascii="Sylfaen" w:hAnsi="Sylfaen"/>
      <w:sz w:val="24"/>
      <w:szCs w:val="24"/>
    </w:rPr>
  </w:style>
  <w:style w:type="paragraph" w:customStyle="1" w:styleId="Style9">
    <w:name w:val="Style9"/>
    <w:basedOn w:val="a"/>
    <w:uiPriority w:val="99"/>
    <w:rsid w:val="004A00E9"/>
    <w:pPr>
      <w:widowControl w:val="0"/>
      <w:autoSpaceDE w:val="0"/>
      <w:autoSpaceDN w:val="0"/>
      <w:adjustRightInd w:val="0"/>
    </w:pPr>
    <w:rPr>
      <w:rFonts w:ascii="Sylfaen" w:hAnsi="Sylfaen"/>
      <w:sz w:val="24"/>
      <w:szCs w:val="24"/>
    </w:rPr>
  </w:style>
  <w:style w:type="paragraph" w:customStyle="1" w:styleId="Style10">
    <w:name w:val="Style10"/>
    <w:basedOn w:val="a"/>
    <w:uiPriority w:val="99"/>
    <w:rsid w:val="004A00E9"/>
    <w:pPr>
      <w:widowControl w:val="0"/>
      <w:autoSpaceDE w:val="0"/>
      <w:autoSpaceDN w:val="0"/>
      <w:adjustRightInd w:val="0"/>
    </w:pPr>
    <w:rPr>
      <w:rFonts w:ascii="Sylfaen" w:hAnsi="Sylfaen"/>
      <w:sz w:val="24"/>
      <w:szCs w:val="24"/>
    </w:rPr>
  </w:style>
  <w:style w:type="paragraph" w:customStyle="1" w:styleId="Style11">
    <w:name w:val="Style11"/>
    <w:basedOn w:val="a"/>
    <w:uiPriority w:val="99"/>
    <w:rsid w:val="004A00E9"/>
    <w:pPr>
      <w:widowControl w:val="0"/>
      <w:autoSpaceDE w:val="0"/>
      <w:autoSpaceDN w:val="0"/>
      <w:adjustRightInd w:val="0"/>
    </w:pPr>
    <w:rPr>
      <w:rFonts w:ascii="Sylfaen" w:hAnsi="Sylfaen"/>
      <w:sz w:val="24"/>
      <w:szCs w:val="24"/>
    </w:rPr>
  </w:style>
  <w:style w:type="paragraph" w:customStyle="1" w:styleId="Style12">
    <w:name w:val="Style12"/>
    <w:basedOn w:val="a"/>
    <w:uiPriority w:val="99"/>
    <w:rsid w:val="004A00E9"/>
    <w:pPr>
      <w:widowControl w:val="0"/>
      <w:autoSpaceDE w:val="0"/>
      <w:autoSpaceDN w:val="0"/>
      <w:adjustRightInd w:val="0"/>
    </w:pPr>
    <w:rPr>
      <w:rFonts w:ascii="Sylfaen" w:hAnsi="Sylfaen"/>
      <w:sz w:val="24"/>
      <w:szCs w:val="24"/>
    </w:rPr>
  </w:style>
  <w:style w:type="paragraph" w:customStyle="1" w:styleId="Style13">
    <w:name w:val="Style13"/>
    <w:basedOn w:val="a"/>
    <w:uiPriority w:val="99"/>
    <w:rsid w:val="004A00E9"/>
    <w:pPr>
      <w:widowControl w:val="0"/>
      <w:autoSpaceDE w:val="0"/>
      <w:autoSpaceDN w:val="0"/>
      <w:adjustRightInd w:val="0"/>
    </w:pPr>
    <w:rPr>
      <w:rFonts w:ascii="Sylfaen" w:hAnsi="Sylfaen"/>
      <w:sz w:val="24"/>
      <w:szCs w:val="24"/>
    </w:rPr>
  </w:style>
  <w:style w:type="paragraph" w:customStyle="1" w:styleId="Style14">
    <w:name w:val="Style14"/>
    <w:basedOn w:val="a"/>
    <w:uiPriority w:val="99"/>
    <w:rsid w:val="004A00E9"/>
    <w:pPr>
      <w:widowControl w:val="0"/>
      <w:autoSpaceDE w:val="0"/>
      <w:autoSpaceDN w:val="0"/>
      <w:adjustRightInd w:val="0"/>
    </w:pPr>
    <w:rPr>
      <w:rFonts w:ascii="Sylfaen" w:hAnsi="Sylfaen"/>
      <w:sz w:val="24"/>
      <w:szCs w:val="24"/>
    </w:rPr>
  </w:style>
  <w:style w:type="paragraph" w:customStyle="1" w:styleId="Style15">
    <w:name w:val="Style15"/>
    <w:basedOn w:val="a"/>
    <w:uiPriority w:val="99"/>
    <w:rsid w:val="004A00E9"/>
    <w:pPr>
      <w:widowControl w:val="0"/>
      <w:autoSpaceDE w:val="0"/>
      <w:autoSpaceDN w:val="0"/>
      <w:adjustRightInd w:val="0"/>
    </w:pPr>
    <w:rPr>
      <w:rFonts w:ascii="Sylfaen" w:hAnsi="Sylfaen"/>
      <w:sz w:val="24"/>
      <w:szCs w:val="24"/>
    </w:rPr>
  </w:style>
  <w:style w:type="paragraph" w:customStyle="1" w:styleId="Style16">
    <w:name w:val="Style16"/>
    <w:basedOn w:val="a"/>
    <w:uiPriority w:val="99"/>
    <w:rsid w:val="004A00E9"/>
    <w:pPr>
      <w:widowControl w:val="0"/>
      <w:autoSpaceDE w:val="0"/>
      <w:autoSpaceDN w:val="0"/>
      <w:adjustRightInd w:val="0"/>
    </w:pPr>
    <w:rPr>
      <w:rFonts w:ascii="Sylfaen" w:hAnsi="Sylfaen"/>
      <w:sz w:val="24"/>
      <w:szCs w:val="24"/>
    </w:rPr>
  </w:style>
  <w:style w:type="paragraph" w:customStyle="1" w:styleId="Style17">
    <w:name w:val="Style17"/>
    <w:basedOn w:val="a"/>
    <w:uiPriority w:val="99"/>
    <w:rsid w:val="004A00E9"/>
    <w:pPr>
      <w:widowControl w:val="0"/>
      <w:autoSpaceDE w:val="0"/>
      <w:autoSpaceDN w:val="0"/>
      <w:adjustRightInd w:val="0"/>
    </w:pPr>
    <w:rPr>
      <w:rFonts w:ascii="Sylfaen" w:hAnsi="Sylfaen"/>
      <w:sz w:val="24"/>
      <w:szCs w:val="24"/>
    </w:rPr>
  </w:style>
  <w:style w:type="paragraph" w:customStyle="1" w:styleId="Style19">
    <w:name w:val="Style19"/>
    <w:basedOn w:val="a"/>
    <w:uiPriority w:val="99"/>
    <w:rsid w:val="004A00E9"/>
    <w:pPr>
      <w:widowControl w:val="0"/>
      <w:autoSpaceDE w:val="0"/>
      <w:autoSpaceDN w:val="0"/>
      <w:adjustRightInd w:val="0"/>
    </w:pPr>
    <w:rPr>
      <w:rFonts w:ascii="Sylfaen" w:hAnsi="Sylfaen"/>
      <w:sz w:val="24"/>
      <w:szCs w:val="24"/>
    </w:rPr>
  </w:style>
  <w:style w:type="paragraph" w:customStyle="1" w:styleId="Style20">
    <w:name w:val="Style20"/>
    <w:basedOn w:val="a"/>
    <w:uiPriority w:val="99"/>
    <w:rsid w:val="004A00E9"/>
    <w:pPr>
      <w:widowControl w:val="0"/>
      <w:autoSpaceDE w:val="0"/>
      <w:autoSpaceDN w:val="0"/>
      <w:adjustRightInd w:val="0"/>
    </w:pPr>
    <w:rPr>
      <w:rFonts w:ascii="Sylfaen" w:hAnsi="Sylfaen"/>
      <w:sz w:val="24"/>
      <w:szCs w:val="24"/>
    </w:rPr>
  </w:style>
  <w:style w:type="paragraph" w:customStyle="1" w:styleId="Style21">
    <w:name w:val="Style21"/>
    <w:basedOn w:val="a"/>
    <w:uiPriority w:val="99"/>
    <w:rsid w:val="004A00E9"/>
    <w:pPr>
      <w:widowControl w:val="0"/>
      <w:autoSpaceDE w:val="0"/>
      <w:autoSpaceDN w:val="0"/>
      <w:adjustRightInd w:val="0"/>
    </w:pPr>
    <w:rPr>
      <w:rFonts w:ascii="Sylfaen" w:hAnsi="Sylfaen"/>
      <w:sz w:val="24"/>
      <w:szCs w:val="24"/>
    </w:rPr>
  </w:style>
  <w:style w:type="paragraph" w:customStyle="1" w:styleId="Style22">
    <w:name w:val="Style22"/>
    <w:basedOn w:val="a"/>
    <w:uiPriority w:val="99"/>
    <w:rsid w:val="004A00E9"/>
    <w:pPr>
      <w:widowControl w:val="0"/>
      <w:autoSpaceDE w:val="0"/>
      <w:autoSpaceDN w:val="0"/>
      <w:adjustRightInd w:val="0"/>
    </w:pPr>
    <w:rPr>
      <w:rFonts w:ascii="Sylfaen" w:hAnsi="Sylfaen"/>
      <w:sz w:val="24"/>
      <w:szCs w:val="24"/>
    </w:rPr>
  </w:style>
  <w:style w:type="paragraph" w:customStyle="1" w:styleId="Style23">
    <w:name w:val="Style23"/>
    <w:basedOn w:val="a"/>
    <w:uiPriority w:val="99"/>
    <w:rsid w:val="004A00E9"/>
    <w:pPr>
      <w:widowControl w:val="0"/>
      <w:autoSpaceDE w:val="0"/>
      <w:autoSpaceDN w:val="0"/>
      <w:adjustRightInd w:val="0"/>
    </w:pPr>
    <w:rPr>
      <w:rFonts w:ascii="Sylfaen" w:hAnsi="Sylfaen"/>
      <w:sz w:val="24"/>
      <w:szCs w:val="24"/>
    </w:rPr>
  </w:style>
  <w:style w:type="paragraph" w:customStyle="1" w:styleId="Style24">
    <w:name w:val="Style24"/>
    <w:basedOn w:val="a"/>
    <w:uiPriority w:val="99"/>
    <w:rsid w:val="004A00E9"/>
    <w:pPr>
      <w:widowControl w:val="0"/>
      <w:autoSpaceDE w:val="0"/>
      <w:autoSpaceDN w:val="0"/>
      <w:adjustRightInd w:val="0"/>
    </w:pPr>
    <w:rPr>
      <w:rFonts w:ascii="Sylfaen" w:hAnsi="Sylfaen"/>
      <w:sz w:val="24"/>
      <w:szCs w:val="24"/>
    </w:rPr>
  </w:style>
  <w:style w:type="paragraph" w:customStyle="1" w:styleId="Style25">
    <w:name w:val="Style25"/>
    <w:basedOn w:val="a"/>
    <w:uiPriority w:val="99"/>
    <w:rsid w:val="004A00E9"/>
    <w:pPr>
      <w:widowControl w:val="0"/>
      <w:autoSpaceDE w:val="0"/>
      <w:autoSpaceDN w:val="0"/>
      <w:adjustRightInd w:val="0"/>
    </w:pPr>
    <w:rPr>
      <w:rFonts w:ascii="Sylfaen" w:hAnsi="Sylfaen"/>
      <w:sz w:val="24"/>
      <w:szCs w:val="24"/>
    </w:rPr>
  </w:style>
  <w:style w:type="paragraph" w:customStyle="1" w:styleId="Style26">
    <w:name w:val="Style26"/>
    <w:basedOn w:val="a"/>
    <w:uiPriority w:val="99"/>
    <w:rsid w:val="004A00E9"/>
    <w:pPr>
      <w:widowControl w:val="0"/>
      <w:autoSpaceDE w:val="0"/>
      <w:autoSpaceDN w:val="0"/>
      <w:adjustRightInd w:val="0"/>
    </w:pPr>
    <w:rPr>
      <w:rFonts w:ascii="Sylfaen" w:hAnsi="Sylfaen"/>
      <w:sz w:val="24"/>
      <w:szCs w:val="24"/>
    </w:rPr>
  </w:style>
  <w:style w:type="paragraph" w:customStyle="1" w:styleId="Style27">
    <w:name w:val="Style27"/>
    <w:basedOn w:val="a"/>
    <w:uiPriority w:val="99"/>
    <w:rsid w:val="004A00E9"/>
    <w:pPr>
      <w:widowControl w:val="0"/>
      <w:autoSpaceDE w:val="0"/>
      <w:autoSpaceDN w:val="0"/>
      <w:adjustRightInd w:val="0"/>
    </w:pPr>
    <w:rPr>
      <w:rFonts w:ascii="Sylfaen" w:hAnsi="Sylfaen"/>
      <w:sz w:val="24"/>
      <w:szCs w:val="24"/>
    </w:rPr>
  </w:style>
  <w:style w:type="character" w:customStyle="1" w:styleId="FontStyle29">
    <w:name w:val="Font Style29"/>
    <w:basedOn w:val="a0"/>
    <w:uiPriority w:val="99"/>
    <w:rsid w:val="004A00E9"/>
    <w:rPr>
      <w:rFonts w:ascii="Sylfaen" w:hAnsi="Sylfaen" w:cs="Sylfaen" w:hint="default"/>
      <w:color w:val="000000"/>
      <w:spacing w:val="60"/>
      <w:sz w:val="104"/>
      <w:szCs w:val="104"/>
    </w:rPr>
  </w:style>
  <w:style w:type="character" w:customStyle="1" w:styleId="FontStyle30">
    <w:name w:val="Font Style30"/>
    <w:basedOn w:val="a0"/>
    <w:uiPriority w:val="99"/>
    <w:rsid w:val="004A00E9"/>
    <w:rPr>
      <w:rFonts w:ascii="Arial" w:hAnsi="Arial" w:cs="Arial" w:hint="default"/>
      <w:b/>
      <w:bCs/>
      <w:color w:val="000000"/>
      <w:sz w:val="54"/>
      <w:szCs w:val="54"/>
    </w:rPr>
  </w:style>
  <w:style w:type="character" w:customStyle="1" w:styleId="FontStyle31">
    <w:name w:val="Font Style31"/>
    <w:basedOn w:val="a0"/>
    <w:uiPriority w:val="99"/>
    <w:rsid w:val="004A00E9"/>
    <w:rPr>
      <w:rFonts w:ascii="Arial" w:hAnsi="Arial" w:cs="Arial" w:hint="default"/>
      <w:b/>
      <w:bCs/>
      <w:color w:val="000000"/>
      <w:sz w:val="42"/>
      <w:szCs w:val="42"/>
    </w:rPr>
  </w:style>
  <w:style w:type="character" w:customStyle="1" w:styleId="FontStyle32">
    <w:name w:val="Font Style32"/>
    <w:basedOn w:val="a0"/>
    <w:uiPriority w:val="99"/>
    <w:rsid w:val="004A00E9"/>
    <w:rPr>
      <w:rFonts w:ascii="Sylfaen" w:hAnsi="Sylfaen" w:cs="Sylfaen" w:hint="default"/>
      <w:b/>
      <w:bCs/>
      <w:color w:val="000000"/>
      <w:sz w:val="26"/>
      <w:szCs w:val="26"/>
    </w:rPr>
  </w:style>
  <w:style w:type="character" w:customStyle="1" w:styleId="FontStyle33">
    <w:name w:val="Font Style33"/>
    <w:basedOn w:val="a0"/>
    <w:uiPriority w:val="99"/>
    <w:rsid w:val="004A00E9"/>
    <w:rPr>
      <w:rFonts w:ascii="Sylfaen" w:hAnsi="Sylfaen" w:cs="Sylfaen" w:hint="default"/>
      <w:color w:val="000000"/>
      <w:sz w:val="22"/>
      <w:szCs w:val="22"/>
    </w:rPr>
  </w:style>
  <w:style w:type="character" w:customStyle="1" w:styleId="FontStyle34">
    <w:name w:val="Font Style34"/>
    <w:basedOn w:val="a0"/>
    <w:uiPriority w:val="99"/>
    <w:rsid w:val="004A00E9"/>
    <w:rPr>
      <w:rFonts w:ascii="Arial" w:hAnsi="Arial" w:cs="Arial" w:hint="default"/>
      <w:b/>
      <w:bCs/>
      <w:color w:val="000000"/>
      <w:sz w:val="26"/>
      <w:szCs w:val="26"/>
    </w:rPr>
  </w:style>
  <w:style w:type="character" w:customStyle="1" w:styleId="FontStyle35">
    <w:name w:val="Font Style35"/>
    <w:basedOn w:val="a0"/>
    <w:uiPriority w:val="99"/>
    <w:rsid w:val="004A00E9"/>
    <w:rPr>
      <w:rFonts w:ascii="Arial" w:hAnsi="Arial" w:cs="Arial" w:hint="default"/>
      <w:b/>
      <w:bCs/>
      <w:color w:val="000000"/>
      <w:sz w:val="22"/>
      <w:szCs w:val="22"/>
    </w:rPr>
  </w:style>
  <w:style w:type="character" w:customStyle="1" w:styleId="FontStyle36">
    <w:name w:val="Font Style36"/>
    <w:basedOn w:val="a0"/>
    <w:uiPriority w:val="99"/>
    <w:rsid w:val="004A00E9"/>
    <w:rPr>
      <w:rFonts w:ascii="Arial" w:hAnsi="Arial" w:cs="Arial" w:hint="default"/>
      <w:color w:val="000000"/>
      <w:sz w:val="22"/>
      <w:szCs w:val="22"/>
    </w:rPr>
  </w:style>
  <w:style w:type="character" w:customStyle="1" w:styleId="FontStyle37">
    <w:name w:val="Font Style37"/>
    <w:basedOn w:val="a0"/>
    <w:uiPriority w:val="99"/>
    <w:rsid w:val="004A00E9"/>
    <w:rPr>
      <w:rFonts w:ascii="Arial" w:hAnsi="Arial" w:cs="Arial" w:hint="default"/>
      <w:i/>
      <w:iCs/>
      <w:color w:val="000000"/>
      <w:sz w:val="22"/>
      <w:szCs w:val="22"/>
    </w:rPr>
  </w:style>
  <w:style w:type="character" w:customStyle="1" w:styleId="FontStyle38">
    <w:name w:val="Font Style38"/>
    <w:basedOn w:val="a0"/>
    <w:uiPriority w:val="99"/>
    <w:rsid w:val="004A00E9"/>
    <w:rPr>
      <w:rFonts w:ascii="Arial" w:hAnsi="Arial" w:cs="Arial" w:hint="default"/>
      <w:color w:val="000000"/>
      <w:sz w:val="18"/>
      <w:szCs w:val="18"/>
    </w:rPr>
  </w:style>
  <w:style w:type="character" w:customStyle="1" w:styleId="FontStyle39">
    <w:name w:val="Font Style39"/>
    <w:basedOn w:val="a0"/>
    <w:uiPriority w:val="99"/>
    <w:rsid w:val="004A00E9"/>
    <w:rPr>
      <w:rFonts w:ascii="Arial" w:hAnsi="Arial" w:cs="Arial" w:hint="default"/>
      <w:color w:val="000000"/>
      <w:sz w:val="16"/>
      <w:szCs w:val="16"/>
    </w:rPr>
  </w:style>
  <w:style w:type="character" w:customStyle="1" w:styleId="FontStyle40">
    <w:name w:val="Font Style40"/>
    <w:basedOn w:val="a0"/>
    <w:uiPriority w:val="99"/>
    <w:rsid w:val="004A00E9"/>
    <w:rPr>
      <w:rFonts w:ascii="Arial" w:hAnsi="Arial" w:cs="Arial" w:hint="default"/>
      <w:i/>
      <w:iCs/>
      <w:color w:val="000000"/>
      <w:sz w:val="18"/>
      <w:szCs w:val="18"/>
    </w:rPr>
  </w:style>
  <w:style w:type="character" w:customStyle="1" w:styleId="FontStyle41">
    <w:name w:val="Font Style41"/>
    <w:basedOn w:val="a0"/>
    <w:uiPriority w:val="99"/>
    <w:rsid w:val="004A00E9"/>
    <w:rPr>
      <w:rFonts w:ascii="Arial" w:hAnsi="Arial" w:cs="Arial" w:hint="default"/>
      <w:b/>
      <w:bCs/>
      <w:color w:val="000000"/>
      <w:sz w:val="22"/>
      <w:szCs w:val="22"/>
    </w:rPr>
  </w:style>
  <w:style w:type="character" w:customStyle="1" w:styleId="FontStyle42">
    <w:name w:val="Font Style42"/>
    <w:basedOn w:val="a0"/>
    <w:uiPriority w:val="99"/>
    <w:rsid w:val="004A00E9"/>
    <w:rPr>
      <w:rFonts w:ascii="Arial" w:hAnsi="Arial" w:cs="Arial" w:hint="default"/>
      <w:color w:val="000000"/>
      <w:sz w:val="14"/>
      <w:szCs w:val="14"/>
    </w:rPr>
  </w:style>
  <w:style w:type="character" w:customStyle="1" w:styleId="FontStyle44">
    <w:name w:val="Font Style44"/>
    <w:basedOn w:val="a0"/>
    <w:uiPriority w:val="99"/>
    <w:rsid w:val="004A00E9"/>
    <w:rPr>
      <w:rFonts w:ascii="Arial" w:hAnsi="Arial" w:cs="Arial" w:hint="default"/>
      <w:color w:val="000000"/>
      <w:sz w:val="14"/>
      <w:szCs w:val="14"/>
    </w:rPr>
  </w:style>
  <w:style w:type="character" w:customStyle="1" w:styleId="FontStyle20">
    <w:name w:val="Font Style20"/>
    <w:basedOn w:val="a0"/>
    <w:uiPriority w:val="99"/>
    <w:rsid w:val="004A00E9"/>
    <w:rPr>
      <w:rFonts w:ascii="Arial" w:hAnsi="Arial" w:cs="Arial" w:hint="default"/>
      <w:b/>
      <w:bCs/>
      <w:color w:val="000000"/>
      <w:sz w:val="42"/>
      <w:szCs w:val="42"/>
    </w:rPr>
  </w:style>
  <w:style w:type="character" w:customStyle="1" w:styleId="FontStyle22">
    <w:name w:val="Font Style22"/>
    <w:basedOn w:val="a0"/>
    <w:uiPriority w:val="99"/>
    <w:rsid w:val="004A00E9"/>
    <w:rPr>
      <w:rFonts w:ascii="Arial" w:hAnsi="Arial" w:cs="Arial" w:hint="default"/>
      <w:b/>
      <w:bCs/>
      <w:color w:val="000000"/>
      <w:sz w:val="20"/>
      <w:szCs w:val="20"/>
    </w:rPr>
  </w:style>
  <w:style w:type="table" w:customStyle="1" w:styleId="36">
    <w:name w:val="Сетка таблицы3"/>
    <w:basedOn w:val="a1"/>
    <w:next w:val="aa"/>
    <w:uiPriority w:val="59"/>
    <w:rsid w:val="004A00E9"/>
    <w:rPr>
      <w:rFonts w:ascii="Sylfae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sChild>
                <w:div w:id="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61">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
    <w:div w:id="64">
      <w:marLeft w:val="0"/>
      <w:marRight w:val="0"/>
      <w:marTop w:val="0"/>
      <w:marBottom w:val="0"/>
      <w:divBdr>
        <w:top w:val="none" w:sz="0" w:space="0" w:color="auto"/>
        <w:left w:val="none" w:sz="0" w:space="0" w:color="auto"/>
        <w:bottom w:val="none" w:sz="0" w:space="0" w:color="auto"/>
        <w:right w:val="none" w:sz="0" w:space="0" w:color="auto"/>
      </w:divBdr>
    </w:div>
    <w:div w:id="65">
      <w:marLeft w:val="0"/>
      <w:marRight w:val="0"/>
      <w:marTop w:val="0"/>
      <w:marBottom w:val="0"/>
      <w:divBdr>
        <w:top w:val="none" w:sz="0" w:space="0" w:color="auto"/>
        <w:left w:val="none" w:sz="0" w:space="0" w:color="auto"/>
        <w:bottom w:val="none" w:sz="0" w:space="0" w:color="auto"/>
        <w:right w:val="none" w:sz="0" w:space="0" w:color="auto"/>
      </w:divBdr>
    </w:div>
    <w:div w:id="66">
      <w:marLeft w:val="0"/>
      <w:marRight w:val="0"/>
      <w:marTop w:val="0"/>
      <w:marBottom w:val="0"/>
      <w:divBdr>
        <w:top w:val="none" w:sz="0" w:space="0" w:color="auto"/>
        <w:left w:val="none" w:sz="0" w:space="0" w:color="auto"/>
        <w:bottom w:val="none" w:sz="0" w:space="0" w:color="auto"/>
        <w:right w:val="none" w:sz="0" w:space="0" w:color="auto"/>
      </w:divBdr>
    </w:div>
    <w:div w:id="67">
      <w:marLeft w:val="0"/>
      <w:marRight w:val="0"/>
      <w:marTop w:val="0"/>
      <w:marBottom w:val="0"/>
      <w:divBdr>
        <w:top w:val="none" w:sz="0" w:space="0" w:color="auto"/>
        <w:left w:val="none" w:sz="0" w:space="0" w:color="auto"/>
        <w:bottom w:val="none" w:sz="0" w:space="0" w:color="auto"/>
        <w:right w:val="none" w:sz="0" w:space="0" w:color="auto"/>
      </w:divBdr>
    </w:div>
    <w:div w:id="68">
      <w:marLeft w:val="0"/>
      <w:marRight w:val="0"/>
      <w:marTop w:val="0"/>
      <w:marBottom w:val="0"/>
      <w:divBdr>
        <w:top w:val="none" w:sz="0" w:space="0" w:color="auto"/>
        <w:left w:val="none" w:sz="0" w:space="0" w:color="auto"/>
        <w:bottom w:val="none" w:sz="0" w:space="0" w:color="auto"/>
        <w:right w:val="none" w:sz="0" w:space="0" w:color="auto"/>
      </w:divBdr>
    </w:div>
    <w:div w:id="71">
      <w:marLeft w:val="0"/>
      <w:marRight w:val="0"/>
      <w:marTop w:val="0"/>
      <w:marBottom w:val="0"/>
      <w:divBdr>
        <w:top w:val="none" w:sz="0" w:space="0" w:color="auto"/>
        <w:left w:val="none" w:sz="0" w:space="0" w:color="auto"/>
        <w:bottom w:val="none" w:sz="0" w:space="0" w:color="auto"/>
        <w:right w:val="none" w:sz="0" w:space="0" w:color="auto"/>
      </w:divBdr>
    </w:div>
    <w:div w:id="72">
      <w:marLeft w:val="0"/>
      <w:marRight w:val="0"/>
      <w:marTop w:val="0"/>
      <w:marBottom w:val="0"/>
      <w:divBdr>
        <w:top w:val="none" w:sz="0" w:space="0" w:color="auto"/>
        <w:left w:val="none" w:sz="0" w:space="0" w:color="auto"/>
        <w:bottom w:val="none" w:sz="0" w:space="0" w:color="auto"/>
        <w:right w:val="none" w:sz="0" w:space="0" w:color="auto"/>
      </w:divBdr>
    </w:div>
    <w:div w:id="73">
      <w:marLeft w:val="0"/>
      <w:marRight w:val="0"/>
      <w:marTop w:val="0"/>
      <w:marBottom w:val="0"/>
      <w:divBdr>
        <w:top w:val="none" w:sz="0" w:space="0" w:color="auto"/>
        <w:left w:val="none" w:sz="0" w:space="0" w:color="auto"/>
        <w:bottom w:val="none" w:sz="0" w:space="0" w:color="auto"/>
        <w:right w:val="none" w:sz="0" w:space="0" w:color="auto"/>
      </w:divBdr>
    </w:div>
    <w:div w:id="74">
      <w:marLeft w:val="0"/>
      <w:marRight w:val="0"/>
      <w:marTop w:val="0"/>
      <w:marBottom w:val="0"/>
      <w:divBdr>
        <w:top w:val="none" w:sz="0" w:space="0" w:color="auto"/>
        <w:left w:val="none" w:sz="0" w:space="0" w:color="auto"/>
        <w:bottom w:val="none" w:sz="0" w:space="0" w:color="auto"/>
        <w:right w:val="none" w:sz="0" w:space="0" w:color="auto"/>
      </w:divBdr>
    </w:div>
    <w:div w:id="75">
      <w:marLeft w:val="0"/>
      <w:marRight w:val="0"/>
      <w:marTop w:val="0"/>
      <w:marBottom w:val="0"/>
      <w:divBdr>
        <w:top w:val="none" w:sz="0" w:space="0" w:color="auto"/>
        <w:left w:val="none" w:sz="0" w:space="0" w:color="auto"/>
        <w:bottom w:val="none" w:sz="0" w:space="0" w:color="auto"/>
        <w:right w:val="none" w:sz="0" w:space="0" w:color="auto"/>
      </w:divBdr>
    </w:div>
    <w:div w:id="76">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78">
      <w:marLeft w:val="0"/>
      <w:marRight w:val="0"/>
      <w:marTop w:val="0"/>
      <w:marBottom w:val="0"/>
      <w:divBdr>
        <w:top w:val="none" w:sz="0" w:space="0" w:color="auto"/>
        <w:left w:val="none" w:sz="0" w:space="0" w:color="auto"/>
        <w:bottom w:val="none" w:sz="0" w:space="0" w:color="auto"/>
        <w:right w:val="none" w:sz="0" w:space="0" w:color="auto"/>
      </w:divBdr>
    </w:div>
    <w:div w:id="79">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
    <w:div w:id="81">
      <w:marLeft w:val="0"/>
      <w:marRight w:val="0"/>
      <w:marTop w:val="0"/>
      <w:marBottom w:val="0"/>
      <w:divBdr>
        <w:top w:val="none" w:sz="0" w:space="0" w:color="auto"/>
        <w:left w:val="none" w:sz="0" w:space="0" w:color="auto"/>
        <w:bottom w:val="none" w:sz="0" w:space="0" w:color="auto"/>
        <w:right w:val="none" w:sz="0" w:space="0" w:color="auto"/>
      </w:divBdr>
    </w:div>
    <w:div w:id="82">
      <w:marLeft w:val="0"/>
      <w:marRight w:val="0"/>
      <w:marTop w:val="0"/>
      <w:marBottom w:val="0"/>
      <w:divBdr>
        <w:top w:val="none" w:sz="0" w:space="0" w:color="auto"/>
        <w:left w:val="none" w:sz="0" w:space="0" w:color="auto"/>
        <w:bottom w:val="none" w:sz="0" w:space="0" w:color="auto"/>
        <w:right w:val="none" w:sz="0" w:space="0" w:color="auto"/>
      </w:divBdr>
    </w:div>
    <w:div w:id="83">
      <w:marLeft w:val="0"/>
      <w:marRight w:val="0"/>
      <w:marTop w:val="0"/>
      <w:marBottom w:val="0"/>
      <w:divBdr>
        <w:top w:val="none" w:sz="0" w:space="0" w:color="auto"/>
        <w:left w:val="none" w:sz="0" w:space="0" w:color="auto"/>
        <w:bottom w:val="none" w:sz="0" w:space="0" w:color="auto"/>
        <w:right w:val="none" w:sz="0" w:space="0" w:color="auto"/>
      </w:divBdr>
    </w:div>
    <w:div w:id="84">
      <w:marLeft w:val="0"/>
      <w:marRight w:val="0"/>
      <w:marTop w:val="0"/>
      <w:marBottom w:val="0"/>
      <w:divBdr>
        <w:top w:val="none" w:sz="0" w:space="0" w:color="auto"/>
        <w:left w:val="none" w:sz="0" w:space="0" w:color="auto"/>
        <w:bottom w:val="none" w:sz="0" w:space="0" w:color="auto"/>
        <w:right w:val="none" w:sz="0" w:space="0" w:color="auto"/>
      </w:divBdr>
    </w:div>
    <w:div w:id="85">
      <w:marLeft w:val="0"/>
      <w:marRight w:val="0"/>
      <w:marTop w:val="0"/>
      <w:marBottom w:val="0"/>
      <w:divBdr>
        <w:top w:val="none" w:sz="0" w:space="0" w:color="auto"/>
        <w:left w:val="none" w:sz="0" w:space="0" w:color="auto"/>
        <w:bottom w:val="none" w:sz="0" w:space="0" w:color="auto"/>
        <w:right w:val="none" w:sz="0" w:space="0" w:color="auto"/>
      </w:divBdr>
    </w:div>
    <w:div w:id="86">
      <w:marLeft w:val="0"/>
      <w:marRight w:val="0"/>
      <w:marTop w:val="0"/>
      <w:marBottom w:val="0"/>
      <w:divBdr>
        <w:top w:val="none" w:sz="0" w:space="0" w:color="auto"/>
        <w:left w:val="none" w:sz="0" w:space="0" w:color="auto"/>
        <w:bottom w:val="none" w:sz="0" w:space="0" w:color="auto"/>
        <w:right w:val="none" w:sz="0" w:space="0" w:color="auto"/>
      </w:divBdr>
    </w:div>
    <w:div w:id="87">
      <w:marLeft w:val="0"/>
      <w:marRight w:val="0"/>
      <w:marTop w:val="0"/>
      <w:marBottom w:val="0"/>
      <w:divBdr>
        <w:top w:val="none" w:sz="0" w:space="0" w:color="auto"/>
        <w:left w:val="none" w:sz="0" w:space="0" w:color="auto"/>
        <w:bottom w:val="none" w:sz="0" w:space="0" w:color="auto"/>
        <w:right w:val="none" w:sz="0" w:space="0" w:color="auto"/>
      </w:divBdr>
    </w:div>
    <w:div w:id="88">
      <w:marLeft w:val="0"/>
      <w:marRight w:val="0"/>
      <w:marTop w:val="0"/>
      <w:marBottom w:val="0"/>
      <w:divBdr>
        <w:top w:val="none" w:sz="0" w:space="0" w:color="auto"/>
        <w:left w:val="none" w:sz="0" w:space="0" w:color="auto"/>
        <w:bottom w:val="none" w:sz="0" w:space="0" w:color="auto"/>
        <w:right w:val="none" w:sz="0" w:space="0" w:color="auto"/>
      </w:divBdr>
    </w:div>
    <w:div w:id="89">
      <w:marLeft w:val="0"/>
      <w:marRight w:val="0"/>
      <w:marTop w:val="0"/>
      <w:marBottom w:val="0"/>
      <w:divBdr>
        <w:top w:val="none" w:sz="0" w:space="0" w:color="auto"/>
        <w:left w:val="none" w:sz="0" w:space="0" w:color="auto"/>
        <w:bottom w:val="none" w:sz="0" w:space="0" w:color="auto"/>
        <w:right w:val="none" w:sz="0" w:space="0" w:color="auto"/>
      </w:divBdr>
      <w:divsChild>
        <w:div w:id="11">
          <w:marLeft w:val="951"/>
          <w:marRight w:val="611"/>
          <w:marTop w:val="0"/>
          <w:marBottom w:val="0"/>
          <w:divBdr>
            <w:top w:val="none" w:sz="0" w:space="0" w:color="auto"/>
            <w:left w:val="none" w:sz="0" w:space="0" w:color="auto"/>
            <w:bottom w:val="none" w:sz="0" w:space="0" w:color="auto"/>
            <w:right w:val="none" w:sz="0" w:space="0" w:color="auto"/>
          </w:divBdr>
        </w:div>
        <w:div w:id="12">
          <w:marLeft w:val="951"/>
          <w:marRight w:val="611"/>
          <w:marTop w:val="0"/>
          <w:marBottom w:val="0"/>
          <w:divBdr>
            <w:top w:val="none" w:sz="0" w:space="0" w:color="auto"/>
            <w:left w:val="none" w:sz="0" w:space="0" w:color="auto"/>
            <w:bottom w:val="none" w:sz="0" w:space="0" w:color="auto"/>
            <w:right w:val="none" w:sz="0" w:space="0" w:color="auto"/>
          </w:divBdr>
        </w:div>
        <w:div w:id="13">
          <w:marLeft w:val="951"/>
          <w:marRight w:val="611"/>
          <w:marTop w:val="0"/>
          <w:marBottom w:val="0"/>
          <w:divBdr>
            <w:top w:val="none" w:sz="0" w:space="0" w:color="auto"/>
            <w:left w:val="none" w:sz="0" w:space="0" w:color="auto"/>
            <w:bottom w:val="none" w:sz="0" w:space="0" w:color="auto"/>
            <w:right w:val="none" w:sz="0" w:space="0" w:color="auto"/>
          </w:divBdr>
        </w:div>
        <w:div w:id="19">
          <w:marLeft w:val="951"/>
          <w:marRight w:val="611"/>
          <w:marTop w:val="0"/>
          <w:marBottom w:val="0"/>
          <w:divBdr>
            <w:top w:val="none" w:sz="0" w:space="0" w:color="auto"/>
            <w:left w:val="none" w:sz="0" w:space="0" w:color="auto"/>
            <w:bottom w:val="none" w:sz="0" w:space="0" w:color="auto"/>
            <w:right w:val="none" w:sz="0" w:space="0" w:color="auto"/>
          </w:divBdr>
        </w:div>
        <w:div w:id="20">
          <w:marLeft w:val="951"/>
          <w:marRight w:val="611"/>
          <w:marTop w:val="0"/>
          <w:marBottom w:val="0"/>
          <w:divBdr>
            <w:top w:val="none" w:sz="0" w:space="0" w:color="auto"/>
            <w:left w:val="none" w:sz="0" w:space="0" w:color="auto"/>
            <w:bottom w:val="none" w:sz="0" w:space="0" w:color="auto"/>
            <w:right w:val="none" w:sz="0" w:space="0" w:color="auto"/>
          </w:divBdr>
        </w:div>
        <w:div w:id="24">
          <w:marLeft w:val="951"/>
          <w:marRight w:val="611"/>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45">
          <w:marLeft w:val="951"/>
          <w:marRight w:val="611"/>
          <w:marTop w:val="0"/>
          <w:marBottom w:val="0"/>
          <w:divBdr>
            <w:top w:val="none" w:sz="0" w:space="0" w:color="auto"/>
            <w:left w:val="none" w:sz="0" w:space="0" w:color="auto"/>
            <w:bottom w:val="none" w:sz="0" w:space="0" w:color="auto"/>
            <w:right w:val="none" w:sz="0" w:space="0" w:color="auto"/>
          </w:divBdr>
        </w:div>
        <w:div w:id="50">
          <w:marLeft w:val="951"/>
          <w:marRight w:val="611"/>
          <w:marTop w:val="0"/>
          <w:marBottom w:val="0"/>
          <w:divBdr>
            <w:top w:val="none" w:sz="0" w:space="0" w:color="auto"/>
            <w:left w:val="none" w:sz="0" w:space="0" w:color="auto"/>
            <w:bottom w:val="none" w:sz="0" w:space="0" w:color="auto"/>
            <w:right w:val="none" w:sz="0" w:space="0" w:color="auto"/>
          </w:divBdr>
        </w:div>
        <w:div w:id="52">
          <w:marLeft w:val="951"/>
          <w:marRight w:val="611"/>
          <w:marTop w:val="0"/>
          <w:marBottom w:val="0"/>
          <w:divBdr>
            <w:top w:val="none" w:sz="0" w:space="0" w:color="auto"/>
            <w:left w:val="none" w:sz="0" w:space="0" w:color="auto"/>
            <w:bottom w:val="none" w:sz="0" w:space="0" w:color="auto"/>
            <w:right w:val="none" w:sz="0" w:space="0" w:color="auto"/>
          </w:divBdr>
        </w:div>
        <w:div w:id="62">
          <w:marLeft w:val="951"/>
          <w:marRight w:val="611"/>
          <w:marTop w:val="0"/>
          <w:marBottom w:val="0"/>
          <w:divBdr>
            <w:top w:val="none" w:sz="0" w:space="0" w:color="auto"/>
            <w:left w:val="none" w:sz="0" w:space="0" w:color="auto"/>
            <w:bottom w:val="none" w:sz="0" w:space="0" w:color="auto"/>
            <w:right w:val="none" w:sz="0" w:space="0" w:color="auto"/>
          </w:divBdr>
        </w:div>
        <w:div w:id="70">
          <w:marLeft w:val="951"/>
          <w:marRight w:val="611"/>
          <w:marTop w:val="0"/>
          <w:marBottom w:val="0"/>
          <w:divBdr>
            <w:top w:val="none" w:sz="0" w:space="0" w:color="auto"/>
            <w:left w:val="none" w:sz="0" w:space="0" w:color="auto"/>
            <w:bottom w:val="none" w:sz="0" w:space="0" w:color="auto"/>
            <w:right w:val="none" w:sz="0" w:space="0" w:color="auto"/>
          </w:divBdr>
        </w:div>
      </w:divsChild>
    </w:div>
    <w:div w:id="90">
      <w:marLeft w:val="0"/>
      <w:marRight w:val="0"/>
      <w:marTop w:val="0"/>
      <w:marBottom w:val="0"/>
      <w:divBdr>
        <w:top w:val="none" w:sz="0" w:space="0" w:color="auto"/>
        <w:left w:val="none" w:sz="0" w:space="0" w:color="auto"/>
        <w:bottom w:val="none" w:sz="0" w:space="0" w:color="auto"/>
        <w:right w:val="none" w:sz="0" w:space="0" w:color="auto"/>
      </w:divBdr>
    </w:div>
    <w:div w:id="91">
      <w:marLeft w:val="0"/>
      <w:marRight w:val="0"/>
      <w:marTop w:val="0"/>
      <w:marBottom w:val="0"/>
      <w:divBdr>
        <w:top w:val="none" w:sz="0" w:space="0" w:color="auto"/>
        <w:left w:val="none" w:sz="0" w:space="0" w:color="auto"/>
        <w:bottom w:val="none" w:sz="0" w:space="0" w:color="auto"/>
        <w:right w:val="none" w:sz="0" w:space="0" w:color="auto"/>
      </w:divBdr>
    </w:div>
    <w:div w:id="92">
      <w:marLeft w:val="0"/>
      <w:marRight w:val="0"/>
      <w:marTop w:val="0"/>
      <w:marBottom w:val="0"/>
      <w:divBdr>
        <w:top w:val="none" w:sz="0" w:space="0" w:color="auto"/>
        <w:left w:val="none" w:sz="0" w:space="0" w:color="auto"/>
        <w:bottom w:val="none" w:sz="0" w:space="0" w:color="auto"/>
        <w:right w:val="none" w:sz="0" w:space="0" w:color="auto"/>
      </w:divBdr>
    </w:div>
    <w:div w:id="93">
      <w:marLeft w:val="0"/>
      <w:marRight w:val="0"/>
      <w:marTop w:val="0"/>
      <w:marBottom w:val="0"/>
      <w:divBdr>
        <w:top w:val="none" w:sz="0" w:space="0" w:color="auto"/>
        <w:left w:val="none" w:sz="0" w:space="0" w:color="auto"/>
        <w:bottom w:val="none" w:sz="0" w:space="0" w:color="auto"/>
        <w:right w:val="none" w:sz="0" w:space="0" w:color="auto"/>
      </w:divBdr>
    </w:div>
    <w:div w:id="94">
      <w:marLeft w:val="0"/>
      <w:marRight w:val="0"/>
      <w:marTop w:val="0"/>
      <w:marBottom w:val="0"/>
      <w:divBdr>
        <w:top w:val="none" w:sz="0" w:space="0" w:color="auto"/>
        <w:left w:val="none" w:sz="0" w:space="0" w:color="auto"/>
        <w:bottom w:val="none" w:sz="0" w:space="0" w:color="auto"/>
        <w:right w:val="none" w:sz="0" w:space="0" w:color="auto"/>
      </w:divBdr>
    </w:div>
    <w:div w:id="142893290">
      <w:bodyDiv w:val="1"/>
      <w:marLeft w:val="0"/>
      <w:marRight w:val="0"/>
      <w:marTop w:val="0"/>
      <w:marBottom w:val="0"/>
      <w:divBdr>
        <w:top w:val="none" w:sz="0" w:space="0" w:color="auto"/>
        <w:left w:val="none" w:sz="0" w:space="0" w:color="auto"/>
        <w:bottom w:val="none" w:sz="0" w:space="0" w:color="auto"/>
        <w:right w:val="none" w:sz="0" w:space="0" w:color="auto"/>
      </w:divBdr>
    </w:div>
    <w:div w:id="171994093">
      <w:bodyDiv w:val="1"/>
      <w:marLeft w:val="0"/>
      <w:marRight w:val="0"/>
      <w:marTop w:val="0"/>
      <w:marBottom w:val="0"/>
      <w:divBdr>
        <w:top w:val="none" w:sz="0" w:space="0" w:color="auto"/>
        <w:left w:val="none" w:sz="0" w:space="0" w:color="auto"/>
        <w:bottom w:val="none" w:sz="0" w:space="0" w:color="auto"/>
        <w:right w:val="none" w:sz="0" w:space="0" w:color="auto"/>
      </w:divBdr>
    </w:div>
    <w:div w:id="347681225">
      <w:bodyDiv w:val="1"/>
      <w:marLeft w:val="0"/>
      <w:marRight w:val="0"/>
      <w:marTop w:val="0"/>
      <w:marBottom w:val="0"/>
      <w:divBdr>
        <w:top w:val="none" w:sz="0" w:space="0" w:color="auto"/>
        <w:left w:val="none" w:sz="0" w:space="0" w:color="auto"/>
        <w:bottom w:val="none" w:sz="0" w:space="0" w:color="auto"/>
        <w:right w:val="none" w:sz="0" w:space="0" w:color="auto"/>
      </w:divBdr>
    </w:div>
    <w:div w:id="372966160">
      <w:bodyDiv w:val="1"/>
      <w:marLeft w:val="0"/>
      <w:marRight w:val="0"/>
      <w:marTop w:val="0"/>
      <w:marBottom w:val="0"/>
      <w:divBdr>
        <w:top w:val="none" w:sz="0" w:space="0" w:color="auto"/>
        <w:left w:val="none" w:sz="0" w:space="0" w:color="auto"/>
        <w:bottom w:val="none" w:sz="0" w:space="0" w:color="auto"/>
        <w:right w:val="none" w:sz="0" w:space="0" w:color="auto"/>
      </w:divBdr>
    </w:div>
    <w:div w:id="390664709">
      <w:bodyDiv w:val="1"/>
      <w:marLeft w:val="0"/>
      <w:marRight w:val="0"/>
      <w:marTop w:val="0"/>
      <w:marBottom w:val="0"/>
      <w:divBdr>
        <w:top w:val="none" w:sz="0" w:space="0" w:color="auto"/>
        <w:left w:val="none" w:sz="0" w:space="0" w:color="auto"/>
        <w:bottom w:val="none" w:sz="0" w:space="0" w:color="auto"/>
        <w:right w:val="none" w:sz="0" w:space="0" w:color="auto"/>
      </w:divBdr>
    </w:div>
    <w:div w:id="713508112">
      <w:bodyDiv w:val="1"/>
      <w:marLeft w:val="0"/>
      <w:marRight w:val="0"/>
      <w:marTop w:val="0"/>
      <w:marBottom w:val="0"/>
      <w:divBdr>
        <w:top w:val="none" w:sz="0" w:space="0" w:color="auto"/>
        <w:left w:val="none" w:sz="0" w:space="0" w:color="auto"/>
        <w:bottom w:val="none" w:sz="0" w:space="0" w:color="auto"/>
        <w:right w:val="none" w:sz="0" w:space="0" w:color="auto"/>
      </w:divBdr>
    </w:div>
    <w:div w:id="841090535">
      <w:bodyDiv w:val="1"/>
      <w:marLeft w:val="0"/>
      <w:marRight w:val="0"/>
      <w:marTop w:val="0"/>
      <w:marBottom w:val="0"/>
      <w:divBdr>
        <w:top w:val="none" w:sz="0" w:space="0" w:color="auto"/>
        <w:left w:val="none" w:sz="0" w:space="0" w:color="auto"/>
        <w:bottom w:val="none" w:sz="0" w:space="0" w:color="auto"/>
        <w:right w:val="none" w:sz="0" w:space="0" w:color="auto"/>
      </w:divBdr>
    </w:div>
    <w:div w:id="940720639">
      <w:bodyDiv w:val="1"/>
      <w:marLeft w:val="0"/>
      <w:marRight w:val="0"/>
      <w:marTop w:val="0"/>
      <w:marBottom w:val="0"/>
      <w:divBdr>
        <w:top w:val="none" w:sz="0" w:space="0" w:color="auto"/>
        <w:left w:val="none" w:sz="0" w:space="0" w:color="auto"/>
        <w:bottom w:val="none" w:sz="0" w:space="0" w:color="auto"/>
        <w:right w:val="none" w:sz="0" w:space="0" w:color="auto"/>
      </w:divBdr>
    </w:div>
    <w:div w:id="1182469637">
      <w:bodyDiv w:val="1"/>
      <w:marLeft w:val="0"/>
      <w:marRight w:val="0"/>
      <w:marTop w:val="0"/>
      <w:marBottom w:val="0"/>
      <w:divBdr>
        <w:top w:val="none" w:sz="0" w:space="0" w:color="auto"/>
        <w:left w:val="none" w:sz="0" w:space="0" w:color="auto"/>
        <w:bottom w:val="none" w:sz="0" w:space="0" w:color="auto"/>
        <w:right w:val="none" w:sz="0" w:space="0" w:color="auto"/>
      </w:divBdr>
    </w:div>
    <w:div w:id="1204444084">
      <w:bodyDiv w:val="1"/>
      <w:marLeft w:val="0"/>
      <w:marRight w:val="0"/>
      <w:marTop w:val="0"/>
      <w:marBottom w:val="0"/>
      <w:divBdr>
        <w:top w:val="none" w:sz="0" w:space="0" w:color="auto"/>
        <w:left w:val="none" w:sz="0" w:space="0" w:color="auto"/>
        <w:bottom w:val="none" w:sz="0" w:space="0" w:color="auto"/>
        <w:right w:val="none" w:sz="0" w:space="0" w:color="auto"/>
      </w:divBdr>
    </w:div>
    <w:div w:id="1366908109">
      <w:bodyDiv w:val="1"/>
      <w:marLeft w:val="0"/>
      <w:marRight w:val="0"/>
      <w:marTop w:val="0"/>
      <w:marBottom w:val="0"/>
      <w:divBdr>
        <w:top w:val="none" w:sz="0" w:space="0" w:color="auto"/>
        <w:left w:val="none" w:sz="0" w:space="0" w:color="auto"/>
        <w:bottom w:val="none" w:sz="0" w:space="0" w:color="auto"/>
        <w:right w:val="none" w:sz="0" w:space="0" w:color="auto"/>
      </w:divBdr>
    </w:div>
    <w:div w:id="1529441662">
      <w:bodyDiv w:val="1"/>
      <w:marLeft w:val="0"/>
      <w:marRight w:val="0"/>
      <w:marTop w:val="0"/>
      <w:marBottom w:val="0"/>
      <w:divBdr>
        <w:top w:val="none" w:sz="0" w:space="0" w:color="auto"/>
        <w:left w:val="none" w:sz="0" w:space="0" w:color="auto"/>
        <w:bottom w:val="none" w:sz="0" w:space="0" w:color="auto"/>
        <w:right w:val="none" w:sz="0" w:space="0" w:color="auto"/>
      </w:divBdr>
    </w:div>
    <w:div w:id="1564367182">
      <w:bodyDiv w:val="1"/>
      <w:marLeft w:val="0"/>
      <w:marRight w:val="0"/>
      <w:marTop w:val="0"/>
      <w:marBottom w:val="0"/>
      <w:divBdr>
        <w:top w:val="none" w:sz="0" w:space="0" w:color="auto"/>
        <w:left w:val="none" w:sz="0" w:space="0" w:color="auto"/>
        <w:bottom w:val="none" w:sz="0" w:space="0" w:color="auto"/>
        <w:right w:val="none" w:sz="0" w:space="0" w:color="auto"/>
      </w:divBdr>
    </w:div>
    <w:div w:id="1968660832">
      <w:bodyDiv w:val="1"/>
      <w:marLeft w:val="0"/>
      <w:marRight w:val="0"/>
      <w:marTop w:val="0"/>
      <w:marBottom w:val="0"/>
      <w:divBdr>
        <w:top w:val="none" w:sz="0" w:space="0" w:color="auto"/>
        <w:left w:val="none" w:sz="0" w:space="0" w:color="auto"/>
        <w:bottom w:val="none" w:sz="0" w:space="0" w:color="auto"/>
        <w:right w:val="none" w:sz="0" w:space="0" w:color="auto"/>
      </w:divBdr>
      <w:divsChild>
        <w:div w:id="1291204178">
          <w:marLeft w:val="0"/>
          <w:marRight w:val="0"/>
          <w:marTop w:val="0"/>
          <w:marBottom w:val="0"/>
          <w:divBdr>
            <w:top w:val="none" w:sz="0" w:space="0" w:color="auto"/>
            <w:left w:val="none" w:sz="0" w:space="0" w:color="auto"/>
            <w:bottom w:val="none" w:sz="0" w:space="0" w:color="auto"/>
            <w:right w:val="none" w:sz="0" w:space="0" w:color="auto"/>
          </w:divBdr>
        </w:div>
      </w:divsChild>
    </w:div>
    <w:div w:id="2010478034">
      <w:bodyDiv w:val="1"/>
      <w:marLeft w:val="0"/>
      <w:marRight w:val="0"/>
      <w:marTop w:val="0"/>
      <w:marBottom w:val="0"/>
      <w:divBdr>
        <w:top w:val="none" w:sz="0" w:space="0" w:color="auto"/>
        <w:left w:val="none" w:sz="0" w:space="0" w:color="auto"/>
        <w:bottom w:val="none" w:sz="0" w:space="0" w:color="auto"/>
        <w:right w:val="none" w:sz="0" w:space="0" w:color="auto"/>
      </w:divBdr>
    </w:div>
    <w:div w:id="2021933614">
      <w:bodyDiv w:val="1"/>
      <w:marLeft w:val="0"/>
      <w:marRight w:val="0"/>
      <w:marTop w:val="0"/>
      <w:marBottom w:val="0"/>
      <w:divBdr>
        <w:top w:val="none" w:sz="0" w:space="0" w:color="auto"/>
        <w:left w:val="none" w:sz="0" w:space="0" w:color="auto"/>
        <w:bottom w:val="none" w:sz="0" w:space="0" w:color="auto"/>
        <w:right w:val="none" w:sz="0" w:space="0" w:color="auto"/>
      </w:divBdr>
    </w:div>
    <w:div w:id="2076974303">
      <w:bodyDiv w:val="1"/>
      <w:marLeft w:val="0"/>
      <w:marRight w:val="0"/>
      <w:marTop w:val="0"/>
      <w:marBottom w:val="0"/>
      <w:divBdr>
        <w:top w:val="none" w:sz="0" w:space="0" w:color="auto"/>
        <w:left w:val="none" w:sz="0" w:space="0" w:color="auto"/>
        <w:bottom w:val="none" w:sz="0" w:space="0" w:color="auto"/>
        <w:right w:val="none" w:sz="0" w:space="0" w:color="auto"/>
      </w:divBdr>
    </w:div>
    <w:div w:id="2132505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28596-5661-4CD9-BD83-670CD6500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3224</TotalTime>
  <Pages>33</Pages>
  <Words>9949</Words>
  <Characters>56712</Characters>
  <Application>Microsoft Office Word</Application>
  <DocSecurity>0</DocSecurity>
  <Lines>472</Lines>
  <Paragraphs>133</Paragraphs>
  <ScaleCrop>false</ScaleCrop>
  <HeadingPairs>
    <vt:vector size="2" baseType="variant">
      <vt:variant>
        <vt:lpstr>Название</vt:lpstr>
      </vt:variant>
      <vt:variant>
        <vt:i4>1</vt:i4>
      </vt:variant>
    </vt:vector>
  </HeadingPairs>
  <TitlesOfParts>
    <vt:vector size="1" baseType="lpstr">
      <vt:lpstr>ГОСТ</vt:lpstr>
    </vt:vector>
  </TitlesOfParts>
  <Company>NiiAT</Company>
  <LinksUpToDate>false</LinksUpToDate>
  <CharactersWithSpaces>66528</CharactersWithSpaces>
  <SharedDoc>false</SharedDoc>
  <HLinks>
    <vt:vector size="30" baseType="variant">
      <vt:variant>
        <vt:i4>3801138</vt:i4>
      </vt:variant>
      <vt:variant>
        <vt:i4>12</vt:i4>
      </vt:variant>
      <vt:variant>
        <vt:i4>0</vt:i4>
      </vt:variant>
      <vt:variant>
        <vt:i4>5</vt:i4>
      </vt:variant>
      <vt:variant>
        <vt:lpwstr>http://www.iso.org/obp</vt:lpwstr>
      </vt:variant>
      <vt:variant>
        <vt:lpwstr/>
      </vt:variant>
      <vt:variant>
        <vt:i4>5177424</vt:i4>
      </vt:variant>
      <vt:variant>
        <vt:i4>9</vt:i4>
      </vt:variant>
      <vt:variant>
        <vt:i4>0</vt:i4>
      </vt:variant>
      <vt:variant>
        <vt:i4>5</vt:i4>
      </vt:variant>
      <vt:variant>
        <vt:lpwstr>http://www.electropedia.org/</vt:lpwstr>
      </vt:variant>
      <vt:variant>
        <vt:lpwstr/>
      </vt:variant>
      <vt:variant>
        <vt:i4>3276895</vt:i4>
      </vt:variant>
      <vt:variant>
        <vt:i4>6</vt:i4>
      </vt:variant>
      <vt:variant>
        <vt:i4>0</vt:i4>
      </vt:variant>
      <vt:variant>
        <vt:i4>5</vt:i4>
      </vt:variant>
      <vt:variant>
        <vt:lpwstr>https://translate.google.com/translate?hl=ru&amp;prev=_t&amp;sl=en&amp;tl=ru&amp;u=https://www.iso.org/foreword-supplementary-information.html</vt:lpwstr>
      </vt:variant>
      <vt:variant>
        <vt:lpwstr/>
      </vt:variant>
      <vt:variant>
        <vt:i4>589873</vt:i4>
      </vt:variant>
      <vt:variant>
        <vt:i4>3</vt:i4>
      </vt:variant>
      <vt:variant>
        <vt:i4>0</vt:i4>
      </vt:variant>
      <vt:variant>
        <vt:i4>5</vt:i4>
      </vt:variant>
      <vt:variant>
        <vt:lpwstr>https://translate.google.com/translate?hl=ru&amp;prev=_t&amp;sl=en&amp;tl=ru&amp;u=https://www.iso.org/iso-standards-and-patents.html</vt:lpwstr>
      </vt:variant>
      <vt:variant>
        <vt:lpwstr/>
      </vt:variant>
      <vt:variant>
        <vt:i4>7274508</vt:i4>
      </vt:variant>
      <vt:variant>
        <vt:i4>0</vt:i4>
      </vt:variant>
      <vt:variant>
        <vt:i4>0</vt:i4>
      </vt:variant>
      <vt:variant>
        <vt:i4>5</vt:i4>
      </vt:variant>
      <vt:variant>
        <vt:lpwstr>https://translate.google.com/translate?hl=ru&amp;prev=_t&amp;sl=en&amp;tl=ru&amp;u=https://www.iso.org/directives-and-policies.html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ГОСТ</dc:title>
  <dc:creator>Perizat Zhunisbekova</dc:creator>
  <cp:lastModifiedBy>Perizat Zhunisbekova</cp:lastModifiedBy>
  <cp:revision>167</cp:revision>
  <cp:lastPrinted>2021-09-06T09:13:00Z</cp:lastPrinted>
  <dcterms:created xsi:type="dcterms:W3CDTF">2022-03-09T12:05:00Z</dcterms:created>
  <dcterms:modified xsi:type="dcterms:W3CDTF">2022-04-15T04:29:00Z</dcterms:modified>
</cp:coreProperties>
</file>